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C4785" w14:textId="256021A7" w:rsidR="00C041E7" w:rsidRPr="002D7217" w:rsidRDefault="00094C2F" w:rsidP="00134376">
      <w:pPr>
        <w:rPr>
          <w:rFonts w:ascii="Century Schoolbook" w:hAnsi="Century Schoolbook" w:cs="Arial"/>
          <w:b/>
          <w:sz w:val="44"/>
          <w:szCs w:val="44"/>
        </w:rPr>
      </w:pPr>
      <w:r>
        <w:rPr>
          <w:rFonts w:ascii="Century Schoolbook" w:hAnsi="Century Schoolbook" w:cs="Arial"/>
          <w:b/>
          <w:sz w:val="44"/>
          <w:szCs w:val="44"/>
        </w:rPr>
        <w:t>10-year Back-c</w:t>
      </w:r>
      <w:r w:rsidR="00EF41E9">
        <w:rPr>
          <w:rFonts w:ascii="Century Schoolbook" w:hAnsi="Century Schoolbook" w:cs="Arial"/>
          <w:b/>
          <w:sz w:val="44"/>
          <w:szCs w:val="44"/>
        </w:rPr>
        <w:t>asting</w:t>
      </w:r>
      <w:bookmarkStart w:id="0" w:name="_GoBack"/>
      <w:bookmarkEnd w:id="0"/>
      <w:r w:rsidR="00EF41E9" w:rsidRPr="00EF41E9">
        <w:rPr>
          <w:rFonts w:ascii="Century Schoolbook" w:hAnsi="Century Schoolbook" w:cs="Arial"/>
          <w:b/>
          <w:sz w:val="44"/>
          <w:szCs w:val="44"/>
        </w:rPr>
        <w:t xml:space="preserve"> </w:t>
      </w:r>
    </w:p>
    <w:p w14:paraId="13AB19EC" w14:textId="6D2F84C1" w:rsidR="00B33904" w:rsidRDefault="00B33904" w:rsidP="00A11381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B33904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The approach</w:t>
      </w:r>
    </w:p>
    <w:p w14:paraId="369BA9FA" w14:textId="32358AD8" w:rsidR="00EF41E9" w:rsidRDefault="00A25458" w:rsidP="00EF41E9">
      <w:pPr>
        <w:rPr>
          <w:lang w:val="en-GB"/>
        </w:rPr>
      </w:pPr>
      <w:r w:rsidRPr="00EF41E9">
        <w:rPr>
          <w:rFonts w:cs="Arial"/>
        </w:rPr>
        <w:t xml:space="preserve">This approach to career planning is </w:t>
      </w:r>
      <w:r w:rsidR="00094C2F">
        <w:rPr>
          <w:lang w:val="en-GB"/>
        </w:rPr>
        <w:t>a task of back-</w:t>
      </w:r>
      <w:r w:rsidR="00EF41E9" w:rsidRPr="00EF41E9">
        <w:rPr>
          <w:lang w:val="en-GB"/>
        </w:rPr>
        <w:t>casting, not forecasting. You’re thinking about your ideal</w:t>
      </w:r>
      <w:r w:rsidR="00EF41E9">
        <w:rPr>
          <w:lang w:val="en-GB"/>
        </w:rPr>
        <w:t xml:space="preserve"> career and life. Y</w:t>
      </w:r>
      <w:r w:rsidR="00EF41E9" w:rsidRPr="00EF41E9">
        <w:rPr>
          <w:lang w:val="en-GB"/>
        </w:rPr>
        <w:t>ou</w:t>
      </w:r>
      <w:r w:rsidR="00EF41E9">
        <w:rPr>
          <w:lang w:val="en-GB"/>
        </w:rPr>
        <w:t xml:space="preserve">’re </w:t>
      </w:r>
      <w:r w:rsidR="00EF41E9" w:rsidRPr="00EF41E9">
        <w:rPr>
          <w:lang w:val="en-GB"/>
        </w:rPr>
        <w:t>not thinking about decisions you</w:t>
      </w:r>
      <w:r w:rsidR="00EF41E9">
        <w:rPr>
          <w:lang w:val="en-GB"/>
        </w:rPr>
        <w:t>’re</w:t>
      </w:r>
      <w:r w:rsidR="00EF41E9" w:rsidRPr="00EF41E9">
        <w:rPr>
          <w:lang w:val="en-GB"/>
        </w:rPr>
        <w:t xml:space="preserve"> taking now.</w:t>
      </w:r>
      <w:r w:rsidR="00EF41E9">
        <w:rPr>
          <w:lang w:val="en-GB"/>
        </w:rPr>
        <w:t xml:space="preserve"> </w:t>
      </w:r>
      <w:r w:rsidR="00EF41E9" w:rsidRPr="00EF41E9">
        <w:rPr>
          <w:lang w:val="en-GB"/>
        </w:rPr>
        <w:t>You’re not thinking about how your current situation would pan out if extrapolated into the future.</w:t>
      </w:r>
    </w:p>
    <w:p w14:paraId="4829E39E" w14:textId="77777777" w:rsidR="00536046" w:rsidRDefault="00536046" w:rsidP="00536046">
      <w:pPr>
        <w:rPr>
          <w:lang w:val="en-GB"/>
        </w:rPr>
      </w:pPr>
      <w:r>
        <w:rPr>
          <w:lang w:val="en-GB"/>
        </w:rPr>
        <w:t xml:space="preserve">Remember, </w:t>
      </w:r>
      <w:r w:rsidRPr="00116839">
        <w:rPr>
          <w:noProof/>
          <w:lang w:val="en-GB"/>
        </w:rPr>
        <w:t>10</w:t>
      </w:r>
      <w:r>
        <w:rPr>
          <w:lang w:val="en-GB"/>
        </w:rPr>
        <w:t xml:space="preserve"> years is long enough that you could change your whole life – get a new degree and even (another) </w:t>
      </w:r>
      <w:r w:rsidRPr="00116839">
        <w:rPr>
          <w:noProof/>
          <w:lang w:val="en-GB"/>
        </w:rPr>
        <w:t>PhD</w:t>
      </w:r>
      <w:r>
        <w:rPr>
          <w:lang w:val="en-GB"/>
        </w:rPr>
        <w:t xml:space="preserve">. </w:t>
      </w:r>
    </w:p>
    <w:p w14:paraId="23DE3E5F" w14:textId="05ED71B1" w:rsidR="00B33904" w:rsidRDefault="00A25458" w:rsidP="00EF41E9">
      <w:pPr>
        <w:rPr>
          <w:rFonts w:cs="Arial"/>
        </w:rPr>
      </w:pPr>
      <w:r>
        <w:rPr>
          <w:rFonts w:cs="Arial"/>
        </w:rPr>
        <w:t>T</w:t>
      </w:r>
      <w:r w:rsidR="00B33904" w:rsidRPr="00B33904">
        <w:rPr>
          <w:rFonts w:cs="Arial"/>
        </w:rPr>
        <w:t>his process requires lots of list making and comparing. If lists don</w:t>
      </w:r>
      <w:r>
        <w:rPr>
          <w:rFonts w:cs="Arial"/>
        </w:rPr>
        <w:t>’</w:t>
      </w:r>
      <w:r w:rsidR="00B33904" w:rsidRPr="00B33904">
        <w:rPr>
          <w:rFonts w:cs="Arial"/>
        </w:rPr>
        <w:t xml:space="preserve">t work for </w:t>
      </w:r>
      <w:r w:rsidR="00B33904" w:rsidRPr="00116839">
        <w:rPr>
          <w:rFonts w:cs="Arial"/>
          <w:noProof/>
        </w:rPr>
        <w:t>you</w:t>
      </w:r>
      <w:r w:rsidR="00B33904" w:rsidRPr="00B33904">
        <w:rPr>
          <w:rFonts w:cs="Arial"/>
        </w:rPr>
        <w:t xml:space="preserve"> try other ways of documenting things. These could include mind-maps, sticky notes or a mood boa</w:t>
      </w:r>
      <w:r w:rsidR="00AC1CF2">
        <w:rPr>
          <w:rFonts w:cs="Arial"/>
        </w:rPr>
        <w:t xml:space="preserve">rd. Whatever system you use, it’s </w:t>
      </w:r>
      <w:r w:rsidR="00B33904" w:rsidRPr="00B33904">
        <w:rPr>
          <w:rFonts w:cs="Arial"/>
        </w:rPr>
        <w:t>important that the items and ideas are clear so you can compare, contrast and recall them</w:t>
      </w:r>
      <w:r>
        <w:rPr>
          <w:rFonts w:cs="Arial"/>
        </w:rPr>
        <w:t>.</w:t>
      </w:r>
    </w:p>
    <w:p w14:paraId="25D4A185" w14:textId="77777777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</w:p>
    <w:p w14:paraId="1A2FDA75" w14:textId="5B8C0625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B33904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 xml:space="preserve">The </w:t>
      </w: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process</w:t>
      </w:r>
    </w:p>
    <w:p w14:paraId="1D2072BE" w14:textId="77777777" w:rsidR="00040DFD" w:rsidRDefault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</w:p>
    <w:p w14:paraId="2C386B1A" w14:textId="125C01A9" w:rsidR="00040DFD" w:rsidRDefault="00E5610B" w:rsidP="00040DFD">
      <w:pPr>
        <w:jc w:val="center"/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E5610B">
        <w:rPr>
          <w:noProof/>
          <w:lang w:val="en-NZ" w:eastAsia="en-NZ"/>
        </w:rPr>
        <w:drawing>
          <wp:inline distT="0" distB="0" distL="0" distR="0" wp14:anchorId="6EB870D5" wp14:editId="542F1D9F">
            <wp:extent cx="5731510" cy="3851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DFD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br w:type="page"/>
      </w:r>
    </w:p>
    <w:p w14:paraId="422A4329" w14:textId="5D89455E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lastRenderedPageBreak/>
        <w:t xml:space="preserve">Let’s </w:t>
      </w:r>
      <w:r w:rsidRPr="00E5610B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examine</w:t>
      </w: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 xml:space="preserve"> the </w:t>
      </w:r>
      <w:r w:rsidR="00056402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detail</w:t>
      </w:r>
    </w:p>
    <w:p w14:paraId="5F4E1C2B" w14:textId="77777777" w:rsidR="00E5610B" w:rsidRPr="00E5610B" w:rsidRDefault="00E5610B" w:rsidP="00E5610B">
      <w:pPr>
        <w:pStyle w:val="Heading3"/>
        <w:numPr>
          <w:ilvl w:val="0"/>
          <w:numId w:val="34"/>
        </w:numPr>
        <w:rPr>
          <w:rFonts w:cs="Arial"/>
          <w:color w:val="006CAB"/>
        </w:rPr>
      </w:pPr>
      <w:r w:rsidRPr="00E5610B">
        <w:rPr>
          <w:rFonts w:cs="Arial"/>
          <w:color w:val="006CAB"/>
        </w:rPr>
        <w:t>What will life be like (for you) in 10 years?</w:t>
      </w:r>
    </w:p>
    <w:p w14:paraId="529B9941" w14:textId="77777777" w:rsidR="00E5610B" w:rsidRDefault="00E5610B" w:rsidP="00E5610B">
      <w:pPr>
        <w:rPr>
          <w:lang w:val="en-GB"/>
        </w:rPr>
      </w:pPr>
      <w:r>
        <w:rPr>
          <w:lang w:val="en-GB"/>
        </w:rPr>
        <w:t>Consider both your work as well as personal life. For example:</w:t>
      </w:r>
    </w:p>
    <w:p w14:paraId="36532137" w14:textId="77777777" w:rsidR="00E5610B" w:rsidRPr="00306161" w:rsidRDefault="00E5610B" w:rsidP="00E5610B">
      <w:pPr>
        <w:pStyle w:val="BulletsWLandscape"/>
      </w:pPr>
      <w:r w:rsidRPr="00306161">
        <w:t>Will you be in a relationship?</w:t>
      </w:r>
    </w:p>
    <w:p w14:paraId="2E2E0336" w14:textId="2D5C4D22" w:rsidR="00E5610B" w:rsidRPr="00306161" w:rsidRDefault="00E5610B" w:rsidP="00E5610B">
      <w:pPr>
        <w:pStyle w:val="BulletsWLandscape"/>
      </w:pPr>
      <w:r w:rsidRPr="00306161">
        <w:t xml:space="preserve">How will you be living – in a place you own, or a place </w:t>
      </w:r>
      <w:r>
        <w:t>s</w:t>
      </w:r>
      <w:r w:rsidRPr="00306161">
        <w:t>omeone else owns?</w:t>
      </w:r>
    </w:p>
    <w:p w14:paraId="363E0C5A" w14:textId="77777777" w:rsidR="00E5610B" w:rsidRPr="00306161" w:rsidRDefault="00E5610B" w:rsidP="00E5610B">
      <w:pPr>
        <w:pStyle w:val="BulletsWLandscape"/>
      </w:pPr>
      <w:r w:rsidRPr="00306161">
        <w:t>Where will you be living – the same city</w:t>
      </w:r>
      <w:r>
        <w:t>/country</w:t>
      </w:r>
      <w:r w:rsidRPr="00306161">
        <w:t xml:space="preserve"> as now, or somewhere else?</w:t>
      </w:r>
    </w:p>
    <w:p w14:paraId="056CBB74" w14:textId="77777777" w:rsidR="00E5610B" w:rsidRPr="00306161" w:rsidRDefault="00E5610B" w:rsidP="00E5610B">
      <w:pPr>
        <w:pStyle w:val="BulletsWLandscape"/>
      </w:pPr>
      <w:r w:rsidRPr="00306161">
        <w:t>Will you have kids?</w:t>
      </w:r>
    </w:p>
    <w:p w14:paraId="3760140D" w14:textId="77777777" w:rsidR="00E5610B" w:rsidRDefault="00E5610B" w:rsidP="00E5610B">
      <w:pPr>
        <w:pStyle w:val="BulletsWLandscape"/>
      </w:pPr>
      <w:r w:rsidRPr="00306161">
        <w:t xml:space="preserve">What will your role be </w:t>
      </w:r>
      <w:r w:rsidRPr="00116839">
        <w:rPr>
          <w:noProof/>
        </w:rPr>
        <w:t>in relation to</w:t>
      </w:r>
      <w:r>
        <w:t xml:space="preserve"> others around you?</w:t>
      </w:r>
    </w:p>
    <w:p w14:paraId="7BEE186D" w14:textId="77777777" w:rsidR="00E5610B" w:rsidRDefault="00E5610B" w:rsidP="00E5610B">
      <w:pPr>
        <w:pStyle w:val="BulletsWLandscape"/>
        <w:numPr>
          <w:ilvl w:val="1"/>
          <w:numId w:val="7"/>
        </w:numPr>
      </w:pPr>
      <w:r>
        <w:t>Will you be a/the major carer?</w:t>
      </w:r>
    </w:p>
    <w:p w14:paraId="782C0867" w14:textId="77777777" w:rsidR="00E5610B" w:rsidRPr="00306161" w:rsidRDefault="00E5610B" w:rsidP="00E5610B">
      <w:pPr>
        <w:pStyle w:val="BulletsWLandscape"/>
        <w:numPr>
          <w:ilvl w:val="1"/>
          <w:numId w:val="7"/>
        </w:numPr>
      </w:pPr>
      <w:r w:rsidRPr="00306161">
        <w:t xml:space="preserve">Will you be </w:t>
      </w:r>
      <w:r>
        <w:t>a/</w:t>
      </w:r>
      <w:r w:rsidRPr="00306161">
        <w:t>the major income earner?</w:t>
      </w:r>
    </w:p>
    <w:p w14:paraId="4C4B4C88" w14:textId="77777777" w:rsidR="00E5610B" w:rsidRDefault="00E5610B" w:rsidP="00E5610B">
      <w:pPr>
        <w:pStyle w:val="BulletsWLandscape"/>
      </w:pPr>
      <w:r>
        <w:t>How much will you be earning?</w:t>
      </w:r>
    </w:p>
    <w:p w14:paraId="7FC3D3A5" w14:textId="77777777" w:rsidR="00E5610B" w:rsidRPr="00306161" w:rsidRDefault="00E5610B" w:rsidP="00E5610B">
      <w:pPr>
        <w:pStyle w:val="BulletsWLandscape"/>
      </w:pPr>
      <w:r w:rsidRPr="00306161">
        <w:t>What will you be doing for money?</w:t>
      </w:r>
    </w:p>
    <w:p w14:paraId="169B63C5" w14:textId="77777777" w:rsidR="00E5610B" w:rsidRDefault="00E5610B" w:rsidP="00E5610B">
      <w:pPr>
        <w:pStyle w:val="BulletsWLandscape"/>
      </w:pPr>
      <w:r>
        <w:t>What qualifications, skills or experience do you have?</w:t>
      </w:r>
    </w:p>
    <w:p w14:paraId="624F35BC" w14:textId="77777777" w:rsidR="00E5610B" w:rsidRDefault="00E5610B" w:rsidP="00E5610B">
      <w:pPr>
        <w:pStyle w:val="BulletsWLandscape"/>
      </w:pPr>
      <w:r>
        <w:t>What will your mentors be doing?</w:t>
      </w:r>
    </w:p>
    <w:p w14:paraId="13CD5DD8" w14:textId="77777777" w:rsidR="00E5610B" w:rsidRDefault="00E5610B" w:rsidP="00E5610B">
      <w:pPr>
        <w:pStyle w:val="BulletsWLandscape"/>
      </w:pPr>
      <w:r w:rsidRPr="00306161">
        <w:t>What does you</w:t>
      </w:r>
      <w:r>
        <w:t>r</w:t>
      </w:r>
      <w:r w:rsidRPr="00306161">
        <w:t xml:space="preserve"> working week </w:t>
      </w:r>
      <w:r w:rsidRPr="00116839">
        <w:rPr>
          <w:noProof/>
        </w:rPr>
        <w:t>look like</w:t>
      </w:r>
      <w:r w:rsidRPr="00306161">
        <w:t>?</w:t>
      </w:r>
    </w:p>
    <w:p w14:paraId="4895D433" w14:textId="77777777" w:rsidR="00E5610B" w:rsidRDefault="00E5610B" w:rsidP="00E5610B">
      <w:pPr>
        <w:pStyle w:val="BulletsWLandscape"/>
        <w:numPr>
          <w:ilvl w:val="1"/>
          <w:numId w:val="7"/>
        </w:numPr>
      </w:pPr>
      <w:r>
        <w:t>Will you work have fixed or flexible working hours?</w:t>
      </w:r>
    </w:p>
    <w:p w14:paraId="36FA933A" w14:textId="77777777" w:rsidR="00E5610B" w:rsidRDefault="00E5610B" w:rsidP="00E5610B">
      <w:pPr>
        <w:pStyle w:val="BulletsWLandscape"/>
        <w:numPr>
          <w:ilvl w:val="1"/>
          <w:numId w:val="7"/>
        </w:numPr>
      </w:pPr>
      <w:r>
        <w:t>Will you work more or less than 30-40 hours per week?</w:t>
      </w:r>
    </w:p>
    <w:p w14:paraId="45EEE4B9" w14:textId="5C1A81A6" w:rsidR="00E5610B" w:rsidRDefault="00E5610B" w:rsidP="00E5610B">
      <w:pPr>
        <w:pStyle w:val="BulletsWLandscape"/>
        <w:numPr>
          <w:ilvl w:val="1"/>
          <w:numId w:val="7"/>
        </w:numPr>
      </w:pPr>
      <w:r>
        <w:t>Will weekend or after hours’ work be involved?</w:t>
      </w:r>
    </w:p>
    <w:p w14:paraId="78C96013" w14:textId="77777777" w:rsidR="00E5610B" w:rsidRDefault="00E5610B" w:rsidP="00E5610B">
      <w:pPr>
        <w:pStyle w:val="BulletsWLandscape"/>
        <w:numPr>
          <w:ilvl w:val="1"/>
          <w:numId w:val="7"/>
        </w:numPr>
      </w:pPr>
      <w:r>
        <w:t>Will you travel overseas or interstate?</w:t>
      </w:r>
    </w:p>
    <w:p w14:paraId="6077B50F" w14:textId="77777777" w:rsidR="00E5610B" w:rsidRDefault="00E5610B" w:rsidP="00E5610B">
      <w:pPr>
        <w:pStyle w:val="BulletsWLandscape"/>
      </w:pPr>
      <w:r>
        <w:t xml:space="preserve">How would you answer </w:t>
      </w:r>
      <w:hyperlink r:id="rId9" w:history="1">
        <w:r w:rsidRPr="007009CF">
          <w:rPr>
            <w:rStyle w:val="Hyperlink"/>
          </w:rPr>
          <w:t>questions on the Census</w:t>
        </w:r>
      </w:hyperlink>
      <w:r>
        <w:t>?</w:t>
      </w:r>
    </w:p>
    <w:p w14:paraId="6B69D989" w14:textId="6545D512" w:rsidR="00E5610B" w:rsidRDefault="00094C2F" w:rsidP="00E5610B">
      <w:pPr>
        <w:rPr>
          <w:lang w:val="en-GB"/>
        </w:rPr>
      </w:pPr>
      <w:r>
        <w:rPr>
          <w:lang w:val="en-GB"/>
        </w:rPr>
        <w:t>T</w:t>
      </w:r>
      <w:r w:rsidR="00E5610B">
        <w:rPr>
          <w:lang w:val="en-GB"/>
        </w:rPr>
        <w:t>hinking of the answers could be overwhelming. If so, consider just the following:</w:t>
      </w:r>
    </w:p>
    <w:p w14:paraId="56CB5BD9" w14:textId="77777777" w:rsidR="00E5610B" w:rsidRPr="00AA507B" w:rsidRDefault="00E5610B" w:rsidP="00E5610B">
      <w:pPr>
        <w:pStyle w:val="BulletsWLandscape"/>
      </w:pPr>
      <w:r w:rsidRPr="00AA507B">
        <w:t xml:space="preserve">What will </w:t>
      </w:r>
      <w:r>
        <w:t>you</w:t>
      </w:r>
      <w:r w:rsidRPr="00AA507B">
        <w:t xml:space="preserve"> be doing for money?</w:t>
      </w:r>
    </w:p>
    <w:p w14:paraId="528F7011" w14:textId="77777777" w:rsidR="00E5610B" w:rsidRPr="00AA507B" w:rsidRDefault="00E5610B" w:rsidP="00E5610B">
      <w:pPr>
        <w:pStyle w:val="BulletsWLandscape"/>
      </w:pPr>
      <w:r w:rsidRPr="00AA507B">
        <w:t xml:space="preserve">Where will </w:t>
      </w:r>
      <w:r>
        <w:t>you</w:t>
      </w:r>
      <w:r w:rsidRPr="00AA507B">
        <w:t xml:space="preserve"> be living?</w:t>
      </w:r>
    </w:p>
    <w:p w14:paraId="63CB2D04" w14:textId="77777777" w:rsidR="00E5610B" w:rsidRPr="00AA507B" w:rsidRDefault="00E5610B" w:rsidP="00E5610B">
      <w:pPr>
        <w:pStyle w:val="BulletsWLandscape"/>
      </w:pPr>
      <w:r w:rsidRPr="00AA507B">
        <w:t xml:space="preserve">What will </w:t>
      </w:r>
      <w:r>
        <w:t>your</w:t>
      </w:r>
      <w:r w:rsidRPr="00AA507B">
        <w:t xml:space="preserve"> (average) working week </w:t>
      </w:r>
      <w:r w:rsidRPr="00116839">
        <w:rPr>
          <w:noProof/>
        </w:rPr>
        <w:t>look like</w:t>
      </w:r>
      <w:r w:rsidRPr="00AA507B">
        <w:t>?</w:t>
      </w:r>
    </w:p>
    <w:p w14:paraId="705E4C10" w14:textId="477299FF" w:rsidR="00536046" w:rsidRPr="00122BBE" w:rsidRDefault="00536046" w:rsidP="00E5610B">
      <w:pPr>
        <w:rPr>
          <w:lang w:val="en-GB"/>
        </w:rPr>
      </w:pPr>
      <w:r>
        <w:rPr>
          <w:lang w:val="en-GB"/>
        </w:rPr>
        <w:t xml:space="preserve">The answers don’t need to </w:t>
      </w:r>
      <w:r w:rsidRPr="00116839">
        <w:rPr>
          <w:noProof/>
          <w:lang w:val="en-GB"/>
        </w:rPr>
        <w:t>be detailed</w:t>
      </w:r>
      <w:r>
        <w:rPr>
          <w:lang w:val="en-GB"/>
        </w:rPr>
        <w:t>, and your whole response might be limited to one paragraph.</w:t>
      </w:r>
    </w:p>
    <w:p w14:paraId="31E482FC" w14:textId="77777777" w:rsidR="00E5610B" w:rsidRPr="00663FDB" w:rsidRDefault="00E5610B" w:rsidP="00E5610B">
      <w:pPr>
        <w:pStyle w:val="Heading3"/>
        <w:numPr>
          <w:ilvl w:val="0"/>
          <w:numId w:val="34"/>
        </w:numPr>
      </w:pPr>
      <w:r w:rsidRPr="00663FDB">
        <w:t>What does that imply for life in 5 years?</w:t>
      </w:r>
    </w:p>
    <w:p w14:paraId="2681DE0E" w14:textId="77777777" w:rsidR="00E5610B" w:rsidRDefault="00E5610B" w:rsidP="00E5610B">
      <w:pPr>
        <w:rPr>
          <w:lang w:val="en-GB"/>
        </w:rPr>
      </w:pPr>
      <w:r>
        <w:rPr>
          <w:lang w:val="en-GB"/>
        </w:rPr>
        <w:t>So, you have an idea of what life looks like in 10 years. But, what does that mean for life five years before that? Ask yourself:</w:t>
      </w:r>
    </w:p>
    <w:p w14:paraId="5F309720" w14:textId="591E0CFA" w:rsidR="00E5610B" w:rsidRDefault="00E5610B" w:rsidP="00536046">
      <w:pPr>
        <w:pStyle w:val="BulletsWLandscape"/>
      </w:pPr>
      <w:r w:rsidRPr="006D341B">
        <w:t xml:space="preserve">What are the work-roles required </w:t>
      </w:r>
      <w:r w:rsidRPr="00116839">
        <w:rPr>
          <w:noProof/>
        </w:rPr>
        <w:t>to</w:t>
      </w:r>
      <w:r w:rsidRPr="006D341B">
        <w:t xml:space="preserve"> get </w:t>
      </w:r>
      <w:r>
        <w:t>you</w:t>
      </w:r>
      <w:r w:rsidRPr="006D341B">
        <w:t xml:space="preserve"> to </w:t>
      </w:r>
      <w:r>
        <w:t>your</w:t>
      </w:r>
      <w:r w:rsidRPr="006D341B">
        <w:t xml:space="preserve"> </w:t>
      </w:r>
      <w:r w:rsidR="00094C2F" w:rsidRPr="00116839">
        <w:rPr>
          <w:noProof/>
        </w:rPr>
        <w:t>10</w:t>
      </w:r>
      <w:r w:rsidRPr="006D341B">
        <w:t xml:space="preserve"> year goals?</w:t>
      </w:r>
    </w:p>
    <w:p w14:paraId="662290DF" w14:textId="52CA6096" w:rsidR="00E5610B" w:rsidRDefault="00E5610B" w:rsidP="00536046">
      <w:pPr>
        <w:pStyle w:val="BulletsWLandscape"/>
        <w:numPr>
          <w:ilvl w:val="1"/>
          <w:numId w:val="7"/>
        </w:numPr>
      </w:pPr>
      <w:r w:rsidRPr="006D341B">
        <w:t>If you want to be in research, what</w:t>
      </w:r>
      <w:r w:rsidR="00094C2F">
        <w:t>’s</w:t>
      </w:r>
      <w:r w:rsidRPr="006D341B">
        <w:t xml:space="preserve"> your required publication rat</w:t>
      </w:r>
      <w:r>
        <w:t>e (realistically)?</w:t>
      </w:r>
    </w:p>
    <w:p w14:paraId="571CAA94" w14:textId="77777777" w:rsidR="00E5610B" w:rsidRDefault="00E5610B" w:rsidP="00536046">
      <w:pPr>
        <w:pStyle w:val="BulletsWLandscape"/>
        <w:numPr>
          <w:ilvl w:val="1"/>
          <w:numId w:val="7"/>
        </w:numPr>
      </w:pPr>
      <w:r>
        <w:t>What about grant income?</w:t>
      </w:r>
    </w:p>
    <w:p w14:paraId="01C8DB5E" w14:textId="77777777" w:rsidR="00E5610B" w:rsidRDefault="00E5610B" w:rsidP="00536046">
      <w:pPr>
        <w:pStyle w:val="BulletsWLandscape"/>
      </w:pPr>
      <w:r w:rsidRPr="006D341B">
        <w:t>Are you working at a university or a research insti</w:t>
      </w:r>
      <w:r>
        <w:t>tute or in industry/government?</w:t>
      </w:r>
    </w:p>
    <w:p w14:paraId="11945255" w14:textId="77777777" w:rsidR="00E5610B" w:rsidRDefault="00E5610B" w:rsidP="00536046">
      <w:pPr>
        <w:pStyle w:val="BulletsWLandscape"/>
      </w:pPr>
      <w:r>
        <w:t>What qualifications, skills or experience do you have?</w:t>
      </w:r>
    </w:p>
    <w:p w14:paraId="02274EAB" w14:textId="77777777" w:rsidR="00E5610B" w:rsidRPr="003F3960" w:rsidRDefault="00E5610B" w:rsidP="00536046">
      <w:pPr>
        <w:pStyle w:val="BulletsWLandscape"/>
      </w:pPr>
      <w:r>
        <w:t>What will your mentors be doing?</w:t>
      </w:r>
    </w:p>
    <w:p w14:paraId="39019AB0" w14:textId="77777777" w:rsidR="00E5610B" w:rsidRDefault="00E5610B" w:rsidP="00536046">
      <w:pPr>
        <w:pStyle w:val="BulletsWLandscape"/>
      </w:pPr>
      <w:r>
        <w:t>W</w:t>
      </w:r>
      <w:r w:rsidRPr="006D341B">
        <w:t xml:space="preserve">hat does the </w:t>
      </w:r>
      <w:r>
        <w:t xml:space="preserve">average work week </w:t>
      </w:r>
      <w:r w:rsidRPr="00116839">
        <w:rPr>
          <w:noProof/>
        </w:rPr>
        <w:t>look like</w:t>
      </w:r>
      <w:r>
        <w:t>?</w:t>
      </w:r>
    </w:p>
    <w:p w14:paraId="0D981DFF" w14:textId="77777777" w:rsidR="00E5610B" w:rsidRDefault="00E5610B" w:rsidP="00536046">
      <w:pPr>
        <w:pStyle w:val="BulletsWLandscape"/>
      </w:pPr>
      <w:r w:rsidRPr="006D341B">
        <w:t>Are you applying for a prom</w:t>
      </w:r>
      <w:r>
        <w:t>otion? Or did you just get one?</w:t>
      </w:r>
    </w:p>
    <w:p w14:paraId="1FC371C4" w14:textId="77777777" w:rsidR="00E5610B" w:rsidRDefault="00E5610B" w:rsidP="00536046">
      <w:pPr>
        <w:pStyle w:val="BulletsWLandscape"/>
      </w:pPr>
      <w:r w:rsidRPr="006D341B">
        <w:t>Are you saving to buy your first house/investment? Or did you just get one?</w:t>
      </w:r>
    </w:p>
    <w:p w14:paraId="27F03389" w14:textId="77777777" w:rsidR="00E5610B" w:rsidRDefault="00E5610B" w:rsidP="00536046">
      <w:pPr>
        <w:pStyle w:val="BulletsWLandscape"/>
      </w:pPr>
      <w:r w:rsidRPr="006D341B">
        <w:t>Are you just completing a (Masters) degree?</w:t>
      </w:r>
    </w:p>
    <w:p w14:paraId="44F5E59D" w14:textId="77777777" w:rsidR="00E5610B" w:rsidRDefault="00E5610B" w:rsidP="00536046">
      <w:pPr>
        <w:pStyle w:val="BulletsWLandscape"/>
      </w:pPr>
      <w:r>
        <w:t>Where will you be living?</w:t>
      </w:r>
    </w:p>
    <w:p w14:paraId="28767F85" w14:textId="77777777" w:rsidR="00E5610B" w:rsidRDefault="00E5610B" w:rsidP="00536046">
      <w:pPr>
        <w:pStyle w:val="BulletsWLandscape"/>
      </w:pPr>
      <w:r>
        <w:t>How much will you be earning?</w:t>
      </w:r>
    </w:p>
    <w:p w14:paraId="6506CFBB" w14:textId="77777777" w:rsidR="00E5610B" w:rsidRPr="007777B9" w:rsidRDefault="00E5610B" w:rsidP="00536046">
      <w:pPr>
        <w:pStyle w:val="BulletsWLandscape"/>
      </w:pPr>
      <w:r>
        <w:t xml:space="preserve">How would you answer </w:t>
      </w:r>
      <w:hyperlink r:id="rId10" w:history="1">
        <w:r w:rsidRPr="007009CF">
          <w:rPr>
            <w:rStyle w:val="Hyperlink"/>
          </w:rPr>
          <w:t>questions on the Census</w:t>
        </w:r>
      </w:hyperlink>
      <w:r>
        <w:t>?</w:t>
      </w:r>
    </w:p>
    <w:p w14:paraId="515C1E89" w14:textId="44F34553" w:rsidR="00E5610B" w:rsidRDefault="00094C2F" w:rsidP="00536046">
      <w:pPr>
        <w:rPr>
          <w:lang w:val="en-GB"/>
        </w:rPr>
      </w:pPr>
      <w:r>
        <w:rPr>
          <w:lang w:val="en-GB"/>
        </w:rPr>
        <w:lastRenderedPageBreak/>
        <w:t xml:space="preserve">Again, if there’s </w:t>
      </w:r>
      <w:r w:rsidR="00E5610B">
        <w:rPr>
          <w:lang w:val="en-GB"/>
        </w:rPr>
        <w:t>too much to consider just focus on the same three questions:</w:t>
      </w:r>
    </w:p>
    <w:p w14:paraId="560C534C" w14:textId="77777777" w:rsidR="00E5610B" w:rsidRPr="00AA507B" w:rsidRDefault="00E5610B" w:rsidP="00536046">
      <w:pPr>
        <w:pStyle w:val="BulletsWLandscape"/>
      </w:pPr>
      <w:r w:rsidRPr="00AA507B">
        <w:t xml:space="preserve">What will </w:t>
      </w:r>
      <w:r>
        <w:t>you</w:t>
      </w:r>
      <w:r w:rsidRPr="00AA507B">
        <w:t xml:space="preserve"> be doing for money?</w:t>
      </w:r>
    </w:p>
    <w:p w14:paraId="31E4692C" w14:textId="77777777" w:rsidR="00E5610B" w:rsidRPr="00AA507B" w:rsidRDefault="00E5610B" w:rsidP="00536046">
      <w:pPr>
        <w:pStyle w:val="BulletsWLandscape"/>
      </w:pPr>
      <w:r w:rsidRPr="00AA507B">
        <w:t xml:space="preserve">Where will </w:t>
      </w:r>
      <w:r>
        <w:t>you</w:t>
      </w:r>
      <w:r w:rsidRPr="00AA507B">
        <w:t xml:space="preserve"> be living?</w:t>
      </w:r>
    </w:p>
    <w:p w14:paraId="22A3794E" w14:textId="77777777" w:rsidR="00E5610B" w:rsidRDefault="00E5610B" w:rsidP="00536046">
      <w:pPr>
        <w:pStyle w:val="BulletsWLandscape"/>
      </w:pPr>
      <w:r w:rsidRPr="00AA507B">
        <w:t xml:space="preserve">What will </w:t>
      </w:r>
      <w:r>
        <w:t>your</w:t>
      </w:r>
      <w:r w:rsidRPr="00AA507B">
        <w:t xml:space="preserve"> (average) working week </w:t>
      </w:r>
      <w:r w:rsidRPr="00116839">
        <w:rPr>
          <w:noProof/>
        </w:rPr>
        <w:t>look like</w:t>
      </w:r>
      <w:r w:rsidRPr="00AA507B">
        <w:t>?</w:t>
      </w:r>
    </w:p>
    <w:p w14:paraId="74716147" w14:textId="77777777" w:rsidR="00E5610B" w:rsidRPr="00FF4020" w:rsidRDefault="00E5610B" w:rsidP="00536046">
      <w:pPr>
        <w:rPr>
          <w:lang w:val="en-GB"/>
        </w:rPr>
      </w:pPr>
      <w:r>
        <w:rPr>
          <w:lang w:val="en-GB"/>
        </w:rPr>
        <w:t xml:space="preserve">As per above, the answers don’t need to </w:t>
      </w:r>
      <w:r w:rsidRPr="00116839">
        <w:rPr>
          <w:noProof/>
          <w:lang w:val="en-GB"/>
        </w:rPr>
        <w:t>be detailed</w:t>
      </w:r>
      <w:r>
        <w:rPr>
          <w:lang w:val="en-GB"/>
        </w:rPr>
        <w:t>, and your whole response might be limited to one paragraph.</w:t>
      </w:r>
    </w:p>
    <w:p w14:paraId="3CADC69F" w14:textId="77777777" w:rsidR="00E5610B" w:rsidRPr="00663FDB" w:rsidRDefault="00E5610B" w:rsidP="00536046">
      <w:pPr>
        <w:pStyle w:val="Heading3"/>
        <w:numPr>
          <w:ilvl w:val="0"/>
          <w:numId w:val="34"/>
        </w:numPr>
      </w:pPr>
      <w:r w:rsidRPr="00663FDB">
        <w:t>What does that mean for life in 3 years?</w:t>
      </w:r>
    </w:p>
    <w:p w14:paraId="4C5A9475" w14:textId="77777777" w:rsidR="00094C2F" w:rsidRDefault="00094C2F" w:rsidP="00536046">
      <w:pPr>
        <w:rPr>
          <w:lang w:val="en-GB"/>
        </w:rPr>
      </w:pPr>
      <w:r>
        <w:rPr>
          <w:lang w:val="en-GB"/>
        </w:rPr>
        <w:t>Re</w:t>
      </w:r>
      <w:r w:rsidR="00E5610B">
        <w:rPr>
          <w:lang w:val="en-GB"/>
        </w:rPr>
        <w:t xml:space="preserve">peat the process for three years. </w:t>
      </w:r>
    </w:p>
    <w:p w14:paraId="71A995E7" w14:textId="23642DF0" w:rsidR="00E5610B" w:rsidRDefault="00E5610B" w:rsidP="00536046">
      <w:pPr>
        <w:rPr>
          <w:lang w:val="en-GB"/>
        </w:rPr>
      </w:pPr>
      <w:r>
        <w:rPr>
          <w:lang w:val="en-GB"/>
        </w:rPr>
        <w:t xml:space="preserve">However, at this </w:t>
      </w:r>
      <w:r w:rsidRPr="00116839">
        <w:rPr>
          <w:noProof/>
          <w:lang w:val="en-GB"/>
        </w:rPr>
        <w:t>point</w:t>
      </w:r>
      <w:r>
        <w:rPr>
          <w:lang w:val="en-GB"/>
        </w:rPr>
        <w:t xml:space="preserve"> there needs to be some continuity between </w:t>
      </w:r>
      <w:r w:rsidR="00115FAC">
        <w:rPr>
          <w:lang w:val="en-GB"/>
        </w:rPr>
        <w:t>y</w:t>
      </w:r>
      <w:r>
        <w:rPr>
          <w:lang w:val="en-GB"/>
        </w:rPr>
        <w:t xml:space="preserve">our current situation and </w:t>
      </w:r>
      <w:r w:rsidR="00115FAC">
        <w:rPr>
          <w:lang w:val="en-GB"/>
        </w:rPr>
        <w:t>y</w:t>
      </w:r>
      <w:r>
        <w:rPr>
          <w:lang w:val="en-GB"/>
        </w:rPr>
        <w:t>our projected self. For example, if you</w:t>
      </w:r>
      <w:r w:rsidR="00115FAC">
        <w:rPr>
          <w:lang w:val="en-GB"/>
        </w:rPr>
        <w:t>’re</w:t>
      </w:r>
      <w:r>
        <w:rPr>
          <w:lang w:val="en-GB"/>
        </w:rPr>
        <w:t xml:space="preserve"> in the first or second year of your </w:t>
      </w:r>
      <w:r w:rsidRPr="00116839">
        <w:rPr>
          <w:noProof/>
          <w:lang w:val="en-GB"/>
        </w:rPr>
        <w:t>PhD</w:t>
      </w:r>
      <w:r>
        <w:rPr>
          <w:lang w:val="en-GB"/>
        </w:rPr>
        <w:t xml:space="preserve"> (now), then in three years you’ll be completing (or have completed</w:t>
      </w:r>
      <w:r w:rsidR="00094C2F">
        <w:rPr>
          <w:lang w:val="en-GB"/>
        </w:rPr>
        <w:t xml:space="preserve">) your </w:t>
      </w:r>
      <w:r w:rsidR="00094C2F" w:rsidRPr="00116839">
        <w:rPr>
          <w:noProof/>
          <w:lang w:val="en-GB"/>
        </w:rPr>
        <w:t>PhD</w:t>
      </w:r>
      <w:r w:rsidR="00094C2F">
        <w:rPr>
          <w:lang w:val="en-GB"/>
        </w:rPr>
        <w:t>. So, that should be o</w:t>
      </w:r>
      <w:r>
        <w:rPr>
          <w:lang w:val="en-GB"/>
        </w:rPr>
        <w:t xml:space="preserve">n the list. You’ll probably be in or about to start your first Post-Doctoral role (i.e. your first job after your </w:t>
      </w:r>
      <w:r w:rsidRPr="00116839">
        <w:rPr>
          <w:noProof/>
          <w:lang w:val="en-GB"/>
        </w:rPr>
        <w:t>PhD</w:t>
      </w:r>
      <w:r>
        <w:rPr>
          <w:lang w:val="en-GB"/>
        </w:rPr>
        <w:t>). So, that should be on the list too. It should also relate to (most) of your current experiences and expertise.</w:t>
      </w:r>
    </w:p>
    <w:p w14:paraId="11E8BE73" w14:textId="70E4BAAB" w:rsidR="00E5610B" w:rsidRDefault="00E5610B" w:rsidP="00536046">
      <w:pPr>
        <w:rPr>
          <w:lang w:val="en-GB"/>
        </w:rPr>
      </w:pPr>
      <w:r>
        <w:rPr>
          <w:lang w:val="en-GB"/>
        </w:rPr>
        <w:t>Again, answering similar questions will help you understand what your life will need to look like in three years</w:t>
      </w:r>
      <w:r w:rsidR="00094C2F">
        <w:rPr>
          <w:lang w:val="en-GB"/>
        </w:rPr>
        <w:t xml:space="preserve"> – </w:t>
      </w:r>
      <w:r w:rsidR="00116839">
        <w:rPr>
          <w:noProof/>
          <w:lang w:val="en-GB"/>
        </w:rPr>
        <w:t>so</w:t>
      </w:r>
      <w:r w:rsidRPr="00116839">
        <w:rPr>
          <w:noProof/>
          <w:lang w:val="en-GB"/>
        </w:rPr>
        <w:t xml:space="preserve"> that</w:t>
      </w:r>
      <w:r>
        <w:rPr>
          <w:lang w:val="en-GB"/>
        </w:rPr>
        <w:t xml:space="preserve"> you meet your </w:t>
      </w:r>
      <w:r w:rsidR="00094C2F" w:rsidRPr="00116839">
        <w:rPr>
          <w:noProof/>
          <w:lang w:val="en-GB"/>
        </w:rPr>
        <w:t>10</w:t>
      </w:r>
      <w:r>
        <w:rPr>
          <w:lang w:val="en-GB"/>
        </w:rPr>
        <w:t xml:space="preserve"> year goals.</w:t>
      </w:r>
    </w:p>
    <w:p w14:paraId="28DEFB40" w14:textId="77777777" w:rsidR="00E5610B" w:rsidRDefault="00E5610B" w:rsidP="00536046">
      <w:pPr>
        <w:pStyle w:val="BulletsWLandscape"/>
      </w:pPr>
      <w:r w:rsidRPr="006D341B">
        <w:t xml:space="preserve">What are the work-roles required to get </w:t>
      </w:r>
      <w:r>
        <w:t>you</w:t>
      </w:r>
      <w:r w:rsidRPr="006D341B">
        <w:t xml:space="preserve"> to </w:t>
      </w:r>
      <w:r>
        <w:t>your</w:t>
      </w:r>
      <w:r w:rsidRPr="006D341B">
        <w:t xml:space="preserve"> </w:t>
      </w:r>
      <w:r>
        <w:t>five-</w:t>
      </w:r>
      <w:r w:rsidRPr="006D341B">
        <w:t>year goals?</w:t>
      </w:r>
    </w:p>
    <w:p w14:paraId="0D5985F1" w14:textId="0AD08427" w:rsidR="00E5610B" w:rsidRDefault="00E5610B" w:rsidP="00536046">
      <w:pPr>
        <w:pStyle w:val="BulletsWLandscape"/>
        <w:numPr>
          <w:ilvl w:val="1"/>
          <w:numId w:val="7"/>
        </w:numPr>
      </w:pPr>
      <w:r w:rsidRPr="006D341B">
        <w:t>If y</w:t>
      </w:r>
      <w:r w:rsidR="00FB25DF">
        <w:t>ou want to be in research, what’s</w:t>
      </w:r>
      <w:r w:rsidRPr="006D341B">
        <w:t xml:space="preserve"> your required publication rat</w:t>
      </w:r>
      <w:r>
        <w:t>e (realistically)?</w:t>
      </w:r>
    </w:p>
    <w:p w14:paraId="3E74312A" w14:textId="77777777" w:rsidR="00E5610B" w:rsidRDefault="00E5610B" w:rsidP="00536046">
      <w:pPr>
        <w:pStyle w:val="BulletsWLandscape"/>
        <w:numPr>
          <w:ilvl w:val="1"/>
          <w:numId w:val="7"/>
        </w:numPr>
      </w:pPr>
      <w:r>
        <w:t>What about grant income?</w:t>
      </w:r>
    </w:p>
    <w:p w14:paraId="0A8EDE18" w14:textId="77777777" w:rsidR="00E5610B" w:rsidRDefault="00E5610B" w:rsidP="00536046">
      <w:pPr>
        <w:pStyle w:val="BulletsWLandscape"/>
      </w:pPr>
      <w:r w:rsidRPr="006D341B">
        <w:t>Are you working at a university or a research insti</w:t>
      </w:r>
      <w:r>
        <w:t>tute or in industry/government?</w:t>
      </w:r>
    </w:p>
    <w:p w14:paraId="25EAFD49" w14:textId="77777777" w:rsidR="00E5610B" w:rsidRPr="007777B9" w:rsidRDefault="00E5610B" w:rsidP="00536046">
      <w:pPr>
        <w:pStyle w:val="BulletsWLandscape"/>
      </w:pPr>
      <w:r>
        <w:t>What qualifications, skills or experience do you have?</w:t>
      </w:r>
    </w:p>
    <w:p w14:paraId="4303A6B2" w14:textId="77777777" w:rsidR="00E5610B" w:rsidRDefault="00E5610B" w:rsidP="00536046">
      <w:pPr>
        <w:pStyle w:val="BulletsWLandscape"/>
      </w:pPr>
      <w:r>
        <w:t>W</w:t>
      </w:r>
      <w:r w:rsidRPr="006D341B">
        <w:t xml:space="preserve">hat does the </w:t>
      </w:r>
      <w:r>
        <w:t xml:space="preserve">average work week </w:t>
      </w:r>
      <w:r w:rsidRPr="00116839">
        <w:rPr>
          <w:noProof/>
        </w:rPr>
        <w:t>look like</w:t>
      </w:r>
      <w:r>
        <w:t>?</w:t>
      </w:r>
    </w:p>
    <w:p w14:paraId="7E1ED7F2" w14:textId="77777777" w:rsidR="00E5610B" w:rsidRPr="003F3960" w:rsidRDefault="00E5610B" w:rsidP="00536046">
      <w:pPr>
        <w:pStyle w:val="BulletsWLandscape"/>
      </w:pPr>
      <w:r>
        <w:t>What will your mentors be doing?</w:t>
      </w:r>
    </w:p>
    <w:p w14:paraId="004F6497" w14:textId="77777777" w:rsidR="00E5610B" w:rsidRDefault="00E5610B" w:rsidP="00536046">
      <w:pPr>
        <w:pStyle w:val="BulletsWLandscape"/>
      </w:pPr>
      <w:r w:rsidRPr="006D341B">
        <w:t>Are you applying for a prom</w:t>
      </w:r>
      <w:r>
        <w:t>otion? Or did you just get one?</w:t>
      </w:r>
    </w:p>
    <w:p w14:paraId="00D2AA22" w14:textId="77777777" w:rsidR="00E5610B" w:rsidRDefault="00E5610B" w:rsidP="00536046">
      <w:pPr>
        <w:pStyle w:val="BulletsWLandscape"/>
      </w:pPr>
      <w:r w:rsidRPr="006D341B">
        <w:t>Are you saving to buy your first house/investment? Or did you just get one?</w:t>
      </w:r>
    </w:p>
    <w:p w14:paraId="2CD59373" w14:textId="77777777" w:rsidR="00E5610B" w:rsidRDefault="00E5610B" w:rsidP="00536046">
      <w:pPr>
        <w:pStyle w:val="BulletsWLandscape"/>
      </w:pPr>
      <w:r w:rsidRPr="006D341B">
        <w:t>Are you just completing a (Masters) degree?</w:t>
      </w:r>
    </w:p>
    <w:p w14:paraId="1886745D" w14:textId="77777777" w:rsidR="00E5610B" w:rsidRDefault="00E5610B" w:rsidP="00536046">
      <w:pPr>
        <w:pStyle w:val="BulletsWLandscape"/>
      </w:pPr>
      <w:r>
        <w:t>Where will you be living?</w:t>
      </w:r>
    </w:p>
    <w:p w14:paraId="792ADAD0" w14:textId="77777777" w:rsidR="00E5610B" w:rsidRDefault="00E5610B" w:rsidP="00536046">
      <w:pPr>
        <w:pStyle w:val="BulletsWLandscape"/>
      </w:pPr>
      <w:r>
        <w:t>How much will you be earning?</w:t>
      </w:r>
    </w:p>
    <w:p w14:paraId="7C196541" w14:textId="77777777" w:rsidR="00E5610B" w:rsidRPr="007777B9" w:rsidRDefault="00E5610B" w:rsidP="00536046">
      <w:pPr>
        <w:pStyle w:val="BulletsWLandscape"/>
      </w:pPr>
      <w:r>
        <w:t xml:space="preserve">How would you answer </w:t>
      </w:r>
      <w:hyperlink r:id="rId11" w:history="1">
        <w:r w:rsidRPr="007009CF">
          <w:rPr>
            <w:rStyle w:val="Hyperlink"/>
          </w:rPr>
          <w:t>questions on the Census</w:t>
        </w:r>
      </w:hyperlink>
      <w:r>
        <w:t>?</w:t>
      </w:r>
    </w:p>
    <w:p w14:paraId="754E6D04" w14:textId="153E24DD" w:rsidR="00E5610B" w:rsidRDefault="00E5610B" w:rsidP="00536046">
      <w:pPr>
        <w:rPr>
          <w:lang w:val="en-GB"/>
        </w:rPr>
      </w:pPr>
      <w:r>
        <w:rPr>
          <w:lang w:val="en-GB"/>
        </w:rPr>
        <w:t>Again, if there</w:t>
      </w:r>
      <w:r w:rsidR="00115FAC">
        <w:rPr>
          <w:lang w:val="en-GB"/>
        </w:rPr>
        <w:t>’s</w:t>
      </w:r>
      <w:r>
        <w:rPr>
          <w:lang w:val="en-GB"/>
        </w:rPr>
        <w:t xml:space="preserve"> too much to consider just focus on the same three questions:</w:t>
      </w:r>
    </w:p>
    <w:p w14:paraId="5CB91CC6" w14:textId="77777777" w:rsidR="00E5610B" w:rsidRPr="00AA507B" w:rsidRDefault="00E5610B" w:rsidP="00536046">
      <w:pPr>
        <w:pStyle w:val="BulletsWLandscape"/>
      </w:pPr>
      <w:r w:rsidRPr="00AA507B">
        <w:t xml:space="preserve">What will </w:t>
      </w:r>
      <w:r>
        <w:t>you</w:t>
      </w:r>
      <w:r w:rsidRPr="00AA507B">
        <w:t xml:space="preserve"> be doing for money?</w:t>
      </w:r>
    </w:p>
    <w:p w14:paraId="4491CE8B" w14:textId="77777777" w:rsidR="00E5610B" w:rsidRPr="00AA507B" w:rsidRDefault="00E5610B" w:rsidP="00536046">
      <w:pPr>
        <w:pStyle w:val="BulletsWLandscape"/>
      </w:pPr>
      <w:r w:rsidRPr="00AA507B">
        <w:t xml:space="preserve">Where will </w:t>
      </w:r>
      <w:r>
        <w:t>you</w:t>
      </w:r>
      <w:r w:rsidRPr="00AA507B">
        <w:t xml:space="preserve"> be living?</w:t>
      </w:r>
    </w:p>
    <w:p w14:paraId="28AD7294" w14:textId="77777777" w:rsidR="00E5610B" w:rsidRDefault="00E5610B" w:rsidP="00536046">
      <w:pPr>
        <w:pStyle w:val="BulletsWLandscape"/>
      </w:pPr>
      <w:r w:rsidRPr="00AA507B">
        <w:t xml:space="preserve">What will </w:t>
      </w:r>
      <w:r>
        <w:t>your</w:t>
      </w:r>
      <w:r w:rsidRPr="00AA507B">
        <w:t xml:space="preserve"> (average) working week </w:t>
      </w:r>
      <w:r w:rsidRPr="00116839">
        <w:rPr>
          <w:noProof/>
        </w:rPr>
        <w:t>look like</w:t>
      </w:r>
      <w:r w:rsidRPr="00AA507B">
        <w:t>?</w:t>
      </w:r>
    </w:p>
    <w:p w14:paraId="21116791" w14:textId="3701E9ED" w:rsidR="00115FAC" w:rsidRDefault="00E5610B" w:rsidP="00536046">
      <w:pPr>
        <w:rPr>
          <w:lang w:val="en-GB"/>
        </w:rPr>
      </w:pPr>
      <w:r w:rsidRPr="00FF4020">
        <w:rPr>
          <w:lang w:val="en-GB"/>
        </w:rPr>
        <w:t xml:space="preserve">At this point, more detail </w:t>
      </w:r>
      <w:r w:rsidRPr="00116839">
        <w:rPr>
          <w:noProof/>
          <w:lang w:val="en-GB"/>
        </w:rPr>
        <w:t>is required</w:t>
      </w:r>
      <w:r w:rsidRPr="00FF4020">
        <w:rPr>
          <w:lang w:val="en-GB"/>
        </w:rPr>
        <w:t>. But still not heaps. Perhaps as much as a page.</w:t>
      </w:r>
    </w:p>
    <w:p w14:paraId="5F77FD04" w14:textId="77777777" w:rsidR="00115FAC" w:rsidRDefault="00115FAC">
      <w:pPr>
        <w:rPr>
          <w:lang w:val="en-GB"/>
        </w:rPr>
      </w:pPr>
      <w:r>
        <w:rPr>
          <w:lang w:val="en-GB"/>
        </w:rPr>
        <w:br w:type="page"/>
      </w:r>
    </w:p>
    <w:p w14:paraId="33BEEA50" w14:textId="77777777" w:rsidR="00E5610B" w:rsidRPr="00663FDB" w:rsidRDefault="00E5610B" w:rsidP="00A2524E">
      <w:pPr>
        <w:pStyle w:val="Heading3"/>
        <w:numPr>
          <w:ilvl w:val="0"/>
          <w:numId w:val="34"/>
        </w:numPr>
      </w:pPr>
      <w:r w:rsidRPr="00663FDB">
        <w:lastRenderedPageBreak/>
        <w:t>What does that mean for life in a year?</w:t>
      </w:r>
    </w:p>
    <w:p w14:paraId="3E2FC13A" w14:textId="123AADFB" w:rsidR="00E5610B" w:rsidRDefault="00E5610B" w:rsidP="00A2524E">
      <w:pPr>
        <w:rPr>
          <w:lang w:val="en-GB"/>
        </w:rPr>
      </w:pPr>
      <w:r>
        <w:rPr>
          <w:lang w:val="en-GB"/>
        </w:rPr>
        <w:t>Now</w:t>
      </w:r>
      <w:r w:rsidR="00FB25DF">
        <w:rPr>
          <w:lang w:val="en-GB"/>
        </w:rPr>
        <w:t>,</w:t>
      </w:r>
      <w:r>
        <w:rPr>
          <w:lang w:val="en-GB"/>
        </w:rPr>
        <w:t xml:space="preserve"> the process might be getting a little scary. But, bear </w:t>
      </w:r>
      <w:r w:rsidRPr="00116839">
        <w:rPr>
          <w:noProof/>
          <w:lang w:val="en-GB"/>
        </w:rPr>
        <w:t>in mind</w:t>
      </w:r>
      <w:r>
        <w:rPr>
          <w:lang w:val="en-GB"/>
        </w:rPr>
        <w:t xml:space="preserve"> we overestimate how much we can get done in a week, but under estimate what can get done in a year. So, you have plenty of time.</w:t>
      </w:r>
    </w:p>
    <w:p w14:paraId="49149075" w14:textId="77777777" w:rsidR="00E5610B" w:rsidRDefault="00E5610B" w:rsidP="00A2524E">
      <w:pPr>
        <w:rPr>
          <w:lang w:val="en-GB"/>
        </w:rPr>
      </w:pPr>
      <w:r>
        <w:rPr>
          <w:lang w:val="en-GB"/>
        </w:rPr>
        <w:t>Again, repeat the earlier processes:</w:t>
      </w:r>
    </w:p>
    <w:p w14:paraId="34F6AFCC" w14:textId="11DA28E3" w:rsidR="00E5610B" w:rsidRDefault="00E5610B" w:rsidP="00A2524E">
      <w:pPr>
        <w:pStyle w:val="BulletsWLandscape"/>
      </w:pPr>
      <w:r w:rsidRPr="006D341B">
        <w:t xml:space="preserve">What are the work-roles required </w:t>
      </w:r>
      <w:r w:rsidRPr="00116839">
        <w:rPr>
          <w:noProof/>
        </w:rPr>
        <w:t>to</w:t>
      </w:r>
      <w:r w:rsidRPr="006D341B">
        <w:t xml:space="preserve"> get </w:t>
      </w:r>
      <w:r>
        <w:t>you</w:t>
      </w:r>
      <w:r w:rsidRPr="006D341B">
        <w:t xml:space="preserve"> to </w:t>
      </w:r>
      <w:r>
        <w:t>your</w:t>
      </w:r>
      <w:r w:rsidRPr="006D341B">
        <w:t xml:space="preserve"> </w:t>
      </w:r>
      <w:r>
        <w:t>three-</w:t>
      </w:r>
      <w:r w:rsidRPr="006D341B">
        <w:t>year goals?</w:t>
      </w:r>
    </w:p>
    <w:p w14:paraId="76C2F009" w14:textId="217B02CA" w:rsidR="00E5610B" w:rsidRDefault="00E5610B" w:rsidP="00A2524E">
      <w:pPr>
        <w:pStyle w:val="BulletsWLandscape"/>
        <w:numPr>
          <w:ilvl w:val="1"/>
          <w:numId w:val="7"/>
        </w:numPr>
      </w:pPr>
      <w:r w:rsidRPr="006D341B">
        <w:t xml:space="preserve">If you want to be in research, what </w:t>
      </w:r>
      <w:r w:rsidR="00FB25DF">
        <w:t xml:space="preserve">‘s </w:t>
      </w:r>
      <w:r w:rsidRPr="006D341B">
        <w:t>your required publication rat</w:t>
      </w:r>
      <w:r>
        <w:t>e (realistically)?</w:t>
      </w:r>
    </w:p>
    <w:p w14:paraId="2F7F7BB0" w14:textId="77777777" w:rsidR="00E5610B" w:rsidRDefault="00E5610B" w:rsidP="00A2524E">
      <w:pPr>
        <w:pStyle w:val="BulletsWLandscape"/>
        <w:numPr>
          <w:ilvl w:val="1"/>
          <w:numId w:val="7"/>
        </w:numPr>
      </w:pPr>
      <w:r>
        <w:t>What about grant income?</w:t>
      </w:r>
    </w:p>
    <w:p w14:paraId="48B8D080" w14:textId="77777777" w:rsidR="00E5610B" w:rsidRDefault="00E5610B" w:rsidP="00A2524E">
      <w:pPr>
        <w:pStyle w:val="BulletsWLandscape"/>
      </w:pPr>
      <w:r>
        <w:t>What qualifications, skills or experience do you have?</w:t>
      </w:r>
    </w:p>
    <w:p w14:paraId="752395DD" w14:textId="77777777" w:rsidR="00E5610B" w:rsidRDefault="00E5610B" w:rsidP="00A2524E">
      <w:pPr>
        <w:pStyle w:val="BulletsWLandscape"/>
      </w:pPr>
      <w:r w:rsidRPr="00E63E74">
        <w:t xml:space="preserve">What does the average work week </w:t>
      </w:r>
      <w:r w:rsidRPr="00116839">
        <w:rPr>
          <w:noProof/>
        </w:rPr>
        <w:t>look like</w:t>
      </w:r>
      <w:r w:rsidRPr="00E63E74">
        <w:t>?</w:t>
      </w:r>
    </w:p>
    <w:p w14:paraId="7139378B" w14:textId="77777777" w:rsidR="00E5610B" w:rsidRDefault="00E5610B" w:rsidP="00A2524E">
      <w:pPr>
        <w:pStyle w:val="BulletsWLandscape"/>
      </w:pPr>
      <w:r>
        <w:t>How much of your thesis have you written?</w:t>
      </w:r>
    </w:p>
    <w:p w14:paraId="3B14BDDE" w14:textId="04D08D2E" w:rsidR="00E5610B" w:rsidRPr="00E63E74" w:rsidRDefault="00E5610B" w:rsidP="00A2524E">
      <w:pPr>
        <w:pStyle w:val="BulletsWLandscape"/>
      </w:pPr>
      <w:r>
        <w:t xml:space="preserve">How much of your </w:t>
      </w:r>
      <w:r w:rsidRPr="00116839">
        <w:rPr>
          <w:noProof/>
        </w:rPr>
        <w:t>PhD</w:t>
      </w:r>
      <w:r>
        <w:t xml:space="preserve"> have you complete</w:t>
      </w:r>
      <w:r w:rsidR="00116839">
        <w:t>d</w:t>
      </w:r>
      <w:r>
        <w:t>?</w:t>
      </w:r>
    </w:p>
    <w:p w14:paraId="25C4B68E" w14:textId="77777777" w:rsidR="00E5610B" w:rsidRDefault="00E5610B" w:rsidP="00A2524E">
      <w:pPr>
        <w:pStyle w:val="BulletsWLandscape"/>
      </w:pPr>
      <w:r>
        <w:t>Where will you be living?</w:t>
      </w:r>
    </w:p>
    <w:p w14:paraId="069C3550" w14:textId="77777777" w:rsidR="00E5610B" w:rsidRDefault="00E5610B" w:rsidP="00A2524E">
      <w:pPr>
        <w:pStyle w:val="BulletsWLandscape"/>
      </w:pPr>
      <w:r>
        <w:t>How much will you be earning?</w:t>
      </w:r>
    </w:p>
    <w:p w14:paraId="31B5FBBB" w14:textId="77777777" w:rsidR="00E5610B" w:rsidRDefault="00E5610B" w:rsidP="00A2524E">
      <w:pPr>
        <w:pStyle w:val="BulletsWLandscape"/>
      </w:pPr>
      <w:r>
        <w:t>Are you looking for a job (paid or volunteer)?</w:t>
      </w:r>
    </w:p>
    <w:p w14:paraId="2D86FB38" w14:textId="77777777" w:rsidR="00E5610B" w:rsidRPr="003F3960" w:rsidRDefault="00E5610B" w:rsidP="00A2524E">
      <w:pPr>
        <w:pStyle w:val="BulletsWLandscape"/>
      </w:pPr>
      <w:r>
        <w:t>What will your mentors be doing?</w:t>
      </w:r>
    </w:p>
    <w:p w14:paraId="2E60555B" w14:textId="77777777" w:rsidR="00E5610B" w:rsidRPr="007777B9" w:rsidRDefault="00E5610B" w:rsidP="00A2524E">
      <w:pPr>
        <w:pStyle w:val="BulletsWLandscape"/>
      </w:pPr>
      <w:r>
        <w:t xml:space="preserve">How would you answer </w:t>
      </w:r>
      <w:hyperlink r:id="rId12" w:history="1">
        <w:r w:rsidRPr="007009CF">
          <w:rPr>
            <w:rStyle w:val="Hyperlink"/>
          </w:rPr>
          <w:t>questions on the Census</w:t>
        </w:r>
      </w:hyperlink>
      <w:r>
        <w:t>?</w:t>
      </w:r>
    </w:p>
    <w:p w14:paraId="40B75EDF" w14:textId="75DA1E51" w:rsidR="00E5610B" w:rsidRDefault="00E5610B" w:rsidP="00A2524E">
      <w:pPr>
        <w:rPr>
          <w:lang w:val="en-GB"/>
        </w:rPr>
      </w:pPr>
      <w:r>
        <w:rPr>
          <w:lang w:val="en-GB"/>
        </w:rPr>
        <w:t>Again, if there</w:t>
      </w:r>
      <w:r w:rsidR="00115FAC">
        <w:rPr>
          <w:lang w:val="en-GB"/>
        </w:rPr>
        <w:t>’s</w:t>
      </w:r>
      <w:r>
        <w:rPr>
          <w:lang w:val="en-GB"/>
        </w:rPr>
        <w:t xml:space="preserve"> too much to consider just focus on three questions:</w:t>
      </w:r>
    </w:p>
    <w:p w14:paraId="55BF708B" w14:textId="77777777" w:rsidR="00E5610B" w:rsidRPr="00AA507B" w:rsidRDefault="00E5610B" w:rsidP="00A2524E">
      <w:pPr>
        <w:pStyle w:val="BulletsWLandscape"/>
      </w:pPr>
      <w:r w:rsidRPr="00AA507B">
        <w:t xml:space="preserve">What will </w:t>
      </w:r>
      <w:r>
        <w:t>you</w:t>
      </w:r>
      <w:r w:rsidRPr="00AA507B">
        <w:t xml:space="preserve"> be doing for money?</w:t>
      </w:r>
      <w:r>
        <w:t xml:space="preserve"> (i.e. What progress will you have made on your </w:t>
      </w:r>
      <w:r w:rsidRPr="00116839">
        <w:rPr>
          <w:noProof/>
        </w:rPr>
        <w:t>PhD</w:t>
      </w:r>
      <w:r>
        <w:t>?)</w:t>
      </w:r>
    </w:p>
    <w:p w14:paraId="2C4D750A" w14:textId="77777777" w:rsidR="00E5610B" w:rsidRPr="00AA507B" w:rsidRDefault="00E5610B" w:rsidP="00A2524E">
      <w:pPr>
        <w:pStyle w:val="BulletsWLandscape"/>
      </w:pPr>
      <w:r w:rsidRPr="00AA507B">
        <w:t xml:space="preserve">Where will </w:t>
      </w:r>
      <w:r>
        <w:t>you</w:t>
      </w:r>
      <w:r w:rsidRPr="00AA507B">
        <w:t xml:space="preserve"> be living?</w:t>
      </w:r>
    </w:p>
    <w:p w14:paraId="328FD3BB" w14:textId="77777777" w:rsidR="00E5610B" w:rsidRPr="007777B9" w:rsidRDefault="00E5610B" w:rsidP="00A2524E">
      <w:pPr>
        <w:pStyle w:val="BulletsWLandscape"/>
      </w:pPr>
      <w:r w:rsidRPr="00AA507B">
        <w:t xml:space="preserve">What will </w:t>
      </w:r>
      <w:r>
        <w:t>your</w:t>
      </w:r>
      <w:r w:rsidRPr="00AA507B">
        <w:t xml:space="preserve"> (average) working week </w:t>
      </w:r>
      <w:r w:rsidRPr="00116839">
        <w:rPr>
          <w:noProof/>
        </w:rPr>
        <w:t>look like</w:t>
      </w:r>
      <w:r w:rsidRPr="00AA507B">
        <w:t>?</w:t>
      </w:r>
    </w:p>
    <w:p w14:paraId="52BA7144" w14:textId="77777777" w:rsidR="00E5610B" w:rsidRPr="00E63E74" w:rsidRDefault="00E5610B" w:rsidP="00A2524E">
      <w:pPr>
        <w:rPr>
          <w:lang w:val="en-GB"/>
        </w:rPr>
      </w:pPr>
      <w:r>
        <w:rPr>
          <w:lang w:val="en-GB"/>
        </w:rPr>
        <w:t xml:space="preserve">At this point, more detail </w:t>
      </w:r>
      <w:r w:rsidRPr="00116839">
        <w:rPr>
          <w:noProof/>
          <w:lang w:val="en-GB"/>
        </w:rPr>
        <w:t>is required</w:t>
      </w:r>
      <w:r>
        <w:rPr>
          <w:lang w:val="en-GB"/>
        </w:rPr>
        <w:t>. But still not heaps. Perhaps as much as a page.</w:t>
      </w:r>
    </w:p>
    <w:p w14:paraId="559830B8" w14:textId="77777777" w:rsidR="00E5610B" w:rsidRPr="00663FDB" w:rsidRDefault="00E5610B" w:rsidP="00A2524E">
      <w:pPr>
        <w:pStyle w:val="Heading3"/>
        <w:numPr>
          <w:ilvl w:val="0"/>
          <w:numId w:val="34"/>
        </w:numPr>
      </w:pPr>
      <w:r w:rsidRPr="00663FDB">
        <w:t>What does that mean (for you) now?</w:t>
      </w:r>
    </w:p>
    <w:p w14:paraId="4A91D5B7" w14:textId="77777777" w:rsidR="00E5610B" w:rsidRDefault="00E5610B" w:rsidP="00A2524E">
      <w:pPr>
        <w:rPr>
          <w:lang w:val="en-GB"/>
        </w:rPr>
      </w:pPr>
      <w:r>
        <w:rPr>
          <w:lang w:val="en-GB"/>
        </w:rPr>
        <w:t xml:space="preserve">So, we have arrived at </w:t>
      </w:r>
      <w:r w:rsidRPr="00FB25DF">
        <w:rPr>
          <w:lang w:val="en-GB"/>
        </w:rPr>
        <w:t>today –</w:t>
      </w:r>
      <w:r>
        <w:rPr>
          <w:lang w:val="en-GB"/>
        </w:rPr>
        <w:t xml:space="preserve"> now.</w:t>
      </w:r>
    </w:p>
    <w:p w14:paraId="57C0A346" w14:textId="77777777" w:rsidR="00E5610B" w:rsidRPr="00D73BE9" w:rsidRDefault="00E5610B" w:rsidP="00A2524E">
      <w:pPr>
        <w:pStyle w:val="BulletsWLandscape"/>
      </w:pPr>
      <w:r w:rsidRPr="00D73BE9">
        <w:t>What’s the difference between now and your 12-month self?</w:t>
      </w:r>
    </w:p>
    <w:p w14:paraId="14448D73" w14:textId="795F3C31" w:rsidR="00E5610B" w:rsidRPr="00D73BE9" w:rsidRDefault="00E5610B" w:rsidP="00A2524E">
      <w:pPr>
        <w:pStyle w:val="BulletsWLandscape"/>
      </w:pPr>
      <w:r w:rsidRPr="00D73BE9">
        <w:t xml:space="preserve">What do you need to start doing </w:t>
      </w:r>
      <w:r w:rsidRPr="00116839">
        <w:rPr>
          <w:noProof/>
        </w:rPr>
        <w:t>to</w:t>
      </w:r>
      <w:r w:rsidRPr="00D73BE9">
        <w:t xml:space="preserve"> bridge that gap?</w:t>
      </w:r>
    </w:p>
    <w:p w14:paraId="24F3202A" w14:textId="77777777" w:rsidR="00E5610B" w:rsidRPr="00D73BE9" w:rsidRDefault="00E5610B" w:rsidP="00A2524E">
      <w:pPr>
        <w:pStyle w:val="BulletsWLandscape"/>
        <w:numPr>
          <w:ilvl w:val="1"/>
          <w:numId w:val="7"/>
        </w:numPr>
      </w:pPr>
      <w:r w:rsidRPr="00D73BE9">
        <w:t xml:space="preserve">What needs to be started now so that it can </w:t>
      </w:r>
      <w:r w:rsidRPr="00116839">
        <w:rPr>
          <w:noProof/>
        </w:rPr>
        <w:t>be achieved</w:t>
      </w:r>
      <w:r w:rsidRPr="00D73BE9">
        <w:t xml:space="preserve"> within 12 months?</w:t>
      </w:r>
    </w:p>
    <w:p w14:paraId="1E25A541" w14:textId="77777777" w:rsidR="00E5610B" w:rsidRDefault="00E5610B" w:rsidP="00A2524E">
      <w:pPr>
        <w:pStyle w:val="BulletsWLandscape"/>
        <w:numPr>
          <w:ilvl w:val="1"/>
          <w:numId w:val="7"/>
        </w:numPr>
      </w:pPr>
      <w:r w:rsidRPr="00D73BE9">
        <w:t xml:space="preserve">What can start later, but still </w:t>
      </w:r>
      <w:r w:rsidRPr="00116839">
        <w:rPr>
          <w:noProof/>
        </w:rPr>
        <w:t>be achieved</w:t>
      </w:r>
      <w:r w:rsidRPr="00D73BE9">
        <w:t xml:space="preserve"> in 12 months?</w:t>
      </w:r>
    </w:p>
    <w:p w14:paraId="254178B8" w14:textId="77777777" w:rsidR="00E5610B" w:rsidRDefault="00E5610B" w:rsidP="00A2524E">
      <w:pPr>
        <w:pStyle w:val="BulletsWLandscape"/>
        <w:numPr>
          <w:ilvl w:val="1"/>
          <w:numId w:val="7"/>
        </w:numPr>
      </w:pPr>
      <w:r>
        <w:t>What can you do on your own?</w:t>
      </w:r>
    </w:p>
    <w:p w14:paraId="5BC0F6F8" w14:textId="77777777" w:rsidR="00E5610B" w:rsidRDefault="00E5610B" w:rsidP="00A2524E">
      <w:pPr>
        <w:pStyle w:val="BulletsWLandscape"/>
        <w:numPr>
          <w:ilvl w:val="1"/>
          <w:numId w:val="7"/>
        </w:numPr>
      </w:pPr>
      <w:r>
        <w:t>What needs the help or support of others?</w:t>
      </w:r>
    </w:p>
    <w:p w14:paraId="14CF76EA" w14:textId="77777777" w:rsidR="00E5610B" w:rsidRDefault="00E5610B" w:rsidP="00A2524E">
      <w:pPr>
        <w:rPr>
          <w:lang w:val="en-GB"/>
        </w:rPr>
      </w:pPr>
      <w:r>
        <w:rPr>
          <w:lang w:val="en-GB"/>
        </w:rPr>
        <w:t>Break the next 12 months down into a series of four 90 day blocks (i.e. groups of three months).</w:t>
      </w:r>
    </w:p>
    <w:p w14:paraId="1094CD2A" w14:textId="77777777" w:rsidR="00812984" w:rsidRPr="007A2A0E" w:rsidRDefault="00812984" w:rsidP="00812984">
      <w:pPr>
        <w:rPr>
          <w:lang w:eastAsia="ja-JP"/>
        </w:rPr>
      </w:pPr>
      <w:r w:rsidRPr="007A2A0E">
        <w:rPr>
          <w:lang w:eastAsia="ja-JP"/>
        </w:rPr>
        <w:t xml:space="preserve">Now, look at those blocks and note those that might be particularly busy and those that are more open. For example, in Australia (Southern Hemisphere) the Dec-Jan period might be listed as busy if you plan to take holidays. Similarly, </w:t>
      </w:r>
      <w:r>
        <w:rPr>
          <w:lang w:eastAsia="ja-JP"/>
        </w:rPr>
        <w:t>during Jan</w:t>
      </w:r>
      <w:r w:rsidRPr="007A2A0E">
        <w:rPr>
          <w:lang w:eastAsia="ja-JP"/>
        </w:rPr>
        <w:t xml:space="preserve">-Feb </w:t>
      </w:r>
      <w:r>
        <w:rPr>
          <w:lang w:eastAsia="ja-JP"/>
        </w:rPr>
        <w:t xml:space="preserve">it </w:t>
      </w:r>
      <w:r w:rsidRPr="007A2A0E">
        <w:rPr>
          <w:lang w:eastAsia="ja-JP"/>
        </w:rPr>
        <w:t>might be difficult to access your supervisor or senior researchers because they are busy writing grants. Conversely, US or European (Northern Hemisphere) based-students might find Jun-Jul busy with holidays.</w:t>
      </w:r>
    </w:p>
    <w:p w14:paraId="378F6CF2" w14:textId="559518B0" w:rsidR="00812984" w:rsidRPr="007A2A0E" w:rsidRDefault="00812984" w:rsidP="00812984">
      <w:pPr>
        <w:rPr>
          <w:lang w:eastAsia="ja-JP"/>
        </w:rPr>
      </w:pPr>
      <w:r>
        <w:rPr>
          <w:lang w:eastAsia="ja-JP"/>
        </w:rPr>
        <w:lastRenderedPageBreak/>
        <w:t>But</w:t>
      </w:r>
      <w:r w:rsidRPr="007A2A0E">
        <w:rPr>
          <w:lang w:eastAsia="ja-JP"/>
        </w:rPr>
        <w:t xml:space="preserve">, these same </w:t>
      </w:r>
      <w:r w:rsidRPr="000F6813">
        <w:rPr>
          <w:lang w:eastAsia="ja-JP"/>
        </w:rPr>
        <w:t>busy period</w:t>
      </w:r>
      <w:r w:rsidRPr="007A2A0E">
        <w:rPr>
          <w:lang w:eastAsia="ja-JP"/>
        </w:rPr>
        <w:t>s might be when you can get more work done if you</w:t>
      </w:r>
      <w:r>
        <w:rPr>
          <w:lang w:eastAsia="ja-JP"/>
        </w:rPr>
        <w:t>’re</w:t>
      </w:r>
      <w:r w:rsidRPr="007A2A0E">
        <w:rPr>
          <w:lang w:eastAsia="ja-JP"/>
        </w:rPr>
        <w:t xml:space="preserve"> still collecting data or writing up your work. For example, you might have better access to equipment. There might be </w:t>
      </w:r>
      <w:r w:rsidR="00116839" w:rsidRPr="00116839">
        <w:rPr>
          <w:noProof/>
          <w:lang w:eastAsia="ja-JP"/>
        </w:rPr>
        <w:t>fewer</w:t>
      </w:r>
      <w:r w:rsidR="00116839" w:rsidRPr="007A2A0E">
        <w:rPr>
          <w:lang w:eastAsia="ja-JP"/>
        </w:rPr>
        <w:t xml:space="preserve"> </w:t>
      </w:r>
      <w:r w:rsidRPr="007A2A0E">
        <w:rPr>
          <w:lang w:eastAsia="ja-JP"/>
        </w:rPr>
        <w:t>people around to distract you.</w:t>
      </w:r>
    </w:p>
    <w:p w14:paraId="6FDC7EA4" w14:textId="033DA08C" w:rsidR="00812984" w:rsidRPr="007A2A0E" w:rsidRDefault="00812984" w:rsidP="00812984">
      <w:pPr>
        <w:rPr>
          <w:lang w:eastAsia="ja-JP"/>
        </w:rPr>
      </w:pPr>
      <w:r w:rsidRPr="007A2A0E">
        <w:rPr>
          <w:lang w:eastAsia="ja-JP"/>
        </w:rPr>
        <w:t xml:space="preserve">Once you have the 90 day blocks planned out, allocate different career building activities to each block. Some will likely span several </w:t>
      </w:r>
      <w:r w:rsidRPr="00116839">
        <w:rPr>
          <w:noProof/>
          <w:lang w:eastAsia="ja-JP"/>
        </w:rPr>
        <w:t>blocks</w:t>
      </w:r>
      <w:r w:rsidR="00116839" w:rsidRPr="00116839">
        <w:rPr>
          <w:noProof/>
          <w:lang w:eastAsia="ja-JP"/>
        </w:rPr>
        <w:t>;</w:t>
      </w:r>
      <w:r w:rsidRPr="00116839">
        <w:rPr>
          <w:noProof/>
          <w:lang w:eastAsia="ja-JP"/>
        </w:rPr>
        <w:t xml:space="preserve"> others</w:t>
      </w:r>
      <w:r w:rsidRPr="007A2A0E">
        <w:rPr>
          <w:lang w:eastAsia="ja-JP"/>
        </w:rPr>
        <w:t xml:space="preserve"> will not. Some might even span the entire year.</w:t>
      </w:r>
    </w:p>
    <w:p w14:paraId="78F342B3" w14:textId="77777777" w:rsidR="00812984" w:rsidRPr="007A2A0E" w:rsidRDefault="00812984" w:rsidP="00812984">
      <w:pPr>
        <w:rPr>
          <w:lang w:eastAsia="ja-JP"/>
        </w:rPr>
      </w:pPr>
      <w:r w:rsidRPr="007A2A0E">
        <w:rPr>
          <w:lang w:eastAsia="ja-JP"/>
        </w:rPr>
        <w:t>What’s the highest priority – focus on it</w:t>
      </w:r>
    </w:p>
    <w:p w14:paraId="2752C73D" w14:textId="77777777" w:rsidR="00812984" w:rsidRPr="007A2A0E" w:rsidRDefault="00812984" w:rsidP="00812984">
      <w:pPr>
        <w:rPr>
          <w:lang w:eastAsia="ja-JP"/>
        </w:rPr>
      </w:pPr>
      <w:r w:rsidRPr="007A2A0E">
        <w:rPr>
          <w:lang w:eastAsia="ja-JP"/>
        </w:rPr>
        <w:t xml:space="preserve">What are the second and subsequent priorities – note </w:t>
      </w:r>
      <w:r>
        <w:rPr>
          <w:lang w:eastAsia="ja-JP"/>
        </w:rPr>
        <w:t xml:space="preserve">them down, and consider avoiding </w:t>
      </w:r>
      <w:r w:rsidRPr="007A2A0E">
        <w:rPr>
          <w:lang w:eastAsia="ja-JP"/>
        </w:rPr>
        <w:t xml:space="preserve">them until you have your </w:t>
      </w:r>
      <w:r w:rsidRPr="00116839">
        <w:rPr>
          <w:noProof/>
          <w:lang w:eastAsia="ja-JP"/>
        </w:rPr>
        <w:t>first priority</w:t>
      </w:r>
      <w:r w:rsidRPr="007A2A0E">
        <w:rPr>
          <w:lang w:eastAsia="ja-JP"/>
        </w:rPr>
        <w:t xml:space="preserve"> in hand. i.e. second and subsequent priorities tend to serve as distractions to our main focus. So, we suggest </w:t>
      </w:r>
      <w:r>
        <w:rPr>
          <w:lang w:val="en-US" w:eastAsia="ja-JP"/>
        </w:rPr>
        <w:t>focusing on one item in each 3-</w:t>
      </w:r>
      <w:r w:rsidRPr="007A2A0E">
        <w:rPr>
          <w:lang w:val="en-US" w:eastAsia="ja-JP"/>
        </w:rPr>
        <w:t xml:space="preserve">month block, rather than trying </w:t>
      </w:r>
      <w:r w:rsidRPr="00116839">
        <w:rPr>
          <w:noProof/>
          <w:lang w:val="en-US" w:eastAsia="ja-JP"/>
        </w:rPr>
        <w:t>to simultaneously develop four different skills</w:t>
      </w:r>
      <w:r w:rsidRPr="007A2A0E">
        <w:rPr>
          <w:lang w:val="en-US" w:eastAsia="ja-JP"/>
        </w:rPr>
        <w:t>.</w:t>
      </w:r>
    </w:p>
    <w:p w14:paraId="2DB22C87" w14:textId="77777777" w:rsidR="00812984" w:rsidRPr="007A2A0E" w:rsidRDefault="00812984" w:rsidP="00812984">
      <w:pPr>
        <w:rPr>
          <w:lang w:val="en-US" w:eastAsia="ja-JP"/>
        </w:rPr>
      </w:pPr>
      <w:r w:rsidRPr="007A2A0E">
        <w:rPr>
          <w:lang w:eastAsia="ja-JP"/>
        </w:rPr>
        <w:t xml:space="preserve">This section will </w:t>
      </w:r>
      <w:r w:rsidRPr="00116839">
        <w:rPr>
          <w:noProof/>
          <w:lang w:eastAsia="ja-JP"/>
        </w:rPr>
        <w:t>be detailed</w:t>
      </w:r>
      <w:r w:rsidRPr="007A2A0E">
        <w:rPr>
          <w:lang w:eastAsia="ja-JP"/>
        </w:rPr>
        <w:t>. It will inc</w:t>
      </w:r>
      <w:r>
        <w:rPr>
          <w:lang w:eastAsia="ja-JP"/>
        </w:rPr>
        <w:t>lude four 90 day plans. Each 90-</w:t>
      </w:r>
      <w:r w:rsidRPr="007A2A0E">
        <w:rPr>
          <w:lang w:eastAsia="ja-JP"/>
        </w:rPr>
        <w:t>day</w:t>
      </w:r>
      <w:r>
        <w:rPr>
          <w:lang w:eastAsia="ja-JP"/>
        </w:rPr>
        <w:t xml:space="preserve"> plan might have three to five </w:t>
      </w:r>
      <w:r w:rsidRPr="007A2A0E">
        <w:rPr>
          <w:lang w:eastAsia="ja-JP"/>
        </w:rPr>
        <w:t>dot points, listing the main foci for that period, how you know if you</w:t>
      </w:r>
      <w:r>
        <w:rPr>
          <w:lang w:eastAsia="ja-JP"/>
        </w:rPr>
        <w:t>’ve</w:t>
      </w:r>
      <w:r w:rsidRPr="007A2A0E">
        <w:rPr>
          <w:lang w:eastAsia="ja-JP"/>
        </w:rPr>
        <w:t xml:space="preserve"> achieved your intent, the impact of success or failure and how you will reward yourself for achievements/milestones. Make sure the </w:t>
      </w:r>
      <w:r w:rsidRPr="007A2A0E">
        <w:rPr>
          <w:lang w:val="en-US" w:eastAsia="ja-JP"/>
        </w:rPr>
        <w:t xml:space="preserve">plan follows the SMART goal rules. </w:t>
      </w:r>
    </w:p>
    <w:p w14:paraId="6C74D0B8" w14:textId="77777777" w:rsidR="00E5610B" w:rsidRPr="00663FDB" w:rsidRDefault="00E5610B" w:rsidP="00A2524E">
      <w:pPr>
        <w:pStyle w:val="Heading3"/>
        <w:numPr>
          <w:ilvl w:val="0"/>
          <w:numId w:val="34"/>
        </w:numPr>
      </w:pPr>
      <w:r>
        <w:t xml:space="preserve">Review and </w:t>
      </w:r>
      <w:r w:rsidRPr="00663FDB">
        <w:t>Implement</w:t>
      </w:r>
    </w:p>
    <w:p w14:paraId="587807EC" w14:textId="08F93FBD" w:rsidR="00E5610B" w:rsidRDefault="00FB25DF" w:rsidP="00A2524E">
      <w:pPr>
        <w:rPr>
          <w:lang w:val="en-GB"/>
        </w:rPr>
      </w:pPr>
      <w:r>
        <w:rPr>
          <w:lang w:val="en-GB"/>
        </w:rPr>
        <w:t>Y</w:t>
      </w:r>
      <w:r w:rsidR="00E5610B">
        <w:rPr>
          <w:lang w:val="en-GB"/>
        </w:rPr>
        <w:t xml:space="preserve">ou </w:t>
      </w:r>
      <w:r>
        <w:rPr>
          <w:lang w:val="en-GB"/>
        </w:rPr>
        <w:t xml:space="preserve">now </w:t>
      </w:r>
      <w:r w:rsidR="00E5610B">
        <w:rPr>
          <w:lang w:val="en-GB"/>
        </w:rPr>
        <w:t>have a description of your life in:</w:t>
      </w:r>
    </w:p>
    <w:p w14:paraId="0FD4C3ED" w14:textId="18BA35D6" w:rsidR="00E5610B" w:rsidRPr="002B7D1F" w:rsidRDefault="00812984" w:rsidP="00A2524E">
      <w:pPr>
        <w:pStyle w:val="BulletsWLandscape"/>
      </w:pPr>
      <w:r>
        <w:t>10</w:t>
      </w:r>
      <w:r w:rsidR="00E5610B" w:rsidRPr="002B7D1F">
        <w:t xml:space="preserve"> years</w:t>
      </w:r>
    </w:p>
    <w:p w14:paraId="706D10BE" w14:textId="7381377A" w:rsidR="00E5610B" w:rsidRPr="002B7D1F" w:rsidRDefault="00812984" w:rsidP="00A2524E">
      <w:pPr>
        <w:pStyle w:val="BulletsWLandscape"/>
      </w:pPr>
      <w:r>
        <w:t>f</w:t>
      </w:r>
      <w:r w:rsidR="00E5610B" w:rsidRPr="002B7D1F">
        <w:t>ive years</w:t>
      </w:r>
    </w:p>
    <w:p w14:paraId="23284B53" w14:textId="2B03319A" w:rsidR="00E5610B" w:rsidRPr="002B7D1F" w:rsidRDefault="00812984" w:rsidP="00A2524E">
      <w:pPr>
        <w:pStyle w:val="BulletsWLandscape"/>
      </w:pPr>
      <w:r>
        <w:t>t</w:t>
      </w:r>
      <w:r w:rsidR="00E5610B" w:rsidRPr="002B7D1F">
        <w:t>hree years</w:t>
      </w:r>
    </w:p>
    <w:p w14:paraId="5BDE8432" w14:textId="35CD6663" w:rsidR="00E5610B" w:rsidRPr="002B7D1F" w:rsidRDefault="00812984" w:rsidP="00A2524E">
      <w:pPr>
        <w:pStyle w:val="BulletsWLandscape"/>
      </w:pPr>
      <w:r>
        <w:t>one</w:t>
      </w:r>
      <w:r w:rsidR="00E5610B" w:rsidRPr="002B7D1F">
        <w:t xml:space="preserve"> year</w:t>
      </w:r>
      <w:r>
        <w:t>.</w:t>
      </w:r>
    </w:p>
    <w:p w14:paraId="0282523A" w14:textId="1C507C1A" w:rsidR="00E5610B" w:rsidRDefault="00E5610B" w:rsidP="00E409FB">
      <w:pPr>
        <w:rPr>
          <w:lang w:val="en-GB"/>
        </w:rPr>
      </w:pPr>
      <w:r>
        <w:rPr>
          <w:lang w:val="en-GB"/>
        </w:rPr>
        <w:t xml:space="preserve">You also have a plan to achieve your </w:t>
      </w:r>
      <w:r w:rsidR="00EF2A36">
        <w:rPr>
          <w:lang w:val="en-GB"/>
        </w:rPr>
        <w:t>one-year</w:t>
      </w:r>
      <w:r>
        <w:rPr>
          <w:lang w:val="en-GB"/>
        </w:rPr>
        <w:t xml:space="preserve"> goal, and thus put you on a path to achieving your ten-year goal.</w:t>
      </w:r>
    </w:p>
    <w:p w14:paraId="5C99294D" w14:textId="77777777" w:rsidR="00E5610B" w:rsidRDefault="00E5610B" w:rsidP="00E409FB">
      <w:pPr>
        <w:rPr>
          <w:lang w:val="en-GB"/>
        </w:rPr>
      </w:pPr>
      <w:r>
        <w:rPr>
          <w:lang w:val="en-GB"/>
        </w:rPr>
        <w:t xml:space="preserve">Look </w:t>
      </w:r>
      <w:r w:rsidRPr="00116839">
        <w:rPr>
          <w:noProof/>
          <w:lang w:val="en-GB"/>
        </w:rPr>
        <w:t>across</w:t>
      </w:r>
      <w:r>
        <w:rPr>
          <w:lang w:val="en-GB"/>
        </w:rPr>
        <w:t xml:space="preserve"> the plan and consider – is it plausible? Does it all make sense?</w:t>
      </w:r>
    </w:p>
    <w:p w14:paraId="7AD24B95" w14:textId="12E373A2" w:rsidR="00E5610B" w:rsidRDefault="00E5610B" w:rsidP="00E409FB">
      <w:pPr>
        <w:rPr>
          <w:lang w:val="en-GB"/>
        </w:rPr>
      </w:pPr>
      <w:r>
        <w:rPr>
          <w:lang w:val="en-GB"/>
        </w:rPr>
        <w:t xml:space="preserve">If yes, great! Start taking action on the items in your first </w:t>
      </w:r>
      <w:r w:rsidR="00EF2A36">
        <w:rPr>
          <w:lang w:val="en-GB"/>
        </w:rPr>
        <w:t>90-day</w:t>
      </w:r>
      <w:r>
        <w:rPr>
          <w:lang w:val="en-GB"/>
        </w:rPr>
        <w:t xml:space="preserve"> block.</w:t>
      </w:r>
    </w:p>
    <w:p w14:paraId="70AA9773" w14:textId="77777777" w:rsidR="00E5610B" w:rsidRDefault="00E5610B" w:rsidP="00E409FB">
      <w:pPr>
        <w:rPr>
          <w:lang w:val="en-GB"/>
        </w:rPr>
      </w:pPr>
      <w:r>
        <w:rPr>
          <w:lang w:val="en-GB"/>
        </w:rPr>
        <w:t xml:space="preserve">If not, change the </w:t>
      </w:r>
      <w:r w:rsidRPr="00116839">
        <w:rPr>
          <w:noProof/>
          <w:lang w:val="en-GB"/>
        </w:rPr>
        <w:t>plan</w:t>
      </w:r>
      <w:r>
        <w:rPr>
          <w:lang w:val="en-GB"/>
        </w:rPr>
        <w:t xml:space="preserve"> so it does make sense. </w:t>
      </w:r>
    </w:p>
    <w:p w14:paraId="5B810E96" w14:textId="77777777" w:rsidR="00E5610B" w:rsidRDefault="00E5610B" w:rsidP="00E409FB">
      <w:pPr>
        <w:rPr>
          <w:lang w:val="en-GB"/>
        </w:rPr>
      </w:pPr>
      <w:r>
        <w:rPr>
          <w:lang w:val="en-GB"/>
        </w:rPr>
        <w:t>Now, set yourself a reminder to review the 90 day plans every – you guessed it – 90 days. Set a second reminder to review your entire plan every 12 months. Starting from 10 years and working backwards.</w:t>
      </w:r>
    </w:p>
    <w:p w14:paraId="54FA0349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Good Luck!</w:t>
      </w:r>
    </w:p>
    <w:p w14:paraId="04B152ED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Need help? Contact:</w:t>
      </w:r>
    </w:p>
    <w:p w14:paraId="21C6F5BD" w14:textId="77777777" w:rsidR="007A2A0E" w:rsidRPr="007A2A0E" w:rsidRDefault="007A2A0E" w:rsidP="007A2A0E">
      <w:pPr>
        <w:rPr>
          <w:lang w:val="en-GB" w:eastAsia="ja-JP"/>
        </w:rPr>
      </w:pPr>
      <w:r w:rsidRPr="00116839">
        <w:rPr>
          <w:noProof/>
          <w:lang w:val="en-GB" w:eastAsia="ja-JP"/>
        </w:rPr>
        <w:t>Dr</w:t>
      </w:r>
      <w:r w:rsidRPr="007A2A0E">
        <w:rPr>
          <w:lang w:val="en-GB" w:eastAsia="ja-JP"/>
        </w:rPr>
        <w:t xml:space="preserve"> Richard Huysmans</w:t>
      </w:r>
    </w:p>
    <w:p w14:paraId="68CE0A81" w14:textId="77777777" w:rsidR="007A2A0E" w:rsidRPr="007A2A0E" w:rsidRDefault="00F13F84" w:rsidP="007A2A0E">
      <w:pPr>
        <w:rPr>
          <w:lang w:val="en-GB" w:eastAsia="ja-JP"/>
        </w:rPr>
      </w:pPr>
      <w:hyperlink r:id="rId13" w:history="1">
        <w:r w:rsidR="007A2A0E" w:rsidRPr="007A2A0E">
          <w:rPr>
            <w:color w:val="0563C1" w:themeColor="hyperlink"/>
            <w:u w:val="single"/>
            <w:lang w:val="en-GB" w:eastAsia="ja-JP"/>
          </w:rPr>
          <w:t>Richard.huysmans@ravencg.com.au</w:t>
        </w:r>
      </w:hyperlink>
    </w:p>
    <w:p w14:paraId="4375F591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0412 606 178</w:t>
      </w:r>
    </w:p>
    <w:sectPr w:rsidR="007A2A0E" w:rsidRPr="007A2A0E" w:rsidSect="00A2545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D1F10" w14:textId="77777777" w:rsidR="00F13F84" w:rsidRDefault="00F13F84" w:rsidP="00A871FA">
      <w:pPr>
        <w:spacing w:after="0" w:line="240" w:lineRule="auto"/>
      </w:pPr>
      <w:r>
        <w:separator/>
      </w:r>
    </w:p>
  </w:endnote>
  <w:endnote w:type="continuationSeparator" w:id="0">
    <w:p w14:paraId="2ECD3287" w14:textId="77777777" w:rsidR="00F13F84" w:rsidRDefault="00F13F84" w:rsidP="00A8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Never">
    <w:altName w:val="Times New Roman"/>
    <w:charset w:val="00"/>
    <w:family w:val="auto"/>
    <w:pitch w:val="variable"/>
    <w:sig w:usb0="00003A87" w:usb1="00000000" w:usb2="00000000" w:usb3="00000000" w:csb0="000000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E17FD" w14:textId="77777777" w:rsidR="00F13F84" w:rsidRDefault="00F13F84" w:rsidP="00A871FA">
      <w:pPr>
        <w:spacing w:after="0" w:line="240" w:lineRule="auto"/>
      </w:pPr>
      <w:r>
        <w:separator/>
      </w:r>
    </w:p>
  </w:footnote>
  <w:footnote w:type="continuationSeparator" w:id="0">
    <w:p w14:paraId="64BE616E" w14:textId="77777777" w:rsidR="00F13F84" w:rsidRDefault="00F13F84" w:rsidP="00A8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BF28" w14:textId="77777777" w:rsidR="00A871FA" w:rsidRPr="00CC75ED" w:rsidRDefault="00A871FA" w:rsidP="00A871FA">
    <w:pPr>
      <w:pStyle w:val="Header"/>
      <w:ind w:left="7200" w:right="440"/>
      <w:rPr>
        <w:rFonts w:ascii="Arial Narrow" w:hAnsi="Arial Narrow"/>
        <w:sz w:val="24"/>
        <w:szCs w:val="24"/>
      </w:rPr>
    </w:pPr>
    <w:r w:rsidRPr="00CC75ED">
      <w:rPr>
        <w:rFonts w:ascii="Arial Narrow" w:hAnsi="Arial Narrow"/>
        <w:noProof/>
        <w:color w:val="0070C0"/>
        <w:sz w:val="24"/>
        <w:szCs w:val="24"/>
        <w:lang w:val="en-NZ" w:eastAsia="en-NZ"/>
      </w:rPr>
      <w:drawing>
        <wp:anchor distT="0" distB="0" distL="114300" distR="114300" simplePos="0" relativeHeight="251659264" behindDoc="1" locked="0" layoutInCell="1" allowOverlap="1" wp14:anchorId="623A0F89" wp14:editId="6872E8D6">
          <wp:simplePos x="0" y="0"/>
          <wp:positionH relativeFrom="column">
            <wp:posOffset>-464185</wp:posOffset>
          </wp:positionH>
          <wp:positionV relativeFrom="paragraph">
            <wp:posOffset>-197485</wp:posOffset>
          </wp:positionV>
          <wp:extent cx="2202180" cy="792860"/>
          <wp:effectExtent l="0" t="0" r="7620" b="7620"/>
          <wp:wrapNone/>
          <wp:docPr id="1" name="Picture 1" descr="S:\ADM-MGE\General\Communications\Image library\Logos\Monash Logo\Black and White Monas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ADM-MGE\General\Communications\Image library\Logos\Monash Logo\Black and White Monash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7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5ED">
      <w:rPr>
        <w:rFonts w:ascii="Arial Narrow" w:hAnsi="Arial Narrow"/>
        <w:color w:val="0070C0"/>
        <w:sz w:val="24"/>
        <w:szCs w:val="24"/>
      </w:rPr>
      <w:t>MONASH</w:t>
    </w:r>
    <w:r w:rsidRPr="00CC75ED">
      <w:rPr>
        <w:rFonts w:ascii="Arial Narrow" w:hAnsi="Arial Narrow"/>
        <w:color w:val="0070C0"/>
        <w:sz w:val="24"/>
        <w:szCs w:val="24"/>
      </w:rPr>
      <w:br/>
    </w:r>
    <w:r w:rsidRPr="00CC75ED">
      <w:rPr>
        <w:rFonts w:ascii="Arial Narrow" w:hAnsi="Arial Narrow"/>
        <w:sz w:val="24"/>
        <w:szCs w:val="24"/>
      </w:rPr>
      <w:t>GRADUATE</w:t>
    </w:r>
    <w:r w:rsidRPr="00CC75ED">
      <w:rPr>
        <w:rFonts w:ascii="Arial Narrow" w:hAnsi="Arial Narrow"/>
        <w:sz w:val="24"/>
        <w:szCs w:val="24"/>
      </w:rPr>
      <w:br/>
      <w:t>EDUCATION</w:t>
    </w:r>
  </w:p>
  <w:p w14:paraId="5DA83B29" w14:textId="77777777" w:rsidR="00A871FA" w:rsidRDefault="00A8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768"/>
    <w:multiLevelType w:val="hybridMultilevel"/>
    <w:tmpl w:val="F3409356"/>
    <w:lvl w:ilvl="0" w:tplc="ACB4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CAB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0B94"/>
    <w:multiLevelType w:val="hybridMultilevel"/>
    <w:tmpl w:val="C520E190"/>
    <w:lvl w:ilvl="0" w:tplc="526681B2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  <w:color w:val="006CAB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D9137E5"/>
    <w:multiLevelType w:val="hybridMultilevel"/>
    <w:tmpl w:val="FF9A4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E5019C"/>
    <w:multiLevelType w:val="hybridMultilevel"/>
    <w:tmpl w:val="4EC8E518"/>
    <w:lvl w:ilvl="0" w:tplc="8ABCB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593E"/>
    <w:multiLevelType w:val="hybridMultilevel"/>
    <w:tmpl w:val="F6420C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07D7"/>
    <w:multiLevelType w:val="hybridMultilevel"/>
    <w:tmpl w:val="EDFEDE62"/>
    <w:lvl w:ilvl="0" w:tplc="92B8459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15770"/>
    <w:multiLevelType w:val="hybridMultilevel"/>
    <w:tmpl w:val="76E0F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309F"/>
    <w:multiLevelType w:val="hybridMultilevel"/>
    <w:tmpl w:val="85B4F17E"/>
    <w:lvl w:ilvl="0" w:tplc="9CD08660">
      <w:start w:val="1"/>
      <w:numFmt w:val="bullet"/>
      <w:pStyle w:val="BulletsWLandscape"/>
      <w:lvlText w:val=""/>
      <w:lvlJc w:val="left"/>
      <w:pPr>
        <w:ind w:left="720" w:hanging="360"/>
      </w:pPr>
      <w:rPr>
        <w:rFonts w:ascii="Symbol" w:hAnsi="Symbol" w:hint="default"/>
        <w:color w:val="006CAB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667DF"/>
    <w:multiLevelType w:val="hybridMultilevel"/>
    <w:tmpl w:val="93F82E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0549A"/>
    <w:multiLevelType w:val="hybridMultilevel"/>
    <w:tmpl w:val="B49C621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005C31"/>
    <w:multiLevelType w:val="hybridMultilevel"/>
    <w:tmpl w:val="19BA6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5CDB"/>
    <w:multiLevelType w:val="hybridMultilevel"/>
    <w:tmpl w:val="33E2E928"/>
    <w:lvl w:ilvl="0" w:tplc="92B8459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05838"/>
    <w:multiLevelType w:val="hybridMultilevel"/>
    <w:tmpl w:val="5EF2F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91D8D"/>
    <w:multiLevelType w:val="hybridMultilevel"/>
    <w:tmpl w:val="A1C8F142"/>
    <w:lvl w:ilvl="0" w:tplc="0C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39A4106A"/>
    <w:multiLevelType w:val="hybridMultilevel"/>
    <w:tmpl w:val="B7DE59D8"/>
    <w:lvl w:ilvl="0" w:tplc="92B8459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9162FD"/>
    <w:multiLevelType w:val="hybridMultilevel"/>
    <w:tmpl w:val="93326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0565B"/>
    <w:multiLevelType w:val="hybridMultilevel"/>
    <w:tmpl w:val="878C9F8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A1419"/>
    <w:multiLevelType w:val="hybridMultilevel"/>
    <w:tmpl w:val="946A23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FE0D27"/>
    <w:multiLevelType w:val="hybridMultilevel"/>
    <w:tmpl w:val="6FBCF7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46C13"/>
    <w:multiLevelType w:val="hybridMultilevel"/>
    <w:tmpl w:val="0D2EE2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585194"/>
    <w:multiLevelType w:val="hybridMultilevel"/>
    <w:tmpl w:val="C7189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C0E8B"/>
    <w:multiLevelType w:val="hybridMultilevel"/>
    <w:tmpl w:val="532C49B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184870"/>
    <w:multiLevelType w:val="hybridMultilevel"/>
    <w:tmpl w:val="8B968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7518C"/>
    <w:multiLevelType w:val="hybridMultilevel"/>
    <w:tmpl w:val="3B2448E6"/>
    <w:lvl w:ilvl="0" w:tplc="92B8459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921772"/>
    <w:multiLevelType w:val="hybridMultilevel"/>
    <w:tmpl w:val="577A39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959E3"/>
    <w:multiLevelType w:val="hybridMultilevel"/>
    <w:tmpl w:val="3A46DE70"/>
    <w:lvl w:ilvl="0" w:tplc="EB608AFA">
      <w:start w:val="1"/>
      <w:numFmt w:val="bullet"/>
      <w:pStyle w:val="OBIbullets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i w:val="0"/>
        <w:position w:val="-8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F517E"/>
    <w:multiLevelType w:val="hybridMultilevel"/>
    <w:tmpl w:val="5DFAB8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3F68B7"/>
    <w:multiLevelType w:val="hybridMultilevel"/>
    <w:tmpl w:val="0E2E7404"/>
    <w:lvl w:ilvl="0" w:tplc="92B8459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6A29B5"/>
    <w:multiLevelType w:val="hybridMultilevel"/>
    <w:tmpl w:val="982429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C31C64"/>
    <w:multiLevelType w:val="hybridMultilevel"/>
    <w:tmpl w:val="EE44635A"/>
    <w:lvl w:ilvl="0" w:tplc="45C4E716">
      <w:start w:val="1"/>
      <w:numFmt w:val="decimal"/>
      <w:lvlText w:val="%1."/>
      <w:lvlJc w:val="left"/>
      <w:pPr>
        <w:ind w:left="360" w:hanging="360"/>
      </w:pPr>
      <w:rPr>
        <w:rFonts w:hint="default"/>
        <w:color w:val="006CAB"/>
        <w:sz w:val="24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B5648"/>
    <w:multiLevelType w:val="hybridMultilevel"/>
    <w:tmpl w:val="9146A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D55862"/>
    <w:multiLevelType w:val="hybridMultilevel"/>
    <w:tmpl w:val="D9F8B8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87967"/>
    <w:multiLevelType w:val="hybridMultilevel"/>
    <w:tmpl w:val="5558747E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F00CF"/>
    <w:multiLevelType w:val="hybridMultilevel"/>
    <w:tmpl w:val="881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6"/>
  </w:num>
  <w:num w:numId="4">
    <w:abstractNumId w:val="12"/>
  </w:num>
  <w:num w:numId="5">
    <w:abstractNumId w:val="15"/>
  </w:num>
  <w:num w:numId="6">
    <w:abstractNumId w:val="4"/>
  </w:num>
  <w:num w:numId="7">
    <w:abstractNumId w:val="7"/>
  </w:num>
  <w:num w:numId="8">
    <w:abstractNumId w:val="28"/>
  </w:num>
  <w:num w:numId="9">
    <w:abstractNumId w:val="16"/>
  </w:num>
  <w:num w:numId="10">
    <w:abstractNumId w:val="19"/>
  </w:num>
  <w:num w:numId="11">
    <w:abstractNumId w:val="26"/>
  </w:num>
  <w:num w:numId="12">
    <w:abstractNumId w:val="8"/>
  </w:num>
  <w:num w:numId="13">
    <w:abstractNumId w:val="18"/>
  </w:num>
  <w:num w:numId="14">
    <w:abstractNumId w:val="24"/>
  </w:num>
  <w:num w:numId="15">
    <w:abstractNumId w:val="21"/>
  </w:num>
  <w:num w:numId="16">
    <w:abstractNumId w:val="17"/>
  </w:num>
  <w:num w:numId="17">
    <w:abstractNumId w:val="20"/>
  </w:num>
  <w:num w:numId="18">
    <w:abstractNumId w:val="25"/>
  </w:num>
  <w:num w:numId="19">
    <w:abstractNumId w:val="32"/>
  </w:num>
  <w:num w:numId="20">
    <w:abstractNumId w:val="13"/>
  </w:num>
  <w:num w:numId="21">
    <w:abstractNumId w:val="1"/>
  </w:num>
  <w:num w:numId="22">
    <w:abstractNumId w:val="0"/>
  </w:num>
  <w:num w:numId="23">
    <w:abstractNumId w:val="29"/>
  </w:num>
  <w:num w:numId="24">
    <w:abstractNumId w:val="2"/>
  </w:num>
  <w:num w:numId="25">
    <w:abstractNumId w:val="30"/>
  </w:num>
  <w:num w:numId="26">
    <w:abstractNumId w:val="3"/>
  </w:num>
  <w:num w:numId="27">
    <w:abstractNumId w:val="31"/>
  </w:num>
  <w:num w:numId="28">
    <w:abstractNumId w:val="10"/>
  </w:num>
  <w:num w:numId="29">
    <w:abstractNumId w:val="11"/>
  </w:num>
  <w:num w:numId="30">
    <w:abstractNumId w:val="5"/>
  </w:num>
  <w:num w:numId="31">
    <w:abstractNumId w:val="27"/>
  </w:num>
  <w:num w:numId="32">
    <w:abstractNumId w:val="23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wsTcyNDCyMTc0tLCyUdpeDU4uLM/DyQAqNaAF1aOoosAAAA"/>
  </w:docVars>
  <w:rsids>
    <w:rsidRoot w:val="00017AE1"/>
    <w:rsid w:val="00017AE1"/>
    <w:rsid w:val="000358C7"/>
    <w:rsid w:val="00040DFD"/>
    <w:rsid w:val="00056402"/>
    <w:rsid w:val="0006415B"/>
    <w:rsid w:val="00087F3B"/>
    <w:rsid w:val="00094C2F"/>
    <w:rsid w:val="000A295C"/>
    <w:rsid w:val="000A6207"/>
    <w:rsid w:val="000F6813"/>
    <w:rsid w:val="001112FE"/>
    <w:rsid w:val="00113797"/>
    <w:rsid w:val="00114D20"/>
    <w:rsid w:val="00115FAC"/>
    <w:rsid w:val="00116839"/>
    <w:rsid w:val="00117FA8"/>
    <w:rsid w:val="001249C4"/>
    <w:rsid w:val="00134376"/>
    <w:rsid w:val="0014127C"/>
    <w:rsid w:val="00191352"/>
    <w:rsid w:val="00195421"/>
    <w:rsid w:val="001D34A5"/>
    <w:rsid w:val="001E2B9F"/>
    <w:rsid w:val="001F0F90"/>
    <w:rsid w:val="001F79BB"/>
    <w:rsid w:val="00222345"/>
    <w:rsid w:val="00286E60"/>
    <w:rsid w:val="002900E2"/>
    <w:rsid w:val="00296D26"/>
    <w:rsid w:val="002B59AD"/>
    <w:rsid w:val="002B7421"/>
    <w:rsid w:val="002C275F"/>
    <w:rsid w:val="002D7217"/>
    <w:rsid w:val="00316FCC"/>
    <w:rsid w:val="00326307"/>
    <w:rsid w:val="0033128A"/>
    <w:rsid w:val="003368D7"/>
    <w:rsid w:val="003552FA"/>
    <w:rsid w:val="00362B55"/>
    <w:rsid w:val="003A67B8"/>
    <w:rsid w:val="003D46FE"/>
    <w:rsid w:val="00423ADD"/>
    <w:rsid w:val="00460C89"/>
    <w:rsid w:val="00474BBA"/>
    <w:rsid w:val="004770F5"/>
    <w:rsid w:val="004B0864"/>
    <w:rsid w:val="004B39A0"/>
    <w:rsid w:val="004C7198"/>
    <w:rsid w:val="004D0892"/>
    <w:rsid w:val="004E3278"/>
    <w:rsid w:val="004F0EDE"/>
    <w:rsid w:val="00536046"/>
    <w:rsid w:val="005676DC"/>
    <w:rsid w:val="0059662D"/>
    <w:rsid w:val="005C2BE3"/>
    <w:rsid w:val="00604F6B"/>
    <w:rsid w:val="006163B0"/>
    <w:rsid w:val="00640A8C"/>
    <w:rsid w:val="006437B7"/>
    <w:rsid w:val="0066694D"/>
    <w:rsid w:val="00677003"/>
    <w:rsid w:val="006D151C"/>
    <w:rsid w:val="006E00A5"/>
    <w:rsid w:val="006E70A5"/>
    <w:rsid w:val="006F5F20"/>
    <w:rsid w:val="00733D08"/>
    <w:rsid w:val="007822EE"/>
    <w:rsid w:val="007832DC"/>
    <w:rsid w:val="007A2A0E"/>
    <w:rsid w:val="007A696D"/>
    <w:rsid w:val="007E6FDA"/>
    <w:rsid w:val="00806CEB"/>
    <w:rsid w:val="00812984"/>
    <w:rsid w:val="00822642"/>
    <w:rsid w:val="00826E5F"/>
    <w:rsid w:val="00836927"/>
    <w:rsid w:val="00860B62"/>
    <w:rsid w:val="008B78C2"/>
    <w:rsid w:val="008D3FC7"/>
    <w:rsid w:val="009205E8"/>
    <w:rsid w:val="009211D7"/>
    <w:rsid w:val="00941546"/>
    <w:rsid w:val="00962DEC"/>
    <w:rsid w:val="009D689F"/>
    <w:rsid w:val="009E3DF2"/>
    <w:rsid w:val="00A01E44"/>
    <w:rsid w:val="00A11381"/>
    <w:rsid w:val="00A13189"/>
    <w:rsid w:val="00A14F66"/>
    <w:rsid w:val="00A15105"/>
    <w:rsid w:val="00A15864"/>
    <w:rsid w:val="00A23CA7"/>
    <w:rsid w:val="00A24B8C"/>
    <w:rsid w:val="00A2524E"/>
    <w:rsid w:val="00A25458"/>
    <w:rsid w:val="00A261E3"/>
    <w:rsid w:val="00A81F7A"/>
    <w:rsid w:val="00A82FBD"/>
    <w:rsid w:val="00A871FA"/>
    <w:rsid w:val="00AB5181"/>
    <w:rsid w:val="00AC1CF2"/>
    <w:rsid w:val="00AE22DA"/>
    <w:rsid w:val="00AF7430"/>
    <w:rsid w:val="00B33904"/>
    <w:rsid w:val="00B446DF"/>
    <w:rsid w:val="00B524FE"/>
    <w:rsid w:val="00B612B7"/>
    <w:rsid w:val="00B643E2"/>
    <w:rsid w:val="00B81B09"/>
    <w:rsid w:val="00BA0E36"/>
    <w:rsid w:val="00BB78B5"/>
    <w:rsid w:val="00BD6AAD"/>
    <w:rsid w:val="00BE2E2C"/>
    <w:rsid w:val="00BE2F5B"/>
    <w:rsid w:val="00BE4027"/>
    <w:rsid w:val="00C041E7"/>
    <w:rsid w:val="00C1618D"/>
    <w:rsid w:val="00C42F66"/>
    <w:rsid w:val="00C573DF"/>
    <w:rsid w:val="00C86053"/>
    <w:rsid w:val="00CA4DBA"/>
    <w:rsid w:val="00CD29A8"/>
    <w:rsid w:val="00CE55F1"/>
    <w:rsid w:val="00D1137D"/>
    <w:rsid w:val="00D44270"/>
    <w:rsid w:val="00D47DA8"/>
    <w:rsid w:val="00D62D1C"/>
    <w:rsid w:val="00D74563"/>
    <w:rsid w:val="00D800C0"/>
    <w:rsid w:val="00D80E25"/>
    <w:rsid w:val="00DB3DB6"/>
    <w:rsid w:val="00DE1D33"/>
    <w:rsid w:val="00DE7CCB"/>
    <w:rsid w:val="00E042D6"/>
    <w:rsid w:val="00E131D4"/>
    <w:rsid w:val="00E21EC4"/>
    <w:rsid w:val="00E25697"/>
    <w:rsid w:val="00E409FB"/>
    <w:rsid w:val="00E411DD"/>
    <w:rsid w:val="00E529C7"/>
    <w:rsid w:val="00E5610B"/>
    <w:rsid w:val="00E63E74"/>
    <w:rsid w:val="00E80AF4"/>
    <w:rsid w:val="00EF2A36"/>
    <w:rsid w:val="00EF39B2"/>
    <w:rsid w:val="00EF41E9"/>
    <w:rsid w:val="00F13F84"/>
    <w:rsid w:val="00F14F8D"/>
    <w:rsid w:val="00F23334"/>
    <w:rsid w:val="00F462CB"/>
    <w:rsid w:val="00F90485"/>
    <w:rsid w:val="00FB25DF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BEE"/>
  <w15:chartTrackingRefBased/>
  <w15:docId w15:val="{199C85FD-EF0E-4C96-8695-0018D6D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0E3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11381"/>
    <w:pPr>
      <w:keepNext/>
      <w:keepLines/>
      <w:spacing w:after="180" w:line="240" w:lineRule="auto"/>
      <w:outlineLvl w:val="1"/>
    </w:pPr>
    <w:rPr>
      <w:rFonts w:eastAsiaTheme="majorEastAsia" w:cstheme="majorBidi"/>
      <w:b/>
      <w:bCs/>
      <w:sz w:val="32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10B"/>
    <w:pPr>
      <w:keepNext/>
      <w:keepLines/>
      <w:spacing w:line="340" w:lineRule="exact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6FE"/>
    <w:pPr>
      <w:spacing w:after="200" w:line="340" w:lineRule="exact"/>
      <w:ind w:left="720"/>
      <w:contextualSpacing/>
    </w:pPr>
    <w:rPr>
      <w:rFonts w:eastAsia="Calibri" w:cs="Times New Roman"/>
      <w:color w:val="36363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8A"/>
    <w:pPr>
      <w:spacing w:after="0" w:line="240" w:lineRule="auto"/>
    </w:pPr>
    <w:rPr>
      <w:rFonts w:ascii="Tahoma" w:eastAsia="Calibri" w:hAnsi="Tahoma" w:cs="Tahoma"/>
      <w:color w:val="363636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8A"/>
    <w:rPr>
      <w:rFonts w:ascii="Tahoma" w:eastAsia="Calibri" w:hAnsi="Tahoma" w:cs="Tahoma"/>
      <w:color w:val="363636"/>
      <w:sz w:val="16"/>
      <w:szCs w:val="16"/>
      <w:lang w:val="en-GB" w:eastAsia="en-GB"/>
    </w:rPr>
  </w:style>
  <w:style w:type="paragraph" w:customStyle="1" w:styleId="BulletsWLandscape">
    <w:name w:val="Bullets_W_Landscape"/>
    <w:basedOn w:val="Normal"/>
    <w:qFormat/>
    <w:rsid w:val="00E5610B"/>
    <w:pPr>
      <w:numPr>
        <w:numId w:val="7"/>
      </w:numPr>
      <w:autoSpaceDE w:val="0"/>
      <w:autoSpaceDN w:val="0"/>
      <w:adjustRightInd w:val="0"/>
      <w:spacing w:before="120" w:after="120" w:line="240" w:lineRule="auto"/>
      <w:ind w:left="792"/>
      <w:contextualSpacing/>
    </w:pPr>
    <w:rPr>
      <w:rFonts w:eastAsia="Calibri" w:cs="Arial-BoldMT"/>
      <w:bCs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11381"/>
    <w:rPr>
      <w:rFonts w:ascii="Arial" w:eastAsiaTheme="majorEastAsia" w:hAnsi="Arial" w:cstheme="majorBidi"/>
      <w:b/>
      <w:bCs/>
      <w:sz w:val="32"/>
      <w:szCs w:val="26"/>
      <w:lang w:eastAsia="en-AU"/>
    </w:rPr>
  </w:style>
  <w:style w:type="paragraph" w:customStyle="1" w:styleId="OBIbullets">
    <w:name w:val="OBI bullets"/>
    <w:basedOn w:val="Normal"/>
    <w:rsid w:val="00A11381"/>
    <w:pPr>
      <w:numPr>
        <w:numId w:val="18"/>
      </w:numPr>
      <w:suppressAutoHyphens/>
      <w:spacing w:after="60" w:line="260" w:lineRule="exact"/>
    </w:pPr>
    <w:rPr>
      <w:rFonts w:ascii="Tahoma" w:eastAsia="Times New Roman" w:hAnsi="Tahoma" w:cs="Never"/>
      <w:kern w:val="1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FA"/>
  </w:style>
  <w:style w:type="paragraph" w:styleId="Footer">
    <w:name w:val="footer"/>
    <w:basedOn w:val="Normal"/>
    <w:link w:val="FooterChar"/>
    <w:uiPriority w:val="99"/>
    <w:unhideWhenUsed/>
    <w:rsid w:val="00A8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FA"/>
  </w:style>
  <w:style w:type="paragraph" w:styleId="NoSpacing">
    <w:name w:val="No Spacing"/>
    <w:uiPriority w:val="1"/>
    <w:qFormat/>
    <w:rsid w:val="007A2A0E"/>
    <w:pPr>
      <w:spacing w:after="0" w:line="240" w:lineRule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A2A0E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6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610B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610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62B55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ichard.huysmans@ravencg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bs.gov.au/websitedbs/censushome.nsf/home/2011hhftranscript%5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s.gov.au/websitedbs/censushome.nsf/home/2011hhftranscript%5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bs.gov.au/websitedbs/censushome.nsf/home/2011hhftranscript%5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s.gov.au/websitedbs/censushome.nsf/home/2011hhftranscript%5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7B0E-2090-4B8D-8842-444791DB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Pappas</dc:creator>
  <cp:keywords/>
  <dc:description/>
  <cp:lastModifiedBy>Kineo NZ</cp:lastModifiedBy>
  <cp:revision>6</cp:revision>
  <cp:lastPrinted>2016-11-03T05:52:00Z</cp:lastPrinted>
  <dcterms:created xsi:type="dcterms:W3CDTF">2017-02-15T00:43:00Z</dcterms:created>
  <dcterms:modified xsi:type="dcterms:W3CDTF">2017-02-15T01:13:00Z</dcterms:modified>
</cp:coreProperties>
</file>