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4999" w:type="pct"/>
        <w:tblLook w:val="04A0" w:firstRow="1" w:lastRow="0" w:firstColumn="1" w:lastColumn="0" w:noHBand="0" w:noVBand="1"/>
      </w:tblPr>
      <w:tblGrid>
        <w:gridCol w:w="1811"/>
        <w:gridCol w:w="6483"/>
      </w:tblGrid>
      <w:tr w:rsidR="00365189" w14:paraId="4E88A103" w14:textId="77777777" w:rsidTr="007E1787">
        <w:tc>
          <w:tcPr>
            <w:tcW w:w="1092" w:type="pct"/>
            <w:shd w:val="clear" w:color="auto" w:fill="DBE5F1"/>
          </w:tcPr>
          <w:p w14:paraId="523B08EE" w14:textId="77777777" w:rsidR="00365189" w:rsidRDefault="00DA0C21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第一周</w:t>
            </w:r>
          </w:p>
        </w:tc>
        <w:tc>
          <w:tcPr>
            <w:tcW w:w="3908" w:type="pct"/>
            <w:shd w:val="clear" w:color="auto" w:fill="DBE5F1"/>
          </w:tcPr>
          <w:p w14:paraId="3DD2796A" w14:textId="5340CE59" w:rsidR="00365189" w:rsidRDefault="00DA0C21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 w:rsidR="007E1787">
              <w:rPr>
                <w:sz w:val="24"/>
                <w:lang w:eastAsia="zh-CN"/>
              </w:rPr>
              <w:t>8</w:t>
            </w:r>
            <w:r w:rsidR="007E1787">
              <w:rPr>
                <w:rFonts w:hint="eastAsia"/>
                <w:sz w:val="24"/>
                <w:lang w:eastAsia="zh-CN"/>
              </w:rPr>
              <w:t>月</w:t>
            </w:r>
            <w:r w:rsidR="007E1787">
              <w:rPr>
                <w:sz w:val="24"/>
                <w:lang w:eastAsia="zh-CN"/>
              </w:rPr>
              <w:t>24</w:t>
            </w:r>
            <w:r w:rsidR="007E1787">
              <w:rPr>
                <w:rFonts w:hint="eastAsia"/>
                <w:sz w:val="24"/>
                <w:lang w:eastAsia="zh-CN"/>
              </w:rPr>
              <w:t xml:space="preserve">日- </w:t>
            </w:r>
            <w:r w:rsidR="007E1787">
              <w:rPr>
                <w:sz w:val="24"/>
                <w:lang w:eastAsia="zh-CN"/>
              </w:rPr>
              <w:t>8</w:t>
            </w:r>
            <w:r w:rsidR="007E1787">
              <w:rPr>
                <w:rFonts w:hint="eastAsia"/>
                <w:sz w:val="24"/>
                <w:lang w:eastAsia="zh-CN"/>
              </w:rPr>
              <w:t>月</w:t>
            </w:r>
            <w:r w:rsidR="007E1787">
              <w:rPr>
                <w:sz w:val="24"/>
                <w:lang w:eastAsia="zh-CN"/>
              </w:rPr>
              <w:t>2</w:t>
            </w:r>
            <w:r w:rsidR="007E1787">
              <w:rPr>
                <w:sz w:val="24"/>
                <w:lang w:eastAsia="zh-CN"/>
              </w:rPr>
              <w:t>5</w:t>
            </w:r>
            <w:r w:rsidR="007E1787">
              <w:rPr>
                <w:rFonts w:hint="eastAsia"/>
                <w:sz w:val="24"/>
                <w:lang w:eastAsia="zh-CN"/>
              </w:rPr>
              <w:t>日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</w:tr>
      <w:tr w:rsidR="00365189" w14:paraId="32C4EE23" w14:textId="77777777" w:rsidTr="007E1787">
        <w:tc>
          <w:tcPr>
            <w:tcW w:w="1092" w:type="pct"/>
          </w:tcPr>
          <w:p w14:paraId="6A95D132" w14:textId="77777777" w:rsidR="00365189" w:rsidRDefault="00DA0C21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10875497" w14:textId="735A3EB4" w:rsidR="00365189" w:rsidRDefault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</w:t>
            </w:r>
          </w:p>
        </w:tc>
      </w:tr>
      <w:tr w:rsidR="007E1787" w14:paraId="26D60844" w14:textId="77777777" w:rsidTr="007E1787">
        <w:tc>
          <w:tcPr>
            <w:tcW w:w="1092" w:type="pct"/>
          </w:tcPr>
          <w:p w14:paraId="47F080EB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7EF99EF7" w14:textId="77777777" w:rsidR="007E1787" w:rsidRPr="0050470F" w:rsidRDefault="007E1787" w:rsidP="007E1787">
            <w:pPr>
              <w:rPr>
                <w:rFonts w:ascii="宋体" w:eastAsia="宋体" w:hAnsi="宋体"/>
                <w:sz w:val="24"/>
                <w:lang w:eastAsia="zh-CN"/>
              </w:rPr>
            </w:pPr>
            <w:r w:rsidRPr="0050470F">
              <w:rPr>
                <w:rFonts w:ascii="宋体" w:eastAsia="宋体" w:hAnsi="宋体" w:hint="eastAsia"/>
                <w:sz w:val="24"/>
                <w:lang w:eastAsia="zh-CN"/>
              </w:rPr>
              <w:t>当前存在问题及困难：</w:t>
            </w:r>
          </w:p>
          <w:p w14:paraId="495459F9" w14:textId="77777777" w:rsidR="007E1787" w:rsidRPr="0050470F" w:rsidRDefault="007E1787" w:rsidP="007E1787">
            <w:pPr>
              <w:pStyle w:val="ab"/>
              <w:widowControl/>
              <w:numPr>
                <w:ilvl w:val="0"/>
                <w:numId w:val="1"/>
              </w:numPr>
              <w:spacing w:before="160" w:after="80"/>
              <w:contextualSpacing w:val="0"/>
              <w:jc w:val="left"/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 w:hint="eastAsia"/>
                <w:sz w:val="24"/>
              </w:rPr>
              <w:t>部分同学不熟悉java语言及开发；</w:t>
            </w:r>
          </w:p>
          <w:p w14:paraId="708E86CB" w14:textId="22D46B23" w:rsidR="007E1787" w:rsidRPr="00C82CD8" w:rsidRDefault="007E1787" w:rsidP="00C82CD8">
            <w:pPr>
              <w:pStyle w:val="ab"/>
              <w:numPr>
                <w:ilvl w:val="0"/>
                <w:numId w:val="1"/>
              </w:numPr>
              <w:rPr>
                <w:rFonts w:ascii="宋体" w:eastAsia="宋体" w:hAnsi="宋体"/>
                <w:sz w:val="24"/>
              </w:rPr>
            </w:pPr>
            <w:r w:rsidRPr="00C82CD8">
              <w:rPr>
                <w:rFonts w:ascii="宋体" w:eastAsia="宋体" w:hAnsi="宋体" w:hint="eastAsia"/>
                <w:sz w:val="24"/>
              </w:rPr>
              <w:t>开发经验少，需求拆解较为吃力，容易出现拆解得太细或者太粗的情况；</w:t>
            </w:r>
          </w:p>
        </w:tc>
      </w:tr>
      <w:tr w:rsidR="007E1787" w14:paraId="07D70F8A" w14:textId="77777777" w:rsidTr="007E1787">
        <w:tc>
          <w:tcPr>
            <w:tcW w:w="1092" w:type="pct"/>
          </w:tcPr>
          <w:p w14:paraId="7C07EF8B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577D9557" w14:textId="776DE979" w:rsidR="007E1787" w:rsidRPr="0050470F" w:rsidRDefault="007E1787" w:rsidP="0050470F">
            <w:pPr>
              <w:jc w:val="both"/>
              <w:rPr>
                <w:rFonts w:ascii="宋体" w:eastAsia="宋体" w:hAnsi="宋体"/>
                <w:sz w:val="24"/>
                <w:lang w:eastAsia="zh-CN"/>
              </w:rPr>
            </w:pPr>
            <w:r w:rsidRPr="0050470F">
              <w:rPr>
                <w:rFonts w:ascii="宋体" w:eastAsia="宋体" w:hAnsi="宋体" w:cs="宋体" w:hint="eastAsia"/>
                <w:sz w:val="24"/>
                <w:lang w:eastAsia="zh-CN"/>
              </w:rPr>
              <w:t>预期阶段目标</w:t>
            </w:r>
            <w:r w:rsidRPr="0050470F">
              <w:rPr>
                <w:rFonts w:ascii="宋体" w:eastAsia="宋体" w:hAnsi="宋体" w:hint="eastAsia"/>
                <w:sz w:val="24"/>
                <w:lang w:eastAsia="zh-CN"/>
              </w:rPr>
              <w:t>1：补全项目开发所需的前置知识</w:t>
            </w:r>
            <w:r w:rsidR="0050470F">
              <w:rPr>
                <w:rFonts w:ascii="宋体" w:eastAsia="宋体" w:hAnsi="宋体" w:cs="宋体" w:hint="eastAsia"/>
                <w:sz w:val="24"/>
                <w:lang w:eastAsia="zh-CN"/>
              </w:rPr>
              <w:t>；</w:t>
            </w:r>
            <w:r w:rsidRPr="0050470F">
              <w:rPr>
                <w:rFonts w:ascii="宋体" w:eastAsia="宋体" w:hAnsi="宋体"/>
                <w:sz w:val="24"/>
                <w:lang w:eastAsia="zh-CN"/>
              </w:rPr>
              <w:t>完成需求分析，并撰写需求分析说明书</w:t>
            </w:r>
            <w:r w:rsidR="0050470F">
              <w:rPr>
                <w:rFonts w:ascii="宋体" w:eastAsia="宋体" w:hAnsi="宋体" w:cs="宋体" w:hint="eastAsia"/>
                <w:sz w:val="24"/>
                <w:lang w:eastAsia="zh-CN"/>
              </w:rPr>
              <w:t>；</w:t>
            </w:r>
            <w:r w:rsidRPr="0050470F">
              <w:rPr>
                <w:rFonts w:ascii="宋体" w:eastAsia="宋体" w:hAnsi="宋体" w:hint="eastAsia"/>
                <w:color w:val="000000"/>
                <w:sz w:val="24"/>
                <w:shd w:val="clear" w:color="auto" w:fill="FFFFFF"/>
                <w:lang w:eastAsia="zh-CN"/>
              </w:rPr>
              <w:t>完成Maven 工程、公共协议与 DTO搭建</w:t>
            </w:r>
          </w:p>
        </w:tc>
      </w:tr>
      <w:tr w:rsidR="007E1787" w14:paraId="62EDBFD6" w14:textId="77777777" w:rsidTr="007E1787">
        <w:tc>
          <w:tcPr>
            <w:tcW w:w="1092" w:type="pct"/>
          </w:tcPr>
          <w:p w14:paraId="607BC7F2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18A2061B" w14:textId="77777777" w:rsidR="007E1787" w:rsidRPr="0050470F" w:rsidRDefault="007E1787" w:rsidP="007E1787">
            <w:pPr>
              <w:rPr>
                <w:rFonts w:ascii="宋体" w:eastAsia="宋体" w:hAnsi="宋体"/>
                <w:sz w:val="24"/>
                <w:lang w:eastAsia="zh-CN"/>
              </w:rPr>
            </w:pPr>
            <w:r w:rsidRPr="0050470F">
              <w:rPr>
                <w:rFonts w:ascii="宋体" w:eastAsia="宋体" w:hAnsi="宋体" w:hint="eastAsia"/>
                <w:sz w:val="24"/>
                <w:lang w:eastAsia="zh-CN"/>
              </w:rPr>
              <w:t>拟解决方法：</w:t>
            </w:r>
          </w:p>
          <w:p w14:paraId="1AD0F42E" w14:textId="77777777" w:rsidR="007E1787" w:rsidRPr="0050470F" w:rsidRDefault="007E1787" w:rsidP="007E1787">
            <w:pPr>
              <w:pStyle w:val="ab"/>
              <w:widowControl/>
              <w:numPr>
                <w:ilvl w:val="0"/>
                <w:numId w:val="2"/>
              </w:numPr>
              <w:spacing w:before="160" w:after="80"/>
              <w:contextualSpacing w:val="0"/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 w:hint="eastAsia"/>
                <w:sz w:val="24"/>
              </w:rPr>
              <w:t>利用互联网资料、A</w:t>
            </w:r>
            <w:r w:rsidRPr="0050470F">
              <w:rPr>
                <w:rFonts w:ascii="宋体" w:eastAsia="宋体" w:hAnsi="宋体"/>
                <w:sz w:val="24"/>
              </w:rPr>
              <w:t>IGC</w:t>
            </w:r>
            <w:r w:rsidRPr="0050470F">
              <w:rPr>
                <w:rFonts w:ascii="宋体" w:eastAsia="宋体" w:hAnsi="宋体" w:hint="eastAsia"/>
                <w:sz w:val="24"/>
              </w:rPr>
              <w:t>工具，了解java开发的基本流程和所需技术</w:t>
            </w:r>
            <w:proofErr w:type="gramStart"/>
            <w:r w:rsidRPr="0050470F">
              <w:rPr>
                <w:rFonts w:ascii="宋体" w:eastAsia="宋体" w:hAnsi="宋体" w:hint="eastAsia"/>
                <w:sz w:val="24"/>
              </w:rPr>
              <w:t>栈</w:t>
            </w:r>
            <w:proofErr w:type="gramEnd"/>
            <w:r w:rsidRPr="0050470F">
              <w:rPr>
                <w:rFonts w:ascii="宋体" w:eastAsia="宋体" w:hAnsi="宋体" w:hint="eastAsia"/>
                <w:sz w:val="24"/>
              </w:rPr>
              <w:t>，为之后的具体开发</w:t>
            </w:r>
            <w:proofErr w:type="gramStart"/>
            <w:r w:rsidRPr="0050470F">
              <w:rPr>
                <w:rFonts w:ascii="宋体" w:eastAsia="宋体" w:hAnsi="宋体" w:hint="eastAsia"/>
                <w:sz w:val="24"/>
              </w:rPr>
              <w:t>作准备</w:t>
            </w:r>
            <w:proofErr w:type="gramEnd"/>
            <w:r w:rsidRPr="0050470F">
              <w:rPr>
                <w:rFonts w:ascii="宋体" w:eastAsia="宋体" w:hAnsi="宋体" w:hint="eastAsia"/>
                <w:sz w:val="24"/>
              </w:rPr>
              <w:t>；</w:t>
            </w:r>
          </w:p>
          <w:p w14:paraId="5D344F4B" w14:textId="77777777" w:rsidR="007E1787" w:rsidRPr="0050470F" w:rsidRDefault="007E1787" w:rsidP="007E1787">
            <w:pPr>
              <w:pStyle w:val="ab"/>
              <w:widowControl/>
              <w:numPr>
                <w:ilvl w:val="0"/>
                <w:numId w:val="2"/>
              </w:numPr>
              <w:spacing w:before="160" w:after="80"/>
              <w:contextualSpacing w:val="0"/>
              <w:jc w:val="left"/>
              <w:rPr>
                <w:rFonts w:ascii="宋体" w:eastAsia="宋体" w:hAnsi="宋体" w:cs="宋体"/>
                <w:sz w:val="24"/>
              </w:rPr>
            </w:pPr>
            <w:r w:rsidRPr="0050470F">
              <w:rPr>
                <w:rFonts w:ascii="宋体" w:eastAsia="宋体" w:hAnsi="宋体" w:hint="eastAsia"/>
                <w:sz w:val="24"/>
              </w:rPr>
              <w:t>利用</w:t>
            </w:r>
            <w:r w:rsidRPr="0050470F">
              <w:rPr>
                <w:rFonts w:ascii="宋体" w:eastAsia="宋体" w:hAnsi="宋体"/>
                <w:sz w:val="24"/>
              </w:rPr>
              <w:t>AIGC</w:t>
            </w:r>
            <w:r w:rsidRPr="0050470F">
              <w:rPr>
                <w:rFonts w:ascii="宋体" w:eastAsia="宋体" w:hAnsi="宋体" w:hint="eastAsia"/>
                <w:sz w:val="24"/>
              </w:rPr>
              <w:t>工具辅助拆解需求，分工规定好各模块的人物权限、数据库字段、流程等功能需求，并在小组内互相审核，逐步完成成熟的需求分析书；</w:t>
            </w:r>
          </w:p>
          <w:p w14:paraId="07B26C34" w14:textId="264B2315" w:rsidR="007E1787" w:rsidRPr="0050470F" w:rsidRDefault="007E1787" w:rsidP="0050470F">
            <w:pPr>
              <w:pStyle w:val="ab"/>
              <w:numPr>
                <w:ilvl w:val="0"/>
                <w:numId w:val="2"/>
              </w:numPr>
              <w:rPr>
                <w:rFonts w:ascii="宋体" w:eastAsia="宋体" w:hAnsi="宋体" w:cs="宋体"/>
                <w:sz w:val="24"/>
              </w:rPr>
            </w:pPr>
            <w:r w:rsidRPr="0050470F">
              <w:rPr>
                <w:rFonts w:ascii="宋体" w:eastAsia="宋体" w:hAnsi="宋体" w:cs="宋体" w:hint="eastAsia"/>
                <w:sz w:val="24"/>
              </w:rPr>
              <w:t>根据项目整体架构完成</w:t>
            </w:r>
            <w:r w:rsidRPr="0050470F">
              <w:rPr>
                <w:rFonts w:ascii="宋体" w:eastAsia="宋体" w:hAnsi="宋体"/>
                <w:sz w:val="24"/>
              </w:rPr>
              <w:t>Maven</w:t>
            </w:r>
            <w:r w:rsidRPr="0050470F">
              <w:rPr>
                <w:rFonts w:ascii="宋体" w:eastAsia="宋体" w:hAnsi="宋体" w:cs="宋体" w:hint="eastAsia"/>
                <w:sz w:val="24"/>
              </w:rPr>
              <w:t>工程的初始化与模块划分，统一配置项目依赖、编译版本及构建规范；结合业务需求设计并制定公共协议，明确接口请求、响应格式及状态码等规范；完成</w:t>
            </w:r>
            <w:r w:rsidRPr="0050470F">
              <w:rPr>
                <w:rFonts w:ascii="宋体" w:eastAsia="宋体" w:hAnsi="宋体"/>
                <w:sz w:val="24"/>
              </w:rPr>
              <w:t>DTO</w:t>
            </w:r>
            <w:r w:rsidRPr="0050470F">
              <w:rPr>
                <w:rFonts w:ascii="宋体" w:eastAsia="宋体" w:hAnsi="宋体" w:cs="宋体" w:hint="eastAsia"/>
                <w:sz w:val="24"/>
              </w:rPr>
              <w:t>的设计与搭建，统一前后端及各模块之间的数据传输结构，并通过小组内部讨论和代码审核，确保工程配置、协议定义和</w:t>
            </w:r>
            <w:r w:rsidRPr="0050470F">
              <w:rPr>
                <w:rFonts w:ascii="宋体" w:eastAsia="宋体" w:hAnsi="宋体"/>
                <w:sz w:val="24"/>
              </w:rPr>
              <w:t>DTO</w:t>
            </w:r>
            <w:r w:rsidRPr="0050470F">
              <w:rPr>
                <w:rFonts w:ascii="宋体" w:eastAsia="宋体" w:hAnsi="宋体" w:cs="宋体" w:hint="eastAsia"/>
                <w:sz w:val="24"/>
              </w:rPr>
              <w:t>设计的一致性与可扩展性。</w:t>
            </w:r>
          </w:p>
        </w:tc>
      </w:tr>
      <w:tr w:rsidR="007E1787" w14:paraId="594978B2" w14:textId="77777777">
        <w:tc>
          <w:tcPr>
            <w:tcW w:w="5000" w:type="pct"/>
            <w:gridSpan w:val="2"/>
          </w:tcPr>
          <w:p w14:paraId="55E55061" w14:textId="77777777" w:rsidR="007E1787" w:rsidRDefault="007E1787" w:rsidP="007E1787">
            <w:pPr>
              <w:jc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highlight w:val="yellow"/>
                <w:lang w:eastAsia="zh-CN"/>
              </w:rPr>
              <w:t>提交短学期课程项目小组进度计划报告[</w:t>
            </w:r>
            <w:r>
              <w:rPr>
                <w:rFonts w:ascii="宋体" w:eastAsia="宋体" w:hAnsi="宋体" w:cs="宋体" w:hint="eastAsia"/>
                <w:b/>
                <w:i/>
                <w:color w:val="FF0000"/>
                <w:sz w:val="24"/>
                <w:highlight w:val="yellow"/>
                <w:lang w:eastAsia="zh-CN"/>
              </w:rPr>
              <w:t>下次课前一天</w:t>
            </w:r>
            <w:r>
              <w:rPr>
                <w:rFonts w:ascii="宋体" w:eastAsia="宋体" w:hAnsi="宋体" w:cs="宋体" w:hint="eastAsia"/>
                <w:color w:val="FF0000"/>
                <w:sz w:val="24"/>
                <w:highlight w:val="yellow"/>
                <w:lang w:eastAsia="zh-CN"/>
              </w:rPr>
              <w:t>下午1：00前</w:t>
            </w:r>
            <w:r>
              <w:rPr>
                <w:rFonts w:ascii="宋体" w:eastAsia="宋体" w:hAnsi="宋体" w:cs="宋体" w:hint="eastAsia"/>
                <w:sz w:val="24"/>
                <w:highlight w:val="yellow"/>
                <w:lang w:eastAsia="zh-CN"/>
              </w:rPr>
              <w:t>]</w:t>
            </w:r>
            <w:r>
              <w:rPr>
                <w:rFonts w:hint="eastAsia"/>
                <w:sz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（报告电子版自留底稿）</w:t>
            </w:r>
          </w:p>
        </w:tc>
      </w:tr>
      <w:tr w:rsidR="007E1787" w14:paraId="375B9A33" w14:textId="77777777" w:rsidTr="007E1787">
        <w:tc>
          <w:tcPr>
            <w:tcW w:w="1092" w:type="pct"/>
          </w:tcPr>
          <w:p w14:paraId="72A82E3C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第一周</w:t>
            </w:r>
          </w:p>
        </w:tc>
        <w:tc>
          <w:tcPr>
            <w:tcW w:w="3908" w:type="pct"/>
          </w:tcPr>
          <w:p w14:paraId="3902B161" w14:textId="06ECA80A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sz w:val="24"/>
                <w:lang w:eastAsia="zh-CN"/>
              </w:rPr>
              <w:t>8</w:t>
            </w:r>
            <w:r>
              <w:rPr>
                <w:rFonts w:hint="eastAsia"/>
                <w:sz w:val="24"/>
                <w:lang w:eastAsia="zh-CN"/>
              </w:rPr>
              <w:t>月</w:t>
            </w:r>
            <w:r>
              <w:rPr>
                <w:sz w:val="24"/>
                <w:lang w:eastAsia="zh-CN"/>
              </w:rPr>
              <w:t>26</w:t>
            </w:r>
            <w:r>
              <w:rPr>
                <w:rFonts w:hint="eastAsia"/>
                <w:sz w:val="24"/>
                <w:lang w:eastAsia="zh-CN"/>
              </w:rPr>
              <w:t xml:space="preserve">日- </w:t>
            </w:r>
            <w:r>
              <w:rPr>
                <w:sz w:val="24"/>
                <w:lang w:eastAsia="zh-CN"/>
              </w:rPr>
              <w:t>8</w:t>
            </w:r>
            <w:r>
              <w:rPr>
                <w:rFonts w:hint="eastAsia"/>
                <w:sz w:val="24"/>
                <w:lang w:eastAsia="zh-CN"/>
              </w:rPr>
              <w:t>月</w:t>
            </w:r>
            <w:r>
              <w:rPr>
                <w:sz w:val="24"/>
                <w:lang w:eastAsia="zh-CN"/>
              </w:rPr>
              <w:t>27</w:t>
            </w:r>
            <w:r>
              <w:rPr>
                <w:rFonts w:hint="eastAsia"/>
                <w:sz w:val="24"/>
                <w:lang w:eastAsia="zh-CN"/>
              </w:rPr>
              <w:t>日）</w:t>
            </w:r>
          </w:p>
        </w:tc>
      </w:tr>
      <w:tr w:rsidR="007E1787" w14:paraId="59F7D0C8" w14:textId="77777777" w:rsidTr="007E1787">
        <w:tc>
          <w:tcPr>
            <w:tcW w:w="1092" w:type="pct"/>
          </w:tcPr>
          <w:p w14:paraId="503766B3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786BC880" w14:textId="6251E388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</w:t>
            </w:r>
          </w:p>
        </w:tc>
      </w:tr>
      <w:tr w:rsidR="007E1787" w:rsidRPr="0050470F" w14:paraId="19904D1A" w14:textId="77777777" w:rsidTr="007E1787">
        <w:tc>
          <w:tcPr>
            <w:tcW w:w="1092" w:type="pct"/>
          </w:tcPr>
          <w:p w14:paraId="13117348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07800F49" w14:textId="77777777" w:rsidR="0050470F" w:rsidRPr="0050470F" w:rsidRDefault="007E1787" w:rsidP="0050470F">
            <w:pPr>
              <w:rPr>
                <w:rFonts w:ascii="宋体" w:eastAsia="宋体" w:hAnsi="宋体"/>
                <w:sz w:val="24"/>
                <w:lang w:eastAsia="zh-CN"/>
              </w:rPr>
            </w:pPr>
            <w:r w:rsidRPr="0050470F">
              <w:rPr>
                <w:rFonts w:ascii="宋体" w:eastAsia="宋体" w:hAnsi="宋体" w:hint="eastAsia"/>
                <w:sz w:val="24"/>
                <w:lang w:eastAsia="zh-CN"/>
              </w:rPr>
              <w:t>当前存在问题及困难：</w:t>
            </w:r>
          </w:p>
          <w:p w14:paraId="00799972" w14:textId="4879A4BD" w:rsidR="0050470F" w:rsidRPr="0050470F" w:rsidRDefault="0050470F" w:rsidP="0050470F">
            <w:pPr>
              <w:pStyle w:val="ab"/>
              <w:numPr>
                <w:ilvl w:val="0"/>
                <w:numId w:val="3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 w:cs="宋体" w:hint="eastAsia"/>
                <w:sz w:val="24"/>
              </w:rPr>
              <w:t>当前项目已完成基础工程、公共协议及用户账户持久化等部分功能，但整体仍处于基础功能搭建阶段，</w:t>
            </w:r>
            <w:r w:rsidR="00CE6F6C">
              <w:rPr>
                <w:rFonts w:ascii="宋体" w:eastAsia="宋体" w:hAnsi="宋体" w:cs="宋体" w:hint="eastAsia"/>
                <w:sz w:val="24"/>
              </w:rPr>
              <w:t>各</w:t>
            </w:r>
            <w:r w:rsidRPr="0050470F">
              <w:rPr>
                <w:rFonts w:ascii="宋体" w:eastAsia="宋体" w:hAnsi="宋体" w:cs="宋体" w:hint="eastAsia"/>
                <w:sz w:val="24"/>
              </w:rPr>
              <w:t>业务模块尚未完全实现</w:t>
            </w:r>
            <w:r w:rsidRPr="0050470F">
              <w:rPr>
                <w:rFonts w:ascii="宋体" w:eastAsia="宋体" w:hAnsi="宋体" w:cs="宋体" w:hint="eastAsia"/>
                <w:sz w:val="24"/>
              </w:rPr>
              <w:t>.</w:t>
            </w:r>
          </w:p>
          <w:p w14:paraId="05FF421C" w14:textId="7DB1BC4D" w:rsidR="0050470F" w:rsidRPr="0050470F" w:rsidRDefault="0050470F" w:rsidP="0050470F">
            <w:pPr>
              <w:pStyle w:val="ab"/>
              <w:numPr>
                <w:ilvl w:val="0"/>
                <w:numId w:val="3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用户管理功能目前主要完成了数据模型、数据库脚本和 Repository层，用户注册、登录、权限校验、会话管理以及客户端页面等上层功能仍需继续完善。</w:t>
            </w:r>
          </w:p>
          <w:p w14:paraId="2B2FE31F" w14:textId="77777777" w:rsidR="0050470F" w:rsidRPr="0050470F" w:rsidRDefault="0050470F" w:rsidP="0050470F">
            <w:pPr>
              <w:pStyle w:val="ab"/>
              <w:numPr>
                <w:ilvl w:val="0"/>
                <w:numId w:val="3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各模块之间的公共 DTO、接口协议和模块调用边界需要进一步统一，避免后续开发过程中出现字段定义不一致、接口重复或模块之间耦合较强的问题。</w:t>
            </w:r>
          </w:p>
          <w:p w14:paraId="00210A5C" w14:textId="58D95B2E" w:rsidR="0050470F" w:rsidRPr="0050470F" w:rsidRDefault="0050470F" w:rsidP="0050470F">
            <w:pPr>
              <w:pStyle w:val="ab"/>
              <w:numPr>
                <w:ilvl w:val="0"/>
                <w:numId w:val="3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lastRenderedPageBreak/>
              <w:t>当前项目存在多个开发分支，</w:t>
            </w:r>
            <w:r w:rsidR="00CE6F6C">
              <w:rPr>
                <w:rFonts w:ascii="宋体" w:eastAsia="宋体" w:hAnsi="宋体" w:hint="eastAsia"/>
                <w:sz w:val="24"/>
              </w:rPr>
              <w:t>各模块开发</w:t>
            </w:r>
            <w:r w:rsidRPr="0050470F">
              <w:rPr>
                <w:rFonts w:ascii="宋体" w:eastAsia="宋体" w:hAnsi="宋体"/>
                <w:sz w:val="24"/>
              </w:rPr>
              <w:t>尚未合并到</w:t>
            </w:r>
            <w:r w:rsidRPr="0050470F">
              <w:rPr>
                <w:rStyle w:val="HTML"/>
              </w:rPr>
              <w:t>main</w:t>
            </w:r>
            <w:r w:rsidRPr="0050470F">
              <w:rPr>
                <w:rFonts w:ascii="宋体" w:eastAsia="宋体" w:hAnsi="宋体"/>
                <w:sz w:val="24"/>
              </w:rPr>
              <w:t>分支，后续需要做好分支同步、代码合并和冲突处理，保证团队成员基于最新代码协同开发。</w:t>
            </w:r>
          </w:p>
          <w:p w14:paraId="1F8056D8" w14:textId="258BC862" w:rsidR="0050470F" w:rsidRPr="0050470F" w:rsidRDefault="0050470F" w:rsidP="007E1787">
            <w:pPr>
              <w:pStyle w:val="ab"/>
              <w:numPr>
                <w:ilvl w:val="0"/>
                <w:numId w:val="3"/>
              </w:numPr>
              <w:rPr>
                <w:rFonts w:ascii="宋体" w:eastAsia="宋体" w:hAnsi="宋体" w:hint="eastAsia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现有测试主要集中在基础设施部分，完整的业务流程测试、模块间集成测试及客户端与服务端联调</w:t>
            </w:r>
            <w:proofErr w:type="gramStart"/>
            <w:r w:rsidRPr="0050470F">
              <w:rPr>
                <w:rFonts w:ascii="宋体" w:eastAsia="宋体" w:hAnsi="宋体"/>
                <w:sz w:val="24"/>
              </w:rPr>
              <w:t>测试仍</w:t>
            </w:r>
            <w:proofErr w:type="gramEnd"/>
            <w:r w:rsidRPr="0050470F">
              <w:rPr>
                <w:rFonts w:ascii="宋体" w:eastAsia="宋体" w:hAnsi="宋体"/>
                <w:sz w:val="24"/>
              </w:rPr>
              <w:t>不够充分。</w:t>
            </w:r>
          </w:p>
        </w:tc>
      </w:tr>
      <w:tr w:rsidR="007E1787" w14:paraId="5395F39F" w14:textId="77777777" w:rsidTr="007E1787">
        <w:tc>
          <w:tcPr>
            <w:tcW w:w="1092" w:type="pct"/>
          </w:tcPr>
          <w:p w14:paraId="4FEA8D80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lastRenderedPageBreak/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74434409" w14:textId="6E23C95C" w:rsidR="007E1787" w:rsidRPr="0050470F" w:rsidRDefault="007E1787" w:rsidP="007E1787">
            <w:pPr>
              <w:jc w:val="both"/>
              <w:rPr>
                <w:rFonts w:ascii="宋体" w:eastAsia="宋体" w:hAnsi="宋体"/>
                <w:sz w:val="24"/>
                <w:lang w:eastAsia="zh-CN"/>
              </w:rPr>
            </w:pPr>
            <w:r w:rsidRPr="0050470F">
              <w:rPr>
                <w:rFonts w:ascii="宋体" w:eastAsia="宋体" w:hAnsi="宋体" w:cs="宋体" w:hint="eastAsia"/>
                <w:sz w:val="24"/>
                <w:lang w:eastAsia="zh-CN"/>
              </w:rPr>
              <w:t>预期阶段目标</w:t>
            </w:r>
            <w:r w:rsidRPr="0050470F">
              <w:rPr>
                <w:rFonts w:ascii="宋体" w:eastAsia="宋体" w:hAnsi="宋体" w:hint="eastAsia"/>
                <w:sz w:val="24"/>
                <w:lang w:eastAsia="zh-CN"/>
              </w:rPr>
              <w:t>2</w:t>
            </w:r>
            <w:r w:rsidR="0050470F" w:rsidRPr="0050470F">
              <w:rPr>
                <w:rFonts w:ascii="宋体" w:eastAsia="宋体" w:hAnsi="宋体" w:hint="eastAsia"/>
                <w:sz w:val="24"/>
                <w:lang w:eastAsia="zh-CN"/>
              </w:rPr>
              <w:t>：</w:t>
            </w:r>
            <w:r w:rsidR="0050470F" w:rsidRPr="0050470F">
              <w:rPr>
                <w:rFonts w:ascii="宋体" w:eastAsia="宋体" w:hAnsi="宋体" w:cs="宋体" w:hint="eastAsia"/>
                <w:sz w:val="24"/>
                <w:lang w:eastAsia="zh-CN"/>
              </w:rPr>
              <w:t>在现有</w:t>
            </w:r>
            <w:r w:rsidR="0050470F" w:rsidRPr="0050470F">
              <w:rPr>
                <w:rFonts w:ascii="宋体" w:eastAsia="宋体" w:hAnsi="宋体"/>
                <w:sz w:val="24"/>
                <w:lang w:eastAsia="zh-CN"/>
              </w:rPr>
              <w:t>Maven</w:t>
            </w:r>
            <w:r w:rsidR="0050470F" w:rsidRPr="0050470F">
              <w:rPr>
                <w:rFonts w:ascii="宋体" w:eastAsia="宋体" w:hAnsi="宋体" w:cs="宋体" w:hint="eastAsia"/>
                <w:sz w:val="24"/>
                <w:lang w:eastAsia="zh-CN"/>
              </w:rPr>
              <w:t>工程、公共协议、</w:t>
            </w:r>
            <w:r w:rsidR="0050470F" w:rsidRPr="0050470F">
              <w:rPr>
                <w:rFonts w:ascii="宋体" w:eastAsia="宋体" w:hAnsi="宋体"/>
                <w:sz w:val="24"/>
                <w:lang w:eastAsia="zh-CN"/>
              </w:rPr>
              <w:t>DTO</w:t>
            </w:r>
            <w:r w:rsidR="0050470F" w:rsidRPr="0050470F">
              <w:rPr>
                <w:rFonts w:ascii="宋体" w:eastAsia="宋体" w:hAnsi="宋体" w:cs="宋体" w:hint="eastAsia"/>
                <w:sz w:val="24"/>
                <w:lang w:eastAsia="zh-CN"/>
              </w:rPr>
              <w:t>及用户账户持久化功能的基础上，继续完善用户管理模块，完成用户注册、登录、身份认证、角色权限校验和会话管理等核心功能；同时推进课程模块的数据库结构、领域模型、</w:t>
            </w:r>
            <w:r w:rsidR="0050470F" w:rsidRPr="0050470F">
              <w:rPr>
                <w:rFonts w:ascii="宋体" w:eastAsia="宋体" w:hAnsi="宋体"/>
                <w:sz w:val="24"/>
                <w:lang w:eastAsia="zh-CN"/>
              </w:rPr>
              <w:t>Repository</w:t>
            </w:r>
            <w:r w:rsidR="0050470F" w:rsidRPr="0050470F">
              <w:rPr>
                <w:rFonts w:ascii="宋体" w:eastAsia="宋体" w:hAnsi="宋体" w:cs="宋体" w:hint="eastAsia"/>
                <w:sz w:val="24"/>
                <w:lang w:eastAsia="zh-CN"/>
              </w:rPr>
              <w:t>层及基础业务接口开发，并逐步开展客户端与服务端的联调测试，为后续其他业务模块的开发建立统一、稳定的基础。</w:t>
            </w:r>
          </w:p>
        </w:tc>
      </w:tr>
      <w:tr w:rsidR="007E1787" w14:paraId="6411C4CA" w14:textId="77777777" w:rsidTr="007E1787">
        <w:tc>
          <w:tcPr>
            <w:tcW w:w="1092" w:type="pct"/>
          </w:tcPr>
          <w:p w14:paraId="3AAFF966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2B717EC8" w14:textId="77777777" w:rsidR="0050470F" w:rsidRPr="0050470F" w:rsidRDefault="007E1787" w:rsidP="0050470F">
            <w:pPr>
              <w:rPr>
                <w:rFonts w:ascii="宋体" w:eastAsia="宋体" w:hAnsi="宋体"/>
                <w:sz w:val="24"/>
                <w:lang w:eastAsia="zh-CN"/>
              </w:rPr>
            </w:pPr>
            <w:r w:rsidRPr="0050470F">
              <w:rPr>
                <w:rFonts w:ascii="宋体" w:eastAsia="宋体" w:hAnsi="宋体" w:hint="eastAsia"/>
                <w:sz w:val="24"/>
                <w:lang w:eastAsia="zh-CN"/>
              </w:rPr>
              <w:t>拟解决方法：</w:t>
            </w:r>
          </w:p>
          <w:p w14:paraId="5CADF51A" w14:textId="77777777" w:rsidR="0050470F" w:rsidRPr="0050470F" w:rsidRDefault="0050470F" w:rsidP="0050470F">
            <w:pPr>
              <w:pStyle w:val="ab"/>
              <w:numPr>
                <w:ilvl w:val="0"/>
                <w:numId w:val="4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 w:cs="宋体" w:hint="eastAsia"/>
                <w:sz w:val="24"/>
              </w:rPr>
              <w:t>在现有用户账户实体、角色权限、账户状态和</w:t>
            </w:r>
            <w:r w:rsidRPr="0050470F">
              <w:rPr>
                <w:rFonts w:ascii="宋体" w:eastAsia="宋体" w:hAnsi="宋体"/>
                <w:sz w:val="24"/>
              </w:rPr>
              <w:t xml:space="preserve"> Repository </w:t>
            </w:r>
            <w:r w:rsidRPr="0050470F">
              <w:rPr>
                <w:rFonts w:ascii="宋体" w:eastAsia="宋体" w:hAnsi="宋体" w:cs="宋体" w:hint="eastAsia"/>
                <w:sz w:val="24"/>
              </w:rPr>
              <w:t>层的基础上，补充用户注册、登录、密码校验、账户状态检查及重复登录名校验等业务逻辑，明确不同角色的访问权限和操作范围。</w:t>
            </w:r>
          </w:p>
          <w:p w14:paraId="6E9DD74E" w14:textId="4A05A3F1" w:rsidR="0050470F" w:rsidRPr="0050470F" w:rsidRDefault="0050470F" w:rsidP="0050470F">
            <w:pPr>
              <w:pStyle w:val="ab"/>
              <w:numPr>
                <w:ilvl w:val="0"/>
                <w:numId w:val="4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设计并完善用户认证及会话管理流程，统一登录请求、登录响应、错误信息和会话标识等DTO结构，确保客户端、服务端及公共模块之间的数据格式保持一致。</w:t>
            </w:r>
          </w:p>
          <w:p w14:paraId="7644F4EF" w14:textId="77777777" w:rsidR="0050470F" w:rsidRPr="0050470F" w:rsidRDefault="0050470F" w:rsidP="0050470F">
            <w:pPr>
              <w:pStyle w:val="ab"/>
              <w:numPr>
                <w:ilvl w:val="0"/>
                <w:numId w:val="4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根据课程模块设计文档，逐步完成课程、开课信息、上课时间和选课关系等数据库表结构及初始化脚本，建立对应的领域对象、Repository 接口和基础查询功能。</w:t>
            </w:r>
          </w:p>
          <w:p w14:paraId="79D636CA" w14:textId="30F4B4D3" w:rsidR="0050470F" w:rsidRPr="0050470F" w:rsidRDefault="0050470F" w:rsidP="0050470F">
            <w:pPr>
              <w:pStyle w:val="ab"/>
              <w:numPr>
                <w:ilvl w:val="0"/>
                <w:numId w:val="4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严格按照</w:t>
            </w:r>
            <w:r w:rsidRPr="0050470F">
              <w:rPr>
                <w:rStyle w:val="HTML"/>
              </w:rPr>
              <w:t>handler → service → repository</w:t>
            </w:r>
            <w:r w:rsidRPr="0050470F">
              <w:rPr>
                <w:rFonts w:ascii="宋体" w:eastAsia="宋体" w:hAnsi="宋体"/>
                <w:sz w:val="24"/>
              </w:rPr>
              <w:t>的分层结构进行开发，跨模块调用通过公共接口或Port完成，避免直接访问其他模块的Repository或数据库表。</w:t>
            </w:r>
          </w:p>
          <w:p w14:paraId="50F0D37A" w14:textId="77777777" w:rsidR="0050470F" w:rsidRPr="0050470F" w:rsidRDefault="0050470F" w:rsidP="0050470F">
            <w:pPr>
              <w:pStyle w:val="ab"/>
              <w:numPr>
                <w:ilvl w:val="0"/>
                <w:numId w:val="4"/>
              </w:numPr>
              <w:rPr>
                <w:rFonts w:ascii="宋体" w:eastAsia="宋体" w:hAnsi="宋体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为用户管理和课程基础功能补充单元测试、数据库集成测试及异常场景测试，重点验证重复数据、无效登录、权限不足、账户状态异常和数据查询等情况。</w:t>
            </w:r>
          </w:p>
          <w:p w14:paraId="0BFF8158" w14:textId="5D6E53ED" w:rsidR="0050470F" w:rsidRPr="00236F1D" w:rsidRDefault="0050470F" w:rsidP="007E1787">
            <w:pPr>
              <w:pStyle w:val="ab"/>
              <w:numPr>
                <w:ilvl w:val="0"/>
                <w:numId w:val="4"/>
              </w:numPr>
              <w:rPr>
                <w:rFonts w:ascii="宋体" w:eastAsia="宋体" w:hAnsi="宋体" w:hint="eastAsia"/>
                <w:sz w:val="24"/>
              </w:rPr>
            </w:pPr>
            <w:r w:rsidRPr="0050470F">
              <w:rPr>
                <w:rFonts w:ascii="宋体" w:eastAsia="宋体" w:hAnsi="宋体"/>
                <w:sz w:val="24"/>
              </w:rPr>
              <w:t>统一分支管理和提交规范，开发前及时同步远程</w:t>
            </w:r>
            <w:r w:rsidRPr="0050470F">
              <w:rPr>
                <w:rStyle w:val="HTML"/>
              </w:rPr>
              <w:t>main</w:t>
            </w:r>
            <w:r w:rsidRPr="0050470F">
              <w:rPr>
                <w:rFonts w:ascii="宋体" w:eastAsia="宋体" w:hAnsi="宋体"/>
                <w:sz w:val="24"/>
              </w:rPr>
              <w:t>分支，功能完成后通过代码审查和合并请求整合到主分支，减少分支之间的代码冲突。</w:t>
            </w:r>
          </w:p>
        </w:tc>
      </w:tr>
      <w:tr w:rsidR="007E1787" w14:paraId="5E1F3996" w14:textId="77777777" w:rsidTr="007E1787">
        <w:tc>
          <w:tcPr>
            <w:tcW w:w="1092" w:type="pct"/>
            <w:shd w:val="clear" w:color="auto" w:fill="B8CCE4"/>
          </w:tcPr>
          <w:p w14:paraId="18B75F96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第二周</w:t>
            </w:r>
          </w:p>
        </w:tc>
        <w:tc>
          <w:tcPr>
            <w:tcW w:w="3908" w:type="pct"/>
            <w:shd w:val="clear" w:color="auto" w:fill="B8CCE4"/>
          </w:tcPr>
          <w:p w14:paraId="4DDACE0A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（*月*日- *月*日）</w:t>
            </w:r>
          </w:p>
        </w:tc>
      </w:tr>
      <w:tr w:rsidR="007E1787" w14:paraId="13D8FC57" w14:textId="77777777" w:rsidTr="007E1787">
        <w:tc>
          <w:tcPr>
            <w:tcW w:w="1092" w:type="pct"/>
          </w:tcPr>
          <w:p w14:paraId="6EF1152B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31C5FF1E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正常；超前；滞后</w:t>
            </w:r>
            <w:r>
              <w:rPr>
                <w:rFonts w:eastAsia="宋体" w:hint="eastAsia"/>
                <w:sz w:val="24"/>
                <w:lang w:eastAsia="zh-CN"/>
              </w:rPr>
              <w:t>(</w:t>
            </w:r>
            <w:r>
              <w:rPr>
                <w:rFonts w:eastAsia="宋体" w:hint="eastAsia"/>
                <w:sz w:val="24"/>
                <w:lang w:eastAsia="zh-CN"/>
              </w:rPr>
              <w:t>详细说明</w:t>
            </w:r>
            <w:r>
              <w:rPr>
                <w:rFonts w:eastAsia="宋体" w:hint="eastAsia"/>
                <w:sz w:val="24"/>
                <w:lang w:eastAsia="zh-CN"/>
              </w:rPr>
              <w:t>)</w:t>
            </w:r>
          </w:p>
        </w:tc>
      </w:tr>
      <w:tr w:rsidR="007E1787" w14:paraId="313F4FEA" w14:textId="77777777" w:rsidTr="007E1787">
        <w:tc>
          <w:tcPr>
            <w:tcW w:w="1092" w:type="pct"/>
          </w:tcPr>
          <w:p w14:paraId="0655524D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12430C66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</w:tc>
      </w:tr>
      <w:tr w:rsidR="007E1787" w14:paraId="26642EF1" w14:textId="77777777" w:rsidTr="007E1787">
        <w:tc>
          <w:tcPr>
            <w:tcW w:w="1092" w:type="pct"/>
          </w:tcPr>
          <w:p w14:paraId="64E999F3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70C3E63A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预期阶段目标3</w:t>
            </w:r>
            <w:r>
              <w:rPr>
                <w:rFonts w:hint="eastAsia"/>
                <w:sz w:val="24"/>
                <w:lang w:eastAsia="zh-CN"/>
              </w:rPr>
              <w:t xml:space="preserve"> </w:t>
            </w:r>
          </w:p>
        </w:tc>
      </w:tr>
      <w:tr w:rsidR="007E1787" w14:paraId="758D45A7" w14:textId="77777777" w:rsidTr="007E1787">
        <w:tc>
          <w:tcPr>
            <w:tcW w:w="1092" w:type="pct"/>
          </w:tcPr>
          <w:p w14:paraId="6C698E5E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28879C8B" w14:textId="77777777" w:rsidR="007E1787" w:rsidRDefault="007E1787" w:rsidP="007E1787">
            <w:pPr>
              <w:rPr>
                <w:rFonts w:ascii="宋体" w:eastAsia="宋体" w:hAnsi="宋体" w:cs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</w:tc>
      </w:tr>
      <w:tr w:rsidR="007E1787" w14:paraId="2DC1CEBA" w14:textId="77777777">
        <w:tc>
          <w:tcPr>
            <w:tcW w:w="5000" w:type="pct"/>
            <w:gridSpan w:val="2"/>
          </w:tcPr>
          <w:p w14:paraId="47B60A9C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lastRenderedPageBreak/>
              <w:t>提交</w:t>
            </w:r>
            <w:r>
              <w:rPr>
                <w:rFonts w:ascii="宋体" w:eastAsia="宋体" w:hAnsi="宋体" w:cs="宋体" w:hint="eastAsia"/>
                <w:sz w:val="24"/>
                <w:highlight w:val="yellow"/>
                <w:lang w:eastAsia="zh-CN"/>
              </w:rPr>
              <w:t>小组项目进度检查报告</w:t>
            </w:r>
            <w:r>
              <w:rPr>
                <w:rFonts w:hint="eastAsia"/>
                <w:sz w:val="24"/>
                <w:highlight w:val="yellow"/>
                <w:lang w:eastAsia="zh-CN"/>
              </w:rPr>
              <w:t>1</w:t>
            </w:r>
            <w:r>
              <w:rPr>
                <w:rFonts w:ascii="宋体" w:eastAsia="宋体" w:hAnsi="宋体" w:hint="eastAsia"/>
                <w:sz w:val="24"/>
                <w:highlight w:val="yellow"/>
                <w:lang w:eastAsia="zh-CN"/>
              </w:rPr>
              <w:t>[</w:t>
            </w:r>
            <w:r>
              <w:rPr>
                <w:rFonts w:ascii="宋体" w:eastAsia="宋体" w:hAnsi="宋体" w:cs="宋体" w:hint="eastAsia"/>
                <w:color w:val="FF0000"/>
                <w:sz w:val="24"/>
                <w:highlight w:val="yellow"/>
                <w:lang w:eastAsia="zh-CN"/>
              </w:rPr>
              <w:t>下次课前一天下午1：00前</w:t>
            </w:r>
            <w:r>
              <w:rPr>
                <w:rFonts w:ascii="宋体" w:eastAsia="宋体" w:hAnsi="宋体" w:hint="eastAsia"/>
                <w:sz w:val="24"/>
                <w:highlight w:val="yellow"/>
                <w:lang w:eastAsia="zh-CN"/>
              </w:rPr>
              <w:t>]</w:t>
            </w:r>
          </w:p>
        </w:tc>
      </w:tr>
      <w:tr w:rsidR="007E1787" w14:paraId="345C3CED" w14:textId="77777777" w:rsidTr="007E1787">
        <w:tc>
          <w:tcPr>
            <w:tcW w:w="1092" w:type="pct"/>
          </w:tcPr>
          <w:p w14:paraId="7F24770E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第二周</w:t>
            </w:r>
          </w:p>
        </w:tc>
        <w:tc>
          <w:tcPr>
            <w:tcW w:w="3908" w:type="pct"/>
          </w:tcPr>
          <w:p w14:paraId="34F84AD9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（*月*日- *月*日）</w:t>
            </w:r>
          </w:p>
        </w:tc>
      </w:tr>
      <w:tr w:rsidR="007E1787" w14:paraId="275D34D3" w14:textId="77777777" w:rsidTr="007E1787">
        <w:tc>
          <w:tcPr>
            <w:tcW w:w="1092" w:type="pct"/>
          </w:tcPr>
          <w:p w14:paraId="519A1E9F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2095A164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正常；超前；滞后</w:t>
            </w:r>
            <w:r>
              <w:rPr>
                <w:rFonts w:eastAsia="宋体" w:hint="eastAsia"/>
                <w:sz w:val="24"/>
                <w:lang w:eastAsia="zh-CN"/>
              </w:rPr>
              <w:t>(</w:t>
            </w:r>
            <w:r>
              <w:rPr>
                <w:rFonts w:eastAsia="宋体" w:hint="eastAsia"/>
                <w:sz w:val="24"/>
                <w:lang w:eastAsia="zh-CN"/>
              </w:rPr>
              <w:t>详细说明</w:t>
            </w:r>
            <w:r>
              <w:rPr>
                <w:rFonts w:eastAsia="宋体" w:hint="eastAsia"/>
                <w:sz w:val="24"/>
                <w:lang w:eastAsia="zh-CN"/>
              </w:rPr>
              <w:t>)</w:t>
            </w:r>
          </w:p>
        </w:tc>
      </w:tr>
      <w:tr w:rsidR="007E1787" w14:paraId="5CAF9151" w14:textId="77777777" w:rsidTr="007E1787">
        <w:tc>
          <w:tcPr>
            <w:tcW w:w="1092" w:type="pct"/>
          </w:tcPr>
          <w:p w14:paraId="3DC03EAC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133112EC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</w:tc>
      </w:tr>
      <w:tr w:rsidR="007E1787" w14:paraId="190618E4" w14:textId="77777777" w:rsidTr="007E1787">
        <w:tc>
          <w:tcPr>
            <w:tcW w:w="1092" w:type="pct"/>
          </w:tcPr>
          <w:p w14:paraId="5666C95C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4047AEB4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4</w:t>
            </w:r>
          </w:p>
        </w:tc>
      </w:tr>
      <w:tr w:rsidR="007E1787" w14:paraId="1B6FFC22" w14:textId="77777777" w:rsidTr="007E1787">
        <w:tc>
          <w:tcPr>
            <w:tcW w:w="1092" w:type="pct"/>
          </w:tcPr>
          <w:p w14:paraId="19F5B314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01E3CE5A" w14:textId="77777777" w:rsidR="007E1787" w:rsidRDefault="007E1787" w:rsidP="007E1787">
            <w:pPr>
              <w:rPr>
                <w:rFonts w:ascii="宋体" w:eastAsia="宋体" w:hAnsi="宋体" w:cs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</w:tc>
      </w:tr>
      <w:tr w:rsidR="007E1787" w14:paraId="53F43796" w14:textId="77777777" w:rsidTr="007E1787">
        <w:tc>
          <w:tcPr>
            <w:tcW w:w="1092" w:type="pct"/>
            <w:shd w:val="clear" w:color="auto" w:fill="95B3D7"/>
          </w:tcPr>
          <w:p w14:paraId="322868FD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第三周</w:t>
            </w:r>
          </w:p>
        </w:tc>
        <w:tc>
          <w:tcPr>
            <w:tcW w:w="3908" w:type="pct"/>
            <w:shd w:val="clear" w:color="auto" w:fill="95B3D7"/>
          </w:tcPr>
          <w:p w14:paraId="53508B13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（*月*日- *月*日）</w:t>
            </w:r>
          </w:p>
        </w:tc>
      </w:tr>
      <w:tr w:rsidR="007E1787" w14:paraId="29A91421" w14:textId="77777777" w:rsidTr="007E1787">
        <w:tc>
          <w:tcPr>
            <w:tcW w:w="1092" w:type="pct"/>
          </w:tcPr>
          <w:p w14:paraId="5B054D9B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757F2486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正常；超前；滞后</w:t>
            </w:r>
            <w:r>
              <w:rPr>
                <w:rFonts w:eastAsia="宋体" w:hint="eastAsia"/>
                <w:sz w:val="24"/>
                <w:lang w:eastAsia="zh-CN"/>
              </w:rPr>
              <w:t>(</w:t>
            </w:r>
            <w:r>
              <w:rPr>
                <w:rFonts w:eastAsia="宋体" w:hint="eastAsia"/>
                <w:sz w:val="24"/>
                <w:lang w:eastAsia="zh-CN"/>
              </w:rPr>
              <w:t>详细说明</w:t>
            </w:r>
            <w:r>
              <w:rPr>
                <w:rFonts w:eastAsia="宋体" w:hint="eastAsia"/>
                <w:sz w:val="24"/>
                <w:lang w:eastAsia="zh-CN"/>
              </w:rPr>
              <w:t>)</w:t>
            </w:r>
          </w:p>
        </w:tc>
      </w:tr>
      <w:tr w:rsidR="007E1787" w14:paraId="63ABA3A1" w14:textId="77777777" w:rsidTr="007E1787">
        <w:tc>
          <w:tcPr>
            <w:tcW w:w="1092" w:type="pct"/>
          </w:tcPr>
          <w:p w14:paraId="5675FBBF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0747AC5A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</w:tc>
      </w:tr>
      <w:tr w:rsidR="007E1787" w14:paraId="67524158" w14:textId="77777777" w:rsidTr="007E1787">
        <w:tc>
          <w:tcPr>
            <w:tcW w:w="1092" w:type="pct"/>
          </w:tcPr>
          <w:p w14:paraId="4AB13466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0B340FE3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5</w:t>
            </w:r>
          </w:p>
        </w:tc>
      </w:tr>
      <w:tr w:rsidR="007E1787" w14:paraId="171906F0" w14:textId="77777777" w:rsidTr="007E1787">
        <w:tc>
          <w:tcPr>
            <w:tcW w:w="1092" w:type="pct"/>
          </w:tcPr>
          <w:p w14:paraId="59A1AA8E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2A18DE68" w14:textId="77777777" w:rsidR="007E1787" w:rsidRDefault="007E1787" w:rsidP="007E1787">
            <w:pPr>
              <w:rPr>
                <w:rFonts w:ascii="宋体" w:eastAsia="宋体" w:hAnsi="宋体" w:cs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</w:tc>
      </w:tr>
      <w:tr w:rsidR="007E1787" w14:paraId="4C34D725" w14:textId="77777777">
        <w:tc>
          <w:tcPr>
            <w:tcW w:w="5000" w:type="pct"/>
            <w:gridSpan w:val="2"/>
          </w:tcPr>
          <w:p w14:paraId="362BDFC8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提交</w:t>
            </w:r>
            <w:r>
              <w:rPr>
                <w:rFonts w:ascii="宋体" w:eastAsia="宋体" w:hAnsi="宋体" w:cs="宋体" w:hint="eastAsia"/>
                <w:sz w:val="24"/>
                <w:highlight w:val="yellow"/>
                <w:lang w:eastAsia="zh-CN"/>
              </w:rPr>
              <w:t>小组项目进度检查报告2</w:t>
            </w:r>
            <w:r>
              <w:rPr>
                <w:rFonts w:ascii="宋体" w:eastAsia="宋体" w:hAnsi="宋体" w:hint="eastAsia"/>
                <w:sz w:val="24"/>
                <w:highlight w:val="yellow"/>
                <w:lang w:eastAsia="zh-CN"/>
              </w:rPr>
              <w:t>[</w:t>
            </w:r>
            <w:r>
              <w:rPr>
                <w:rFonts w:ascii="宋体" w:eastAsia="宋体" w:hAnsi="宋体" w:cs="宋体" w:hint="eastAsia"/>
                <w:color w:val="FF0000"/>
                <w:sz w:val="24"/>
                <w:highlight w:val="yellow"/>
                <w:lang w:eastAsia="zh-CN"/>
              </w:rPr>
              <w:t>下次课前一天下午1：00前</w:t>
            </w:r>
            <w:r>
              <w:rPr>
                <w:rFonts w:ascii="宋体" w:eastAsia="宋体" w:hAnsi="宋体" w:hint="eastAsia"/>
                <w:sz w:val="24"/>
                <w:highlight w:val="yellow"/>
                <w:lang w:eastAsia="zh-CN"/>
              </w:rPr>
              <w:t>]</w:t>
            </w:r>
          </w:p>
        </w:tc>
      </w:tr>
      <w:tr w:rsidR="007E1787" w14:paraId="6BBD0A2E" w14:textId="77777777">
        <w:tc>
          <w:tcPr>
            <w:tcW w:w="5000" w:type="pct"/>
            <w:gridSpan w:val="2"/>
          </w:tcPr>
          <w:p w14:paraId="222E77F7" w14:textId="77777777" w:rsidR="007E1787" w:rsidRDefault="007E1787" w:rsidP="007E1787">
            <w:pPr>
              <w:ind w:firstLineChars="1100" w:firstLine="2650"/>
              <w:jc w:val="center"/>
              <w:rPr>
                <w:rFonts w:ascii="宋体" w:eastAsia="宋体" w:hAnsi="宋体" w:cs="宋体"/>
                <w:b/>
                <w:sz w:val="24"/>
                <w:u w:val="single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FF0000"/>
                <w:sz w:val="24"/>
                <w:u w:val="single"/>
                <w:lang w:eastAsia="zh-CN"/>
              </w:rPr>
              <w:t>现场检查各组具体完成的每周阶段目标</w:t>
            </w:r>
            <w:proofErr w:type="spellEnd"/>
          </w:p>
        </w:tc>
      </w:tr>
      <w:tr w:rsidR="007E1787" w14:paraId="4B305F43" w14:textId="77777777" w:rsidTr="007E1787">
        <w:tc>
          <w:tcPr>
            <w:tcW w:w="1092" w:type="pct"/>
          </w:tcPr>
          <w:p w14:paraId="4E3C838A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第三周</w:t>
            </w:r>
          </w:p>
        </w:tc>
        <w:tc>
          <w:tcPr>
            <w:tcW w:w="3908" w:type="pct"/>
          </w:tcPr>
          <w:p w14:paraId="028F36A7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（*月*日- *月*日）</w:t>
            </w:r>
          </w:p>
        </w:tc>
      </w:tr>
      <w:tr w:rsidR="007E1787" w14:paraId="323F17E2" w14:textId="77777777" w:rsidTr="007E1787">
        <w:tc>
          <w:tcPr>
            <w:tcW w:w="1092" w:type="pct"/>
          </w:tcPr>
          <w:p w14:paraId="19C368D5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7899758A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正常；超前；滞后</w:t>
            </w:r>
            <w:r>
              <w:rPr>
                <w:rFonts w:eastAsia="宋体" w:hint="eastAsia"/>
                <w:sz w:val="24"/>
                <w:lang w:eastAsia="zh-CN"/>
              </w:rPr>
              <w:t>(</w:t>
            </w:r>
            <w:r>
              <w:rPr>
                <w:rFonts w:eastAsia="宋体" w:hint="eastAsia"/>
                <w:sz w:val="24"/>
                <w:lang w:eastAsia="zh-CN"/>
              </w:rPr>
              <w:t>详细说明</w:t>
            </w:r>
            <w:r>
              <w:rPr>
                <w:rFonts w:eastAsia="宋体" w:hint="eastAsia"/>
                <w:sz w:val="24"/>
                <w:lang w:eastAsia="zh-CN"/>
              </w:rPr>
              <w:t>)</w:t>
            </w:r>
          </w:p>
        </w:tc>
      </w:tr>
      <w:tr w:rsidR="007E1787" w14:paraId="0E851C99" w14:textId="77777777" w:rsidTr="007E1787">
        <w:tc>
          <w:tcPr>
            <w:tcW w:w="1092" w:type="pct"/>
          </w:tcPr>
          <w:p w14:paraId="3984108B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1A7B7D5D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</w:tc>
      </w:tr>
      <w:tr w:rsidR="007E1787" w14:paraId="1E901D1D" w14:textId="77777777" w:rsidTr="007E1787">
        <w:tc>
          <w:tcPr>
            <w:tcW w:w="1092" w:type="pct"/>
          </w:tcPr>
          <w:p w14:paraId="23A6DBD2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534BD0A5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6</w:t>
            </w:r>
          </w:p>
        </w:tc>
      </w:tr>
      <w:tr w:rsidR="007E1787" w14:paraId="43424C76" w14:textId="77777777" w:rsidTr="007E1787">
        <w:tc>
          <w:tcPr>
            <w:tcW w:w="1092" w:type="pct"/>
          </w:tcPr>
          <w:p w14:paraId="19B9ACD7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03287CA4" w14:textId="77777777" w:rsidR="007E1787" w:rsidRDefault="007E1787" w:rsidP="007E1787">
            <w:pPr>
              <w:rPr>
                <w:rFonts w:ascii="宋体" w:eastAsia="宋体" w:hAnsi="宋体" w:cs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</w:tc>
      </w:tr>
      <w:tr w:rsidR="007E1787" w14:paraId="751CB153" w14:textId="77777777" w:rsidTr="007E1787">
        <w:tc>
          <w:tcPr>
            <w:tcW w:w="1092" w:type="pct"/>
            <w:shd w:val="clear" w:color="auto" w:fill="365F91"/>
          </w:tcPr>
          <w:p w14:paraId="617C1D24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第四周</w:t>
            </w:r>
          </w:p>
        </w:tc>
        <w:tc>
          <w:tcPr>
            <w:tcW w:w="3908" w:type="pct"/>
            <w:shd w:val="clear" w:color="auto" w:fill="365F91"/>
          </w:tcPr>
          <w:p w14:paraId="7176C97D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（*月*日- *月*日）</w:t>
            </w:r>
          </w:p>
        </w:tc>
      </w:tr>
      <w:tr w:rsidR="007E1787" w14:paraId="01180711" w14:textId="77777777" w:rsidTr="007E1787">
        <w:tc>
          <w:tcPr>
            <w:tcW w:w="1092" w:type="pct"/>
          </w:tcPr>
          <w:p w14:paraId="68CBB32A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69A52F64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正常；超前；滞后</w:t>
            </w:r>
            <w:r>
              <w:rPr>
                <w:rFonts w:eastAsia="宋体" w:hint="eastAsia"/>
                <w:sz w:val="24"/>
                <w:lang w:eastAsia="zh-CN"/>
              </w:rPr>
              <w:t>(</w:t>
            </w:r>
            <w:r>
              <w:rPr>
                <w:rFonts w:eastAsia="宋体" w:hint="eastAsia"/>
                <w:sz w:val="24"/>
                <w:lang w:eastAsia="zh-CN"/>
              </w:rPr>
              <w:t>详细说明</w:t>
            </w:r>
            <w:r>
              <w:rPr>
                <w:rFonts w:eastAsia="宋体" w:hint="eastAsia"/>
                <w:sz w:val="24"/>
                <w:lang w:eastAsia="zh-CN"/>
              </w:rPr>
              <w:t>)</w:t>
            </w:r>
          </w:p>
        </w:tc>
      </w:tr>
      <w:tr w:rsidR="007E1787" w14:paraId="60306DD8" w14:textId="77777777" w:rsidTr="007E1787">
        <w:tc>
          <w:tcPr>
            <w:tcW w:w="1092" w:type="pct"/>
          </w:tcPr>
          <w:p w14:paraId="11D3D4B2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06936904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</w:tc>
      </w:tr>
      <w:tr w:rsidR="007E1787" w14:paraId="2B8AE244" w14:textId="77777777" w:rsidTr="007E1787">
        <w:tc>
          <w:tcPr>
            <w:tcW w:w="1092" w:type="pct"/>
          </w:tcPr>
          <w:p w14:paraId="3CF2E02E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4C8F2BA9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预期阶段目标7</w:t>
            </w:r>
          </w:p>
        </w:tc>
      </w:tr>
      <w:tr w:rsidR="007E1787" w14:paraId="0E8A3464" w14:textId="77777777" w:rsidTr="007E1787">
        <w:tc>
          <w:tcPr>
            <w:tcW w:w="1092" w:type="pct"/>
          </w:tcPr>
          <w:p w14:paraId="0A170573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3038CFD7" w14:textId="77777777" w:rsidR="007E1787" w:rsidRDefault="007E1787" w:rsidP="007E1787">
            <w:pPr>
              <w:rPr>
                <w:rFonts w:ascii="宋体" w:eastAsia="宋体" w:hAnsi="宋体" w:cs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</w:tc>
      </w:tr>
      <w:tr w:rsidR="007E1787" w14:paraId="4D0FEF0B" w14:textId="77777777">
        <w:tc>
          <w:tcPr>
            <w:tcW w:w="5000" w:type="pct"/>
            <w:gridSpan w:val="2"/>
          </w:tcPr>
          <w:p w14:paraId="6708862A" w14:textId="77777777" w:rsidR="007E1787" w:rsidRDefault="007E1787" w:rsidP="007E1787">
            <w:pPr>
              <w:jc w:val="center"/>
              <w:rPr>
                <w:rFonts w:eastAsia="宋体"/>
                <w:sz w:val="24"/>
                <w:lang w:eastAsia="zh-CN"/>
              </w:rPr>
            </w:pPr>
          </w:p>
        </w:tc>
      </w:tr>
      <w:tr w:rsidR="007E1787" w14:paraId="2F5A09B9" w14:textId="77777777">
        <w:trPr>
          <w:trHeight w:val="482"/>
        </w:trPr>
        <w:tc>
          <w:tcPr>
            <w:tcW w:w="5000" w:type="pct"/>
            <w:gridSpan w:val="2"/>
          </w:tcPr>
          <w:p w14:paraId="77526783" w14:textId="77777777" w:rsidR="007E1787" w:rsidRDefault="007E1787" w:rsidP="007E1787">
            <w:pPr>
              <w:jc w:val="both"/>
              <w:rPr>
                <w:rFonts w:ascii="宋体" w:eastAsia="宋体" w:hAnsi="宋体" w:cs="宋体"/>
                <w:sz w:val="24"/>
                <w:highlight w:val="yellow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highlight w:val="yellow"/>
                <w:lang w:eastAsia="zh-CN"/>
              </w:rPr>
              <w:lastRenderedPageBreak/>
              <w:t>各组提交</w:t>
            </w:r>
            <w:hyperlink w:anchor="_组间互评表（邮件发送至shen.list@seu.edu.cn）" w:history="1">
              <w:r>
                <w:rPr>
                  <w:rStyle w:val="a8"/>
                  <w:rFonts w:ascii="宋体" w:eastAsia="宋体" w:hAnsi="宋体" w:cs="宋体" w:hint="eastAsia"/>
                  <w:color w:val="FF0000"/>
                  <w:sz w:val="24"/>
                  <w:highlight w:val="yellow"/>
                  <w:lang w:eastAsia="zh-CN"/>
                </w:rPr>
                <w:t>互评表</w:t>
              </w:r>
            </w:hyperlink>
            <w:r>
              <w:rPr>
                <w:rFonts w:ascii="宋体" w:eastAsia="宋体" w:hAnsi="宋体" w:cs="宋体" w:hint="eastAsia"/>
                <w:color w:val="FF0000"/>
                <w:sz w:val="24"/>
                <w:highlight w:val="yellow"/>
                <w:lang w:eastAsia="zh-CN"/>
              </w:rPr>
              <w:t>[下次课前一天下午1：00前]</w:t>
            </w:r>
          </w:p>
        </w:tc>
      </w:tr>
      <w:tr w:rsidR="007E1787" w14:paraId="01930F09" w14:textId="77777777" w:rsidTr="007E1787">
        <w:tc>
          <w:tcPr>
            <w:tcW w:w="1092" w:type="pct"/>
          </w:tcPr>
          <w:p w14:paraId="2C33BEDF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第四周</w:t>
            </w:r>
          </w:p>
        </w:tc>
        <w:tc>
          <w:tcPr>
            <w:tcW w:w="3908" w:type="pct"/>
          </w:tcPr>
          <w:p w14:paraId="582E417C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（*月*日- *月*日）</w:t>
            </w:r>
          </w:p>
        </w:tc>
      </w:tr>
      <w:tr w:rsidR="007E1787" w14:paraId="39F4030D" w14:textId="77777777" w:rsidTr="007E1787">
        <w:tc>
          <w:tcPr>
            <w:tcW w:w="1092" w:type="pct"/>
          </w:tcPr>
          <w:p w14:paraId="01B48FB6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8" w:type="pct"/>
          </w:tcPr>
          <w:p w14:paraId="06F9D884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正常；超前；滞后</w:t>
            </w:r>
            <w:r>
              <w:rPr>
                <w:rFonts w:eastAsia="宋体" w:hint="eastAsia"/>
                <w:sz w:val="24"/>
                <w:lang w:eastAsia="zh-CN"/>
              </w:rPr>
              <w:t>(</w:t>
            </w:r>
            <w:r>
              <w:rPr>
                <w:rFonts w:eastAsia="宋体" w:hint="eastAsia"/>
                <w:sz w:val="24"/>
                <w:lang w:eastAsia="zh-CN"/>
              </w:rPr>
              <w:t>详细说明</w:t>
            </w:r>
            <w:r>
              <w:rPr>
                <w:rFonts w:eastAsia="宋体" w:hint="eastAsia"/>
                <w:sz w:val="24"/>
                <w:lang w:eastAsia="zh-CN"/>
              </w:rPr>
              <w:t>)</w:t>
            </w:r>
          </w:p>
        </w:tc>
      </w:tr>
      <w:tr w:rsidR="007E1787" w14:paraId="18C7B3D9" w14:textId="77777777" w:rsidTr="007E1787">
        <w:tc>
          <w:tcPr>
            <w:tcW w:w="1092" w:type="pct"/>
          </w:tcPr>
          <w:p w14:paraId="6125D2AC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8" w:type="pct"/>
          </w:tcPr>
          <w:p w14:paraId="03100620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</w:tc>
      </w:tr>
      <w:tr w:rsidR="007E1787" w14:paraId="620497A7" w14:textId="77777777" w:rsidTr="007E1787">
        <w:tc>
          <w:tcPr>
            <w:tcW w:w="1092" w:type="pct"/>
          </w:tcPr>
          <w:p w14:paraId="404B447B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228EF974" w14:textId="77777777" w:rsidR="007E1787" w:rsidRDefault="007E1787" w:rsidP="007E1787">
            <w:pPr>
              <w:jc w:val="both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预期阶段目标8</w:t>
            </w:r>
          </w:p>
        </w:tc>
      </w:tr>
      <w:tr w:rsidR="007E1787" w14:paraId="32A7E3F8" w14:textId="77777777" w:rsidTr="007E1787">
        <w:tc>
          <w:tcPr>
            <w:tcW w:w="1092" w:type="pct"/>
          </w:tcPr>
          <w:p w14:paraId="653ACA91" w14:textId="77777777" w:rsidR="007E1787" w:rsidRDefault="007E1787" w:rsidP="007E1787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8" w:type="pct"/>
          </w:tcPr>
          <w:p w14:paraId="1B7A01E8" w14:textId="77777777" w:rsidR="007E1787" w:rsidRDefault="007E1787" w:rsidP="007E1787">
            <w:pPr>
              <w:rPr>
                <w:rFonts w:ascii="宋体" w:eastAsia="宋体" w:hAnsi="宋体" w:cs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</w:tc>
      </w:tr>
      <w:tr w:rsidR="007E1787" w14:paraId="7C41CAFF" w14:textId="77777777">
        <w:tc>
          <w:tcPr>
            <w:tcW w:w="5000" w:type="pct"/>
            <w:gridSpan w:val="2"/>
          </w:tcPr>
          <w:p w14:paraId="6DE16DE5" w14:textId="77777777" w:rsidR="007E1787" w:rsidRDefault="007E1787" w:rsidP="007E1787">
            <w:pPr>
              <w:jc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highlight w:val="yellow"/>
                <w:lang w:eastAsia="zh-CN"/>
              </w:rPr>
              <w:t>周</w:t>
            </w:r>
            <w:r>
              <w:rPr>
                <w:rFonts w:ascii="宋体" w:eastAsia="宋体" w:hAnsi="宋体" w:hint="eastAsia"/>
                <w:sz w:val="24"/>
                <w:highlight w:val="yellow"/>
                <w:lang w:eastAsia="zh-CN"/>
              </w:rPr>
              <w:t>三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参加各</w:t>
            </w:r>
            <w:r>
              <w:rPr>
                <w:rFonts w:ascii="宋体" w:eastAsia="宋体" w:hAnsi="宋体" w:cs="宋体" w:hint="eastAsia"/>
                <w:b/>
                <w:sz w:val="24"/>
                <w:lang w:eastAsia="zh-CN"/>
              </w:rPr>
              <w:t>班内组间</w:t>
            </w:r>
            <w:r>
              <w:rPr>
                <w:rFonts w:ascii="宋体" w:eastAsia="宋体" w:hAnsi="宋体" w:cs="宋体" w:hint="eastAsia"/>
                <w:sz w:val="24"/>
                <w:lang w:eastAsia="zh-CN"/>
              </w:rPr>
              <w:t>的项目</w:t>
            </w:r>
            <w:r>
              <w:rPr>
                <w:rFonts w:ascii="宋体" w:eastAsia="宋体" w:hAnsi="宋体" w:cs="宋体" w:hint="eastAsia"/>
                <w:b/>
                <w:sz w:val="24"/>
                <w:lang w:eastAsia="zh-CN"/>
              </w:rPr>
              <w:t>互评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：教师与各组组长；</w:t>
            </w:r>
            <w:r>
              <w:rPr>
                <w:rFonts w:eastAsia="宋体" w:hint="eastAsia"/>
                <w:color w:val="FF0000"/>
                <w:sz w:val="24"/>
                <w:highlight w:val="yellow"/>
                <w:lang w:eastAsia="zh-CN"/>
              </w:rPr>
              <w:t>周五</w:t>
            </w:r>
            <w:r>
              <w:rPr>
                <w:rFonts w:eastAsia="宋体" w:hint="eastAsia"/>
                <w:sz w:val="24"/>
                <w:lang w:eastAsia="zh-CN"/>
              </w:rPr>
              <w:t>参加项目</w:t>
            </w:r>
            <w:hyperlink w:anchor="_演示答辩流程【每组不超过5分钟】" w:history="1">
              <w:r>
                <w:rPr>
                  <w:rStyle w:val="a8"/>
                  <w:rFonts w:eastAsia="宋体" w:hint="eastAsia"/>
                  <w:sz w:val="24"/>
                  <w:lang w:eastAsia="zh-CN"/>
                </w:rPr>
                <w:t>演示与答辩</w:t>
              </w:r>
            </w:hyperlink>
            <w:r>
              <w:rPr>
                <w:rFonts w:eastAsia="宋体" w:hint="eastAsia"/>
                <w:sz w:val="24"/>
                <w:lang w:eastAsia="zh-CN"/>
              </w:rPr>
              <w:t>：每组时间不超过</w:t>
            </w:r>
            <w:r>
              <w:rPr>
                <w:rFonts w:eastAsia="宋体" w:hint="eastAsia"/>
                <w:sz w:val="24"/>
                <w:lang w:eastAsia="zh-CN"/>
              </w:rPr>
              <w:t>10</w:t>
            </w:r>
            <w:r>
              <w:rPr>
                <w:rFonts w:eastAsia="宋体" w:hint="eastAsia"/>
                <w:sz w:val="24"/>
                <w:lang w:eastAsia="zh-CN"/>
              </w:rPr>
              <w:t>分钟</w:t>
            </w:r>
          </w:p>
        </w:tc>
      </w:tr>
    </w:tbl>
    <w:p w14:paraId="03158C8E" w14:textId="77777777" w:rsidR="00365189" w:rsidRDefault="00365189">
      <w:pPr>
        <w:rPr>
          <w:lang w:eastAsia="zh-CN"/>
        </w:rPr>
      </w:pPr>
    </w:p>
    <w:sectPr w:rsidR="00365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A1FCF" w14:textId="77777777" w:rsidR="00DA0C21" w:rsidRDefault="00DA0C21">
      <w:pPr>
        <w:spacing w:before="0" w:after="0"/>
      </w:pPr>
      <w:r>
        <w:separator/>
      </w:r>
    </w:p>
  </w:endnote>
  <w:endnote w:type="continuationSeparator" w:id="0">
    <w:p w14:paraId="53E6F8F5" w14:textId="77777777" w:rsidR="00DA0C21" w:rsidRDefault="00DA0C2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5CBB9" w14:textId="77777777" w:rsidR="00DA0C21" w:rsidRDefault="00DA0C21">
      <w:pPr>
        <w:spacing w:before="0" w:after="0"/>
      </w:pPr>
      <w:r>
        <w:separator/>
      </w:r>
    </w:p>
  </w:footnote>
  <w:footnote w:type="continuationSeparator" w:id="0">
    <w:p w14:paraId="04FD5D85" w14:textId="77777777" w:rsidR="00DA0C21" w:rsidRDefault="00DA0C2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6CF6"/>
    <w:multiLevelType w:val="hybridMultilevel"/>
    <w:tmpl w:val="9FB2F8FE"/>
    <w:lvl w:ilvl="0" w:tplc="4080F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6A31FD"/>
    <w:multiLevelType w:val="hybridMultilevel"/>
    <w:tmpl w:val="DBE45170"/>
    <w:lvl w:ilvl="0" w:tplc="33BAB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FA666F"/>
    <w:multiLevelType w:val="hybridMultilevel"/>
    <w:tmpl w:val="3C0875B2"/>
    <w:lvl w:ilvl="0" w:tplc="D66CA7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906D8F"/>
    <w:multiLevelType w:val="hybridMultilevel"/>
    <w:tmpl w:val="C8447702"/>
    <w:lvl w:ilvl="0" w:tplc="1DDAA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A62"/>
    <w:rsid w:val="F9A6A20C"/>
    <w:rsid w:val="00236F1D"/>
    <w:rsid w:val="0024325F"/>
    <w:rsid w:val="0026340D"/>
    <w:rsid w:val="00365189"/>
    <w:rsid w:val="003D25EA"/>
    <w:rsid w:val="0050470F"/>
    <w:rsid w:val="006851BF"/>
    <w:rsid w:val="007E1787"/>
    <w:rsid w:val="008363EA"/>
    <w:rsid w:val="00A60A62"/>
    <w:rsid w:val="00C82CD8"/>
    <w:rsid w:val="00CE6F6C"/>
    <w:rsid w:val="00DA0C21"/>
    <w:rsid w:val="00E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21B16"/>
  <w15:docId w15:val="{6C3679B1-D4A3-4892-B163-A46C49D7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60" w:after="80"/>
    </w:pPr>
    <w:rPr>
      <w:rFonts w:ascii="Calibri" w:eastAsia="Times New Roman" w:hAnsi="Calibri" w:cs="Times New Roman"/>
      <w:sz w:val="22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4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widowControl w:val="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 w:val="0"/>
      <w:spacing w:before="40" w:after="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 w:val="0"/>
      <w:spacing w:before="40" w:after="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 w:val="0"/>
      <w:spacing w:before="0" w:after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 w:val="0"/>
      <w:spacing w:before="0" w:after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widowControl w:val="0"/>
      <w:spacing w:before="0"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paragraph" w:styleId="a5">
    <w:name w:val="Title"/>
    <w:basedOn w:val="a"/>
    <w:next w:val="a"/>
    <w:link w:val="a6"/>
    <w:uiPriority w:val="10"/>
    <w:qFormat/>
    <w:pPr>
      <w:widowControl w:val="0"/>
      <w:spacing w:befor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a7">
    <w:name w:val="Table Grid"/>
    <w:basedOn w:val="a1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widowControl w:val="0"/>
      <w:spacing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  <w14:ligatures w14:val="standardContextual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99"/>
    <w:qFormat/>
    <w:pPr>
      <w:widowControl w:val="0"/>
      <w:spacing w:before="0" w:after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0470F"/>
    <w:pPr>
      <w:spacing w:before="100" w:beforeAutospacing="1" w:after="100" w:afterAutospacing="1"/>
    </w:pPr>
    <w:rPr>
      <w:rFonts w:ascii="宋体" w:eastAsia="宋体" w:hAnsi="宋体" w:cs="宋体"/>
      <w:sz w:val="24"/>
      <w:lang w:eastAsia="zh-CN"/>
    </w:rPr>
  </w:style>
  <w:style w:type="character" w:styleId="HTML">
    <w:name w:val="HTML Code"/>
    <w:basedOn w:val="a0"/>
    <w:uiPriority w:val="99"/>
    <w:semiHidden/>
    <w:unhideWhenUsed/>
    <w:rsid w:val="0050470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901</Words>
  <Characters>1381</Characters>
  <Application>Microsoft Office Word</Application>
  <DocSecurity>0</DocSecurity>
  <Lines>172</Lines>
  <Paragraphs>162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星云 HONOR</dc:creator>
  <cp:lastModifiedBy>灏才 梁</cp:lastModifiedBy>
  <cp:revision>10</cp:revision>
  <dcterms:created xsi:type="dcterms:W3CDTF">2026-08-24T16:21:00Z</dcterms:created>
  <dcterms:modified xsi:type="dcterms:W3CDTF">2026-08-27T04:54:00Z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50DF2142B7621D8E27018C6AA8CD3728_42</vt:lpwstr>
  </property>
</Properties>
</file>