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66450" w14:textId="5866E086" w:rsidR="007F3B83" w:rsidRPr="00A8050D" w:rsidRDefault="00AD2F16" w:rsidP="00A8050D">
      <w:pPr>
        <w:jc w:val="center"/>
        <w:rPr>
          <w:sz w:val="52"/>
          <w:szCs w:val="52"/>
        </w:rPr>
      </w:pPr>
      <w:r w:rsidRPr="00A8050D">
        <w:rPr>
          <w:rFonts w:hint="eastAsia"/>
          <w:sz w:val="52"/>
          <w:szCs w:val="52"/>
        </w:rPr>
        <w:t>离散数学助教Agent</w:t>
      </w:r>
      <w:r w:rsidR="00A8050D" w:rsidRPr="00A8050D">
        <w:rPr>
          <w:rFonts w:hint="eastAsia"/>
          <w:sz w:val="52"/>
          <w:szCs w:val="52"/>
        </w:rPr>
        <w:t xml:space="preserve"> 修改意见</w:t>
      </w:r>
    </w:p>
    <w:p w14:paraId="55A814F4" w14:textId="0C2C2405" w:rsidR="00A8050D" w:rsidRPr="00A8050D" w:rsidRDefault="00A8050D" w:rsidP="00A8050D">
      <w:pPr>
        <w:jc w:val="right"/>
        <w:rPr>
          <w:sz w:val="28"/>
          <w:szCs w:val="28"/>
        </w:rPr>
      </w:pPr>
      <w:r w:rsidRPr="00A8050D">
        <w:rPr>
          <w:rFonts w:hint="eastAsia"/>
          <w:sz w:val="28"/>
          <w:szCs w:val="28"/>
        </w:rPr>
        <w:t>2026/5/12</w:t>
      </w:r>
    </w:p>
    <w:p w14:paraId="1A395839" w14:textId="4CC8B30A" w:rsidR="00A8050D" w:rsidRDefault="00A8050D" w:rsidP="00A8050D">
      <w:pPr>
        <w:jc w:val="right"/>
        <w:rPr>
          <w:sz w:val="28"/>
          <w:szCs w:val="28"/>
        </w:rPr>
      </w:pPr>
      <w:r w:rsidRPr="00A8050D">
        <w:rPr>
          <w:rFonts w:hint="eastAsia"/>
          <w:sz w:val="28"/>
          <w:szCs w:val="28"/>
        </w:rPr>
        <w:t>刘源昊</w:t>
      </w:r>
    </w:p>
    <w:p w14:paraId="00153BF3" w14:textId="77777777" w:rsidR="00A8050D" w:rsidRDefault="00A8050D" w:rsidP="00A8050D">
      <w:pPr>
        <w:jc w:val="right"/>
        <w:rPr>
          <w:rFonts w:hint="eastAsia"/>
          <w:sz w:val="28"/>
          <w:szCs w:val="28"/>
        </w:rPr>
      </w:pPr>
    </w:p>
    <w:p w14:paraId="5A67859C" w14:textId="47EF27D7" w:rsidR="00A8050D" w:rsidRDefault="00A8050D" w:rsidP="00A8050D">
      <w:pPr>
        <w:jc w:val="left"/>
        <w:rPr>
          <w:i/>
          <w:iCs/>
          <w:szCs w:val="21"/>
        </w:rPr>
      </w:pPr>
      <w:r w:rsidRPr="00A8050D">
        <w:rPr>
          <w:rFonts w:hint="eastAsia"/>
          <w:i/>
          <w:iCs/>
          <w:szCs w:val="21"/>
        </w:rPr>
        <w:t xml:space="preserve">About ： </w:t>
      </w:r>
      <w:r w:rsidRPr="00A8050D">
        <w:rPr>
          <w:i/>
          <w:iCs/>
          <w:szCs w:val="21"/>
        </w:rPr>
        <w:t>该项目旨在构建可由教师自主扩展的智能助教 Agent 样例库，专门为老师教学课程提供服务，探索其在教学与科研中的应用模式，提升课堂互动性与教学支持能力，推动高校智能化教学改革的实践与推广。具体来说，就是为我的老师上的离散数学这门</w:t>
      </w:r>
      <w:proofErr w:type="gramStart"/>
      <w:r w:rsidRPr="00A8050D">
        <w:rPr>
          <w:i/>
          <w:iCs/>
          <w:szCs w:val="21"/>
        </w:rPr>
        <w:t>课开发</w:t>
      </w:r>
      <w:proofErr w:type="gramEnd"/>
      <w:r w:rsidRPr="00A8050D">
        <w:rPr>
          <w:i/>
          <w:iCs/>
          <w:szCs w:val="21"/>
        </w:rPr>
        <w:t>一个Agent，通过搭建一个数据库，这个智能Agent要能够回答与课程相关的个性化问题，包括考试时间、课程要求、上课讲到的例题等等。但如果有学生问到一些知识点，这个Agent又可以调用通用的人工智能来解答。</w:t>
      </w:r>
    </w:p>
    <w:p w14:paraId="4DA9ECF7" w14:textId="77777777" w:rsidR="00A8050D" w:rsidRDefault="00A8050D" w:rsidP="00A8050D">
      <w:pPr>
        <w:jc w:val="left"/>
        <w:rPr>
          <w:i/>
          <w:iCs/>
          <w:szCs w:val="21"/>
        </w:rPr>
      </w:pPr>
    </w:p>
    <w:p w14:paraId="09C4BB2F" w14:textId="7255E607" w:rsidR="00A8050D" w:rsidRPr="00A249A8" w:rsidRDefault="00A8050D" w:rsidP="00A249A8">
      <w:pPr>
        <w:pStyle w:val="a9"/>
        <w:numPr>
          <w:ilvl w:val="0"/>
          <w:numId w:val="10"/>
        </w:numPr>
        <w:jc w:val="left"/>
        <w:rPr>
          <w:b/>
          <w:bCs/>
          <w:sz w:val="32"/>
          <w:szCs w:val="32"/>
        </w:rPr>
      </w:pPr>
      <w:r w:rsidRPr="00A249A8">
        <w:rPr>
          <w:rFonts w:hint="eastAsia"/>
          <w:b/>
          <w:bCs/>
          <w:sz w:val="32"/>
          <w:szCs w:val="32"/>
        </w:rPr>
        <w:t>项目需求及现状</w:t>
      </w:r>
    </w:p>
    <w:p w14:paraId="5E385955" w14:textId="77777777" w:rsidR="00A8050D" w:rsidRDefault="00A8050D" w:rsidP="00A8050D">
      <w:pPr>
        <w:jc w:val="left"/>
        <w:rPr>
          <w:sz w:val="32"/>
          <w:szCs w:val="32"/>
        </w:rPr>
      </w:pPr>
    </w:p>
    <w:p w14:paraId="55F71638" w14:textId="1F005074" w:rsidR="00F3118A" w:rsidRPr="00A249A8" w:rsidRDefault="00A15D35" w:rsidP="00F3118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1.1 </w:t>
      </w:r>
      <w:r w:rsidR="00F3118A" w:rsidRPr="00A249A8">
        <w:rPr>
          <w:rFonts w:hint="eastAsia"/>
          <w:sz w:val="28"/>
          <w:szCs w:val="28"/>
        </w:rPr>
        <w:t>项目交付物：</w:t>
      </w:r>
    </w:p>
    <w:p w14:paraId="65D21DE6" w14:textId="42432DE8" w:rsidR="00F3118A" w:rsidRDefault="007A24C6" w:rsidP="00F3118A">
      <w:pPr>
        <w:jc w:val="left"/>
        <w:rPr>
          <w:szCs w:val="21"/>
        </w:rPr>
      </w:pP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 xml:space="preserve"> .</w:t>
      </w:r>
      <w:r w:rsidR="00F3118A" w:rsidRPr="00F3118A">
        <w:rPr>
          <w:rFonts w:hint="eastAsia"/>
          <w:szCs w:val="21"/>
        </w:rPr>
        <w:t>（核心） 一个</w:t>
      </w:r>
      <w:r w:rsidR="00F3118A">
        <w:rPr>
          <w:rFonts w:hint="eastAsia"/>
          <w:szCs w:val="21"/>
        </w:rPr>
        <w:t>基于React的</w:t>
      </w:r>
      <w:r w:rsidR="00F3118A" w:rsidRPr="00F3118A">
        <w:rPr>
          <w:rFonts w:hint="eastAsia"/>
          <w:szCs w:val="21"/>
        </w:rPr>
        <w:t>完整</w:t>
      </w:r>
      <w:r w:rsidR="00F3118A">
        <w:rPr>
          <w:rFonts w:hint="eastAsia"/>
          <w:szCs w:val="21"/>
        </w:rPr>
        <w:t>Agent助教系统</w:t>
      </w:r>
    </w:p>
    <w:p w14:paraId="593E7E6A" w14:textId="6EBD3B45" w:rsidR="00F3118A" w:rsidRDefault="007A24C6" w:rsidP="00F3118A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二</w:t>
      </w:r>
      <w:r w:rsidR="00F3118A">
        <w:rPr>
          <w:rFonts w:hint="eastAsia"/>
          <w:szCs w:val="21"/>
        </w:rPr>
        <w:t>．一个可与用户（学生与教师）交互的WEB</w:t>
      </w:r>
    </w:p>
    <w:p w14:paraId="6CE1ACCC" w14:textId="50EE63BD" w:rsidR="00F3118A" w:rsidRPr="007A24C6" w:rsidRDefault="00F3118A" w:rsidP="007A24C6">
      <w:pPr>
        <w:pStyle w:val="a9"/>
        <w:numPr>
          <w:ilvl w:val="0"/>
          <w:numId w:val="9"/>
        </w:numPr>
        <w:jc w:val="left"/>
        <w:rPr>
          <w:szCs w:val="21"/>
        </w:rPr>
      </w:pPr>
      <w:r w:rsidRPr="007A24C6">
        <w:rPr>
          <w:rFonts w:hint="eastAsia"/>
          <w:szCs w:val="21"/>
        </w:rPr>
        <w:t xml:space="preserve"> 一个支持授课相关数据存取的长期，易维护的知识库</w:t>
      </w:r>
    </w:p>
    <w:p w14:paraId="5B7E9C5F" w14:textId="77777777" w:rsidR="00F3118A" w:rsidRDefault="00F3118A" w:rsidP="00F3118A">
      <w:pPr>
        <w:jc w:val="left"/>
        <w:rPr>
          <w:szCs w:val="21"/>
        </w:rPr>
      </w:pPr>
    </w:p>
    <w:p w14:paraId="3DFA185F" w14:textId="0D4E46CA" w:rsidR="007A24C6" w:rsidRPr="00A249A8" w:rsidRDefault="00A15D35" w:rsidP="007A24C6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1.2 项目</w:t>
      </w:r>
      <w:r w:rsidR="007A24C6" w:rsidRPr="00A249A8">
        <w:rPr>
          <w:rFonts w:hint="eastAsia"/>
          <w:sz w:val="28"/>
          <w:szCs w:val="28"/>
        </w:rPr>
        <w:t>现状：</w:t>
      </w:r>
    </w:p>
    <w:p w14:paraId="31D793E4" w14:textId="0297D88D" w:rsidR="007A24C6" w:rsidRPr="007A24C6" w:rsidRDefault="007A24C6" w:rsidP="007A24C6">
      <w:pPr>
        <w:pStyle w:val="a9"/>
        <w:numPr>
          <w:ilvl w:val="0"/>
          <w:numId w:val="2"/>
        </w:numPr>
        <w:jc w:val="left"/>
        <w:rPr>
          <w:szCs w:val="21"/>
        </w:rPr>
      </w:pPr>
      <w:r w:rsidRPr="007A24C6">
        <w:rPr>
          <w:rFonts w:hint="eastAsia"/>
          <w:szCs w:val="21"/>
        </w:rPr>
        <w:t>Agent：</w:t>
      </w:r>
    </w:p>
    <w:p w14:paraId="6DC71E89" w14:textId="4F14FEBA" w:rsidR="007A24C6" w:rsidRDefault="007A24C6" w:rsidP="007A24C6">
      <w:pPr>
        <w:pStyle w:val="a9"/>
        <w:numPr>
          <w:ilvl w:val="0"/>
          <w:numId w:val="8"/>
        </w:numPr>
        <w:jc w:val="left"/>
        <w:rPr>
          <w:szCs w:val="21"/>
        </w:rPr>
      </w:pPr>
      <w:r>
        <w:rPr>
          <w:rFonts w:hint="eastAsia"/>
          <w:szCs w:val="21"/>
        </w:rPr>
        <w:t>一个可支持查询授课信息，结合部分课内相关内容并调用LLM进行问题作答的workflow</w:t>
      </w:r>
    </w:p>
    <w:p w14:paraId="1E594591" w14:textId="48F96362" w:rsidR="007A24C6" w:rsidRDefault="007A24C6" w:rsidP="007A24C6">
      <w:pPr>
        <w:pStyle w:val="a9"/>
        <w:numPr>
          <w:ilvl w:val="0"/>
          <w:numId w:val="8"/>
        </w:numPr>
        <w:jc w:val="left"/>
        <w:rPr>
          <w:szCs w:val="21"/>
        </w:rPr>
      </w:pPr>
      <w:r>
        <w:rPr>
          <w:rFonts w:hint="eastAsia"/>
          <w:szCs w:val="21"/>
        </w:rPr>
        <w:t>一个已确定的数据库体系（</w:t>
      </w:r>
      <w:proofErr w:type="spellStart"/>
      <w:r>
        <w:rPr>
          <w:rFonts w:hint="eastAsia"/>
          <w:szCs w:val="21"/>
        </w:rPr>
        <w:t>Sqlite</w:t>
      </w:r>
      <w:proofErr w:type="spellEnd"/>
      <w:r>
        <w:rPr>
          <w:rFonts w:hint="eastAsia"/>
          <w:szCs w:val="21"/>
        </w:rPr>
        <w:t xml:space="preserve">  + </w:t>
      </w:r>
      <w:proofErr w:type="spellStart"/>
      <w:r>
        <w:rPr>
          <w:rFonts w:hint="eastAsia"/>
          <w:szCs w:val="21"/>
        </w:rPr>
        <w:t>ChromaDB</w:t>
      </w:r>
      <w:proofErr w:type="spellEnd"/>
      <w:r>
        <w:rPr>
          <w:rFonts w:hint="eastAsia"/>
          <w:szCs w:val="21"/>
        </w:rPr>
        <w:t>）</w:t>
      </w:r>
    </w:p>
    <w:p w14:paraId="60989FF8" w14:textId="06E78002" w:rsidR="007A24C6" w:rsidRDefault="007A24C6" w:rsidP="007A24C6">
      <w:pPr>
        <w:pStyle w:val="a9"/>
        <w:numPr>
          <w:ilvl w:val="0"/>
          <w:numId w:val="8"/>
        </w:numPr>
        <w:jc w:val="left"/>
        <w:rPr>
          <w:szCs w:val="21"/>
        </w:rPr>
      </w:pPr>
      <w:r>
        <w:rPr>
          <w:rFonts w:hint="eastAsia"/>
          <w:szCs w:val="21"/>
        </w:rPr>
        <w:t>已打通的RAG pipeline</w:t>
      </w:r>
    </w:p>
    <w:p w14:paraId="2FA9F83D" w14:textId="384EC149" w:rsidR="007A24C6" w:rsidRDefault="007A24C6" w:rsidP="007A24C6">
      <w:pPr>
        <w:jc w:val="left"/>
        <w:rPr>
          <w:szCs w:val="21"/>
        </w:rPr>
      </w:pPr>
      <w:r>
        <w:rPr>
          <w:rFonts w:hint="eastAsia"/>
          <w:szCs w:val="21"/>
        </w:rPr>
        <w:t>二．   WEB：</w:t>
      </w:r>
    </w:p>
    <w:p w14:paraId="5CE45E84" w14:textId="77777777" w:rsidR="007A24C6" w:rsidRDefault="007A24C6" w:rsidP="007A24C6">
      <w:pPr>
        <w:jc w:val="left"/>
        <w:rPr>
          <w:szCs w:val="21"/>
        </w:rPr>
      </w:pPr>
      <w:r>
        <w:rPr>
          <w:rFonts w:hint="eastAsia"/>
          <w:szCs w:val="21"/>
        </w:rPr>
        <w:t xml:space="preserve">       1. 后端：实现了基本的，沟通</w:t>
      </w:r>
      <w:proofErr w:type="spellStart"/>
      <w:r>
        <w:rPr>
          <w:rFonts w:hint="eastAsia"/>
          <w:szCs w:val="21"/>
        </w:rPr>
        <w:t>agent_core</w:t>
      </w:r>
      <w:proofErr w:type="spellEnd"/>
      <w:r>
        <w:rPr>
          <w:rFonts w:hint="eastAsia"/>
          <w:szCs w:val="21"/>
        </w:rPr>
        <w:t>与前端界面的简单逻辑。（</w:t>
      </w:r>
      <w:proofErr w:type="spellStart"/>
      <w:r>
        <w:rPr>
          <w:rFonts w:hint="eastAsia"/>
          <w:szCs w:val="21"/>
        </w:rPr>
        <w:t>FastApi</w:t>
      </w:r>
      <w:proofErr w:type="spellEnd"/>
      <w:r>
        <w:rPr>
          <w:rFonts w:hint="eastAsia"/>
          <w:szCs w:val="21"/>
        </w:rPr>
        <w:t xml:space="preserve"> Standard）</w:t>
      </w:r>
    </w:p>
    <w:p w14:paraId="6AC1F3E4" w14:textId="77777777" w:rsidR="00A249A8" w:rsidRDefault="007A24C6" w:rsidP="007A24C6">
      <w:pPr>
        <w:jc w:val="left"/>
        <w:rPr>
          <w:szCs w:val="21"/>
        </w:rPr>
      </w:pPr>
      <w:r>
        <w:rPr>
          <w:rFonts w:hint="eastAsia"/>
          <w:szCs w:val="21"/>
        </w:rPr>
        <w:t xml:space="preserve">       2. 前端：完成了主界面的UI设计，实现了一些简单的跳转逻辑</w:t>
      </w:r>
      <w:r w:rsidR="00A249A8">
        <w:rPr>
          <w:rFonts w:hint="eastAsia"/>
          <w:szCs w:val="21"/>
        </w:rPr>
        <w:t>；</w:t>
      </w:r>
    </w:p>
    <w:p w14:paraId="4B1C1042" w14:textId="77777777" w:rsidR="00A249A8" w:rsidRDefault="00A249A8" w:rsidP="007A24C6">
      <w:pPr>
        <w:jc w:val="left"/>
        <w:rPr>
          <w:szCs w:val="21"/>
        </w:rPr>
      </w:pPr>
    </w:p>
    <w:p w14:paraId="50253319" w14:textId="59BAA397" w:rsidR="007A24C6" w:rsidRDefault="00A249A8" w:rsidP="007A24C6">
      <w:pPr>
        <w:jc w:val="left"/>
        <w:rPr>
          <w:szCs w:val="21"/>
        </w:rPr>
      </w:pPr>
      <w:r>
        <w:rPr>
          <w:rFonts w:hint="eastAsia"/>
          <w:szCs w:val="21"/>
        </w:rPr>
        <w:t>三．  知识库：目前的知识库依赖于非持久数据库，具体的存储方式，存储形式等还有待定义。</w:t>
      </w:r>
    </w:p>
    <w:p w14:paraId="48B6A781" w14:textId="77777777" w:rsidR="00A249A8" w:rsidRPr="00A15D35" w:rsidRDefault="00A249A8" w:rsidP="007A24C6">
      <w:pPr>
        <w:jc w:val="left"/>
        <w:rPr>
          <w:rFonts w:hint="eastAsia"/>
          <w:szCs w:val="21"/>
        </w:rPr>
      </w:pPr>
    </w:p>
    <w:p w14:paraId="74DEB472" w14:textId="122ECD85" w:rsidR="00A249A8" w:rsidRPr="00A249A8" w:rsidRDefault="00A249A8" w:rsidP="00A249A8">
      <w:pPr>
        <w:pStyle w:val="a9"/>
        <w:numPr>
          <w:ilvl w:val="0"/>
          <w:numId w:val="10"/>
        </w:numPr>
        <w:jc w:val="left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目前的</w:t>
      </w:r>
      <w:r w:rsidRPr="00A249A8">
        <w:rPr>
          <w:rFonts w:hint="eastAsia"/>
          <w:b/>
          <w:bCs/>
          <w:sz w:val="32"/>
          <w:szCs w:val="32"/>
        </w:rPr>
        <w:t>不足</w:t>
      </w:r>
    </w:p>
    <w:p w14:paraId="24F9654F" w14:textId="77777777" w:rsidR="00A249A8" w:rsidRDefault="00A249A8" w:rsidP="007A24C6">
      <w:pPr>
        <w:jc w:val="left"/>
        <w:rPr>
          <w:b/>
          <w:bCs/>
          <w:sz w:val="32"/>
          <w:szCs w:val="32"/>
        </w:rPr>
      </w:pPr>
    </w:p>
    <w:p w14:paraId="03D91B16" w14:textId="77777777" w:rsidR="00A26A12" w:rsidRDefault="00A249A8" w:rsidP="00A26A12">
      <w:pPr>
        <w:jc w:val="left"/>
        <w:rPr>
          <w:szCs w:val="21"/>
        </w:rPr>
      </w:pPr>
      <w:r>
        <w:rPr>
          <w:rFonts w:hint="eastAsia"/>
          <w:szCs w:val="21"/>
        </w:rPr>
        <w:lastRenderedPageBreak/>
        <w:t>（注：由于之前的工作一直围绕agent展开，本节只讨论agent存在的不足。重要性</w:t>
      </w:r>
      <w:r w:rsidRPr="00A249A8">
        <w:rPr>
          <w:rFonts w:hint="eastAsia"/>
          <w:szCs w:val="21"/>
          <w:highlight w:val="yellow"/>
        </w:rPr>
        <w:t>由高到低</w:t>
      </w:r>
      <w:r>
        <w:rPr>
          <w:rFonts w:hint="eastAsia"/>
          <w:szCs w:val="21"/>
        </w:rPr>
        <w:t>排列）</w:t>
      </w:r>
    </w:p>
    <w:p w14:paraId="19BEF9B8" w14:textId="4E7EBFAA" w:rsidR="00A15D35" w:rsidRPr="00A15D35" w:rsidRDefault="00A26A12" w:rsidP="00A26A12">
      <w:pPr>
        <w:jc w:val="left"/>
        <w:rPr>
          <w:rFonts w:hint="eastAsia"/>
          <w:sz w:val="28"/>
          <w:szCs w:val="28"/>
        </w:rPr>
      </w:pPr>
      <w:r w:rsidRPr="00A15D35">
        <w:rPr>
          <w:rFonts w:hint="eastAsia"/>
          <w:sz w:val="28"/>
          <w:szCs w:val="28"/>
        </w:rPr>
        <w:t>2.1</w:t>
      </w:r>
      <w:r w:rsidRPr="00A15D35">
        <w:rPr>
          <w:sz w:val="28"/>
          <w:szCs w:val="28"/>
        </w:rPr>
        <w:tab/>
      </w:r>
      <w:r w:rsidR="00A249A8" w:rsidRPr="00A15D35">
        <w:rPr>
          <w:rFonts w:hint="eastAsia"/>
          <w:sz w:val="28"/>
          <w:szCs w:val="28"/>
        </w:rPr>
        <w:t>整体框架设计缺陷</w:t>
      </w:r>
    </w:p>
    <w:p w14:paraId="3D5FB2AF" w14:textId="6F8BC2F5" w:rsidR="00A249A8" w:rsidRDefault="00A249A8" w:rsidP="00A249A8">
      <w:pPr>
        <w:jc w:val="left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项目目前并未兑现“Agent”这一理念。Agent是以LLM为大脑</w:t>
      </w:r>
      <w:r w:rsidR="00B21E55">
        <w:rPr>
          <w:rFonts w:hint="eastAsia"/>
          <w:szCs w:val="21"/>
        </w:rPr>
        <w:t>进行决策的智能体，具有完整的skill-tool体系，由大模型自主决策并回答用户问题。但目前的</w:t>
      </w:r>
      <w:proofErr w:type="gramStart"/>
      <w:r w:rsidR="00B21E55">
        <w:rPr>
          <w:szCs w:val="21"/>
        </w:rPr>
        <w:t>”</w:t>
      </w:r>
      <w:proofErr w:type="gramEnd"/>
      <w:r w:rsidR="00B21E55">
        <w:rPr>
          <w:rFonts w:hint="eastAsia"/>
          <w:szCs w:val="21"/>
        </w:rPr>
        <w:t>Agent</w:t>
      </w:r>
      <w:proofErr w:type="gramStart"/>
      <w:r w:rsidR="00B21E55">
        <w:rPr>
          <w:szCs w:val="21"/>
        </w:rPr>
        <w:t>”</w:t>
      </w:r>
      <w:proofErr w:type="gramEnd"/>
      <w:r w:rsidR="00B21E55">
        <w:rPr>
          <w:rFonts w:hint="eastAsia"/>
          <w:szCs w:val="21"/>
        </w:rPr>
        <w:t xml:space="preserve">更类似于if-else flow 。 </w:t>
      </w:r>
    </w:p>
    <w:p w14:paraId="1D7CBDFC" w14:textId="097FA7BC" w:rsidR="00B21E55" w:rsidRDefault="00B21E55" w:rsidP="00A249A8">
      <w:pPr>
        <w:jc w:val="left"/>
        <w:rPr>
          <w:szCs w:val="21"/>
        </w:rPr>
      </w:pPr>
      <w:r>
        <w:rPr>
          <w:rFonts w:hint="eastAsia"/>
          <w:szCs w:val="21"/>
        </w:rPr>
        <w:t>以</w:t>
      </w:r>
      <w:proofErr w:type="gramStart"/>
      <w:r>
        <w:rPr>
          <w:rFonts w:hint="eastAsia"/>
          <w:szCs w:val="21"/>
        </w:rPr>
        <w:t>最</w:t>
      </w:r>
      <w:proofErr w:type="gramEnd"/>
      <w:r>
        <w:rPr>
          <w:rFonts w:hint="eastAsia"/>
          <w:szCs w:val="21"/>
        </w:rPr>
        <w:t>经典的Re-act架构与目前项目的结构图进行对比：</w:t>
      </w:r>
    </w:p>
    <w:p w14:paraId="31F2F6BB" w14:textId="77777777" w:rsidR="00B21E55" w:rsidRDefault="00B21E55" w:rsidP="00A249A8">
      <w:pPr>
        <w:jc w:val="left"/>
        <w:rPr>
          <w:noProof/>
        </w:rPr>
      </w:pPr>
      <w:r>
        <w:rPr>
          <w:noProof/>
        </w:rPr>
        <w:drawing>
          <wp:inline distT="0" distB="0" distL="0" distR="0" wp14:anchorId="6D08F80D" wp14:editId="34989503">
            <wp:extent cx="5598795" cy="2412610"/>
            <wp:effectExtent l="0" t="0" r="19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7457" cy="241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1E55">
        <w:rPr>
          <w:noProof/>
        </w:rPr>
        <w:t xml:space="preserve"> </w:t>
      </w:r>
    </w:p>
    <w:p w14:paraId="5463B977" w14:textId="68B2E473" w:rsidR="00B21E55" w:rsidRDefault="00B21E55" w:rsidP="00A249A8">
      <w:pPr>
        <w:jc w:val="left"/>
        <w:rPr>
          <w:szCs w:val="21"/>
        </w:rPr>
      </w:pPr>
      <w:r>
        <w:rPr>
          <w:noProof/>
        </w:rPr>
        <w:drawing>
          <wp:inline distT="0" distB="0" distL="0" distR="0" wp14:anchorId="6C95D85C" wp14:editId="10B41C6B">
            <wp:extent cx="5274310" cy="14427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D443" w14:textId="50DB88B2" w:rsidR="00B21E55" w:rsidRDefault="00B21E55" w:rsidP="00A249A8">
      <w:pPr>
        <w:jc w:val="left"/>
        <w:rPr>
          <w:rFonts w:hint="eastAsia"/>
          <w:szCs w:val="21"/>
        </w:rPr>
      </w:pPr>
      <w:r>
        <w:rPr>
          <w:rFonts w:hint="eastAsia"/>
          <w:szCs w:val="21"/>
        </w:rPr>
        <w:t>缺少LLM-planner的前提下，目前的架构更类似于prompt注入+LLM调用，缺少了LLM reason的环节，相当于我们替LLM进行了决策。</w:t>
      </w:r>
    </w:p>
    <w:p w14:paraId="4F9B66BA" w14:textId="7F8E6F9F" w:rsidR="00B21E55" w:rsidRDefault="00B21E55" w:rsidP="00A249A8">
      <w:pPr>
        <w:jc w:val="left"/>
        <w:rPr>
          <w:szCs w:val="21"/>
        </w:rPr>
      </w:pPr>
      <w:r>
        <w:rPr>
          <w:rFonts w:hint="eastAsia"/>
          <w:szCs w:val="21"/>
        </w:rPr>
        <w:t xml:space="preserve">在离散数学助教的场景下，缺乏LLM </w:t>
      </w:r>
      <w:r>
        <w:rPr>
          <w:szCs w:val="21"/>
        </w:rPr>
        <w:t>reasoning</w:t>
      </w:r>
      <w:r>
        <w:rPr>
          <w:rFonts w:hint="eastAsia"/>
          <w:szCs w:val="21"/>
        </w:rPr>
        <w:t>最致命的缺陷就是</w:t>
      </w:r>
      <w:r w:rsidR="00182FF4">
        <w:rPr>
          <w:rFonts w:hint="eastAsia"/>
          <w:szCs w:val="21"/>
        </w:rPr>
        <w:t>“答非所问”。 （还存在很多其它问题，但只举一个典型的）</w:t>
      </w:r>
    </w:p>
    <w:p w14:paraId="161F7042" w14:textId="77777777" w:rsidR="00A15D35" w:rsidRDefault="00A15D35" w:rsidP="00A249A8">
      <w:pPr>
        <w:jc w:val="left"/>
        <w:rPr>
          <w:rFonts w:hint="eastAsia"/>
          <w:szCs w:val="21"/>
        </w:rPr>
      </w:pPr>
    </w:p>
    <w:p w14:paraId="30930D88" w14:textId="333C837F" w:rsidR="00182FF4" w:rsidRPr="00A26A12" w:rsidRDefault="00182FF4" w:rsidP="00A249A8">
      <w:pPr>
        <w:jc w:val="left"/>
        <w:rPr>
          <w:b/>
          <w:bCs/>
          <w:i/>
          <w:iCs/>
          <w:szCs w:val="21"/>
        </w:rPr>
      </w:pPr>
      <w:r w:rsidRPr="00A26A12">
        <w:rPr>
          <w:rFonts w:hint="eastAsia"/>
          <w:b/>
          <w:bCs/>
          <w:i/>
          <w:iCs/>
          <w:szCs w:val="21"/>
        </w:rPr>
        <w:t>举个例子：</w:t>
      </w:r>
    </w:p>
    <w:p w14:paraId="52D77DFA" w14:textId="0A28E381" w:rsidR="00182FF4" w:rsidRDefault="00182FF4" w:rsidP="00A249A8">
      <w:pPr>
        <w:jc w:val="left"/>
        <w:rPr>
          <w:i/>
          <w:iCs/>
          <w:szCs w:val="21"/>
        </w:rPr>
      </w:pPr>
      <w:r>
        <w:rPr>
          <w:i/>
          <w:iCs/>
          <w:szCs w:val="21"/>
        </w:rPr>
        <w:tab/>
      </w:r>
      <w:r w:rsidRPr="00182FF4">
        <w:rPr>
          <w:rFonts w:hint="eastAsia"/>
          <w:i/>
          <w:iCs/>
          <w:szCs w:val="21"/>
        </w:rPr>
        <w:t>学生问：</w:t>
      </w:r>
      <w:r>
        <w:rPr>
          <w:rFonts w:hint="eastAsia"/>
          <w:i/>
          <w:iCs/>
          <w:szCs w:val="21"/>
        </w:rPr>
        <w:t>空集里什么元素都没有，它为什么是任何元素的子集？</w:t>
      </w:r>
    </w:p>
    <w:p w14:paraId="3D995A41" w14:textId="5F71CEF5" w:rsidR="00A26A12" w:rsidRDefault="00182FF4" w:rsidP="00A249A8">
      <w:pPr>
        <w:jc w:val="left"/>
        <w:rPr>
          <w:i/>
          <w:iCs/>
          <w:szCs w:val="21"/>
        </w:rPr>
      </w:pPr>
      <w:r>
        <w:rPr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>（意图识别为教学内容类——&gt; 查询为第一章内容——&gt;向量检索（假设可以检索到，现在大概率做不到精确检索）——&gt;将第一章第5页ppt内容送给LLM——&gt;！！（LLM收到较多上下文，需要进行复杂思考）</w:t>
      </w:r>
      <w:r w:rsidR="00A26A12">
        <w:rPr>
          <w:rFonts w:hint="eastAsia"/>
          <w:i/>
          <w:iCs/>
          <w:szCs w:val="21"/>
        </w:rPr>
        <w:t>有</w:t>
      </w:r>
      <w:r>
        <w:rPr>
          <w:rFonts w:hint="eastAsia"/>
          <w:i/>
          <w:iCs/>
          <w:szCs w:val="21"/>
        </w:rPr>
        <w:t>概率回答的内容</w:t>
      </w:r>
      <w:r w:rsidR="00A26A12">
        <w:rPr>
          <w:rFonts w:hint="eastAsia"/>
          <w:i/>
          <w:iCs/>
          <w:szCs w:val="21"/>
        </w:rPr>
        <w:t>完全没有结合或者强行结合不相干ppt内容进行作答——&gt; 用户收到了来自agent的</w:t>
      </w:r>
      <w:proofErr w:type="gramStart"/>
      <w:r w:rsidR="00A26A12">
        <w:rPr>
          <w:i/>
          <w:iCs/>
          <w:szCs w:val="21"/>
        </w:rPr>
        <w:t>”</w:t>
      </w:r>
      <w:proofErr w:type="gramEnd"/>
      <w:r w:rsidR="00A26A12">
        <w:rPr>
          <w:rFonts w:hint="eastAsia"/>
          <w:i/>
          <w:iCs/>
          <w:szCs w:val="21"/>
        </w:rPr>
        <w:t>胡言乱语</w:t>
      </w:r>
      <w:proofErr w:type="gramStart"/>
      <w:r w:rsidR="00A26A12">
        <w:rPr>
          <w:i/>
          <w:iCs/>
          <w:szCs w:val="21"/>
        </w:rPr>
        <w:t>”</w:t>
      </w:r>
      <w:proofErr w:type="gramEnd"/>
      <w:r w:rsidR="00A26A12">
        <w:rPr>
          <w:rFonts w:hint="eastAsia"/>
          <w:i/>
          <w:iCs/>
          <w:szCs w:val="21"/>
        </w:rPr>
        <w:t>：）</w:t>
      </w:r>
    </w:p>
    <w:p w14:paraId="0F825AC9" w14:textId="3705184A" w:rsidR="00A26A12" w:rsidRDefault="00A26A12" w:rsidP="00A249A8">
      <w:pPr>
        <w:jc w:val="left"/>
        <w:rPr>
          <w:rFonts w:hint="eastAsia"/>
          <w:i/>
          <w:iCs/>
          <w:szCs w:val="21"/>
        </w:rPr>
      </w:pPr>
      <w:r>
        <w:rPr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>Agent回答：根据第一章第五页ppt的内容，</w:t>
      </w:r>
      <w:hyperlink r:id="rId7" w:tgtFrame="_blank" w:history="1">
        <w:r w:rsidRPr="00A26A12">
          <w:rPr>
            <w:i/>
            <w:iCs/>
            <w:szCs w:val="21"/>
          </w:rPr>
          <w:t>空集符号通常写作 </w:t>
        </w:r>
        <w:r w:rsidRPr="00A26A12">
          <w:rPr>
            <w:rFonts w:ascii="MS Gothic" w:eastAsia="MS Gothic" w:hAnsi="MS Gothic" w:cs="MS Gothic" w:hint="eastAsia"/>
            <w:i/>
            <w:iCs/>
            <w:szCs w:val="21"/>
          </w:rPr>
          <w:t>∅</w:t>
        </w:r>
        <w:r w:rsidRPr="00A26A12">
          <w:rPr>
            <w:i/>
            <w:iCs/>
            <w:szCs w:val="21"/>
          </w:rPr>
          <w:t>，也可以用大括号 表示。</w:t>
        </w:r>
      </w:hyperlink>
    </w:p>
    <w:p w14:paraId="6D9090C7" w14:textId="5981AB1E" w:rsidR="00A26A12" w:rsidRDefault="00A26A12" w:rsidP="00A249A8">
      <w:pPr>
        <w:jc w:val="left"/>
        <w:rPr>
          <w:i/>
          <w:iCs/>
          <w:szCs w:val="21"/>
        </w:rPr>
      </w:pPr>
      <w:r>
        <w:rPr>
          <w:i/>
          <w:iCs/>
          <w:szCs w:val="21"/>
        </w:rPr>
        <w:tab/>
      </w:r>
      <w:r>
        <w:rPr>
          <w:rFonts w:hint="eastAsia"/>
          <w:i/>
          <w:iCs/>
          <w:szCs w:val="21"/>
        </w:rPr>
        <w:t>或者，整个agent降级为普通</w:t>
      </w:r>
      <w:proofErr w:type="spellStart"/>
      <w:r>
        <w:rPr>
          <w:rFonts w:hint="eastAsia"/>
          <w:i/>
          <w:iCs/>
          <w:szCs w:val="21"/>
        </w:rPr>
        <w:t>llm</w:t>
      </w:r>
      <w:proofErr w:type="spellEnd"/>
      <w:r>
        <w:rPr>
          <w:rFonts w:hint="eastAsia"/>
          <w:i/>
          <w:iCs/>
          <w:szCs w:val="21"/>
        </w:rPr>
        <w:t>，甚至产生了更多开销。</w:t>
      </w:r>
    </w:p>
    <w:p w14:paraId="7440DA99" w14:textId="77777777" w:rsidR="00A15D35" w:rsidRDefault="00A15D35" w:rsidP="00A249A8">
      <w:pPr>
        <w:jc w:val="left"/>
        <w:rPr>
          <w:szCs w:val="21"/>
        </w:rPr>
      </w:pPr>
    </w:p>
    <w:p w14:paraId="7DCC688A" w14:textId="4F225C6E" w:rsidR="00A26A12" w:rsidRDefault="00A26A12" w:rsidP="00A249A8">
      <w:pPr>
        <w:jc w:val="left"/>
        <w:rPr>
          <w:szCs w:val="21"/>
        </w:rPr>
      </w:pPr>
      <w:r w:rsidRPr="00A26A12">
        <w:rPr>
          <w:rFonts w:hint="eastAsia"/>
          <w:szCs w:val="21"/>
        </w:rPr>
        <w:lastRenderedPageBreak/>
        <w:t>这样不好</w:t>
      </w:r>
      <w:r>
        <w:rPr>
          <w:rFonts w:hint="eastAsia"/>
          <w:szCs w:val="21"/>
        </w:rPr>
        <w:t>。但如果有了LLM-reasoning，它可以及时发现 ， 可能ppt与内容不相干，或者完全没有结合ppt内容，并要求其返工或重新思考。就可以完全避免这种情况。</w:t>
      </w:r>
    </w:p>
    <w:p w14:paraId="4EDDEDDE" w14:textId="32FB2EA6" w:rsidR="00A26A12" w:rsidRDefault="00A26A12" w:rsidP="00A249A8">
      <w:pPr>
        <w:jc w:val="left"/>
        <w:rPr>
          <w:szCs w:val="21"/>
        </w:rPr>
      </w:pPr>
      <w:r>
        <w:rPr>
          <w:rFonts w:hint="eastAsia"/>
          <w:szCs w:val="21"/>
        </w:rPr>
        <w:t>因此，有必要进行整体架构的重新设计。目前的架构鲁棒性差，inflexible，不建议作为最终的agent模式。</w:t>
      </w:r>
    </w:p>
    <w:p w14:paraId="57D897EB" w14:textId="77777777" w:rsidR="00A26A12" w:rsidRDefault="00A26A12" w:rsidP="00A249A8">
      <w:pPr>
        <w:jc w:val="left"/>
        <w:rPr>
          <w:szCs w:val="21"/>
        </w:rPr>
      </w:pPr>
    </w:p>
    <w:p w14:paraId="1AFDB52C" w14:textId="70063904" w:rsidR="00A26A12" w:rsidRDefault="00A15D35" w:rsidP="00A15D35">
      <w:pPr>
        <w:jc w:val="left"/>
        <w:rPr>
          <w:szCs w:val="21"/>
        </w:rPr>
      </w:pPr>
      <w:r>
        <w:rPr>
          <w:rFonts w:hint="eastAsia"/>
          <w:sz w:val="28"/>
          <w:szCs w:val="28"/>
        </w:rPr>
        <w:t xml:space="preserve">2.2 </w:t>
      </w:r>
      <w:r w:rsidR="00A26A12" w:rsidRPr="00A15D35">
        <w:rPr>
          <w:rFonts w:hint="eastAsia"/>
          <w:sz w:val="28"/>
          <w:szCs w:val="28"/>
        </w:rPr>
        <w:t>定义</w:t>
      </w:r>
      <w:r w:rsidR="002F2D32" w:rsidRPr="00A15D35">
        <w:rPr>
          <w:rFonts w:hint="eastAsia"/>
          <w:sz w:val="28"/>
          <w:szCs w:val="28"/>
        </w:rPr>
        <w:t>不明确，解决方案不到位。</w:t>
      </w:r>
    </w:p>
    <w:p w14:paraId="23E15101" w14:textId="4AB38302" w:rsidR="00A26A12" w:rsidRDefault="00A26A12" w:rsidP="00A26A12">
      <w:pPr>
        <w:jc w:val="left"/>
        <w:rPr>
          <w:szCs w:val="21"/>
        </w:rPr>
      </w:pPr>
      <w:r>
        <w:rPr>
          <w:rFonts w:hint="eastAsia"/>
          <w:szCs w:val="21"/>
        </w:rPr>
        <w:t>项目暂未形成一个“提出问题”——&gt;“设计</w:t>
      </w:r>
      <w:r w:rsidR="002F2D32">
        <w:rPr>
          <w:rFonts w:hint="eastAsia"/>
          <w:szCs w:val="21"/>
        </w:rPr>
        <w:t>工具</w:t>
      </w:r>
      <w:r>
        <w:rPr>
          <w:rFonts w:hint="eastAsia"/>
          <w:szCs w:val="21"/>
        </w:rPr>
        <w:t>”</w:t>
      </w:r>
      <w:r w:rsidR="002F2D32">
        <w:rPr>
          <w:rFonts w:hint="eastAsia"/>
          <w:szCs w:val="21"/>
        </w:rPr>
        <w:t>——&gt;“解决问题”的理念，而是针对需求定制解决路径，各路径之间高度解耦，可复用性差且混乱。</w:t>
      </w:r>
    </w:p>
    <w:p w14:paraId="4F94E592" w14:textId="702C7B49" w:rsidR="002F2D32" w:rsidRDefault="002F2D32" w:rsidP="00A26A12">
      <w:pPr>
        <w:jc w:val="left"/>
        <w:rPr>
          <w:szCs w:val="21"/>
        </w:rPr>
      </w:pPr>
      <w:r>
        <w:rPr>
          <w:rFonts w:hint="eastAsia"/>
          <w:szCs w:val="21"/>
        </w:rPr>
        <w:t>例如，我们将用户问题通过intention recognition分为四类，针对其中第一类“课程信息”，查</w:t>
      </w:r>
      <w:proofErr w:type="spellStart"/>
      <w:r>
        <w:rPr>
          <w:rFonts w:hint="eastAsia"/>
          <w:szCs w:val="21"/>
        </w:rPr>
        <w:t>sqlite</w:t>
      </w:r>
      <w:proofErr w:type="spellEnd"/>
      <w:r>
        <w:rPr>
          <w:rFonts w:hint="eastAsia"/>
          <w:szCs w:val="21"/>
        </w:rPr>
        <w:t>直接返回固定内容。</w:t>
      </w:r>
    </w:p>
    <w:p w14:paraId="2D450467" w14:textId="65BCC294" w:rsidR="002F2D32" w:rsidRDefault="002F2D32" w:rsidP="00A26A12">
      <w:pPr>
        <w:jc w:val="left"/>
        <w:rPr>
          <w:szCs w:val="21"/>
        </w:rPr>
      </w:pPr>
      <w:r>
        <w:rPr>
          <w:rFonts w:hint="eastAsia"/>
          <w:szCs w:val="21"/>
        </w:rPr>
        <w:t>如果，后续我们要拓展这个项目，需要加上其它授课老师的授课信息，毫无疑问，目前的硬过滤系统将全面失效（哪个老师？哪门课？），且这种方案毫无疑问地过于机械，如果一长段中出现了“老师”也会直接返回类似内容。</w:t>
      </w:r>
    </w:p>
    <w:p w14:paraId="66A0E9A2" w14:textId="64CA6C9D" w:rsidR="002F2D32" w:rsidRDefault="002F2D32" w:rsidP="00A26A12">
      <w:pPr>
        <w:jc w:val="left"/>
        <w:rPr>
          <w:szCs w:val="21"/>
        </w:rPr>
      </w:pPr>
      <w:r>
        <w:rPr>
          <w:rFonts w:hint="eastAsia"/>
          <w:szCs w:val="21"/>
        </w:rPr>
        <w:t>再者，若其它解决路径中也出现了查库操作，那会造成代码冗余。</w:t>
      </w:r>
    </w:p>
    <w:p w14:paraId="0F280B92" w14:textId="77777777" w:rsidR="00A15D35" w:rsidRDefault="002F2D32" w:rsidP="00A15D35">
      <w:pPr>
        <w:jc w:val="left"/>
        <w:rPr>
          <w:szCs w:val="21"/>
        </w:rPr>
      </w:pPr>
      <w:r>
        <w:rPr>
          <w:rFonts w:hint="eastAsia"/>
          <w:szCs w:val="21"/>
        </w:rPr>
        <w:t>最好的方案，是把查库打包成工具，依托LLM判断是否调用这个工具。</w:t>
      </w:r>
    </w:p>
    <w:p w14:paraId="10A9F854" w14:textId="77777777" w:rsidR="00A15D35" w:rsidRDefault="00A15D35" w:rsidP="00A15D35">
      <w:pPr>
        <w:jc w:val="left"/>
        <w:rPr>
          <w:rFonts w:hint="eastAsia"/>
          <w:szCs w:val="21"/>
        </w:rPr>
      </w:pPr>
    </w:p>
    <w:p w14:paraId="07A9BFD9" w14:textId="360A1B5F" w:rsidR="002F2D32" w:rsidRPr="00A15D35" w:rsidRDefault="00A15D35" w:rsidP="00A15D35">
      <w:pPr>
        <w:jc w:val="left"/>
        <w:rPr>
          <w:sz w:val="28"/>
          <w:szCs w:val="28"/>
        </w:rPr>
      </w:pPr>
      <w:r w:rsidRPr="00A15D35">
        <w:rPr>
          <w:rFonts w:hint="eastAsia"/>
          <w:sz w:val="28"/>
          <w:szCs w:val="28"/>
        </w:rPr>
        <w:t>2.3</w:t>
      </w:r>
      <w:r>
        <w:rPr>
          <w:rFonts w:hint="eastAsia"/>
          <w:sz w:val="28"/>
          <w:szCs w:val="28"/>
        </w:rPr>
        <w:t xml:space="preserve"> </w:t>
      </w:r>
      <w:r w:rsidR="002F2D32" w:rsidRPr="00A15D35">
        <w:rPr>
          <w:rFonts w:hint="eastAsia"/>
          <w:sz w:val="28"/>
          <w:szCs w:val="28"/>
        </w:rPr>
        <w:t>RAG能力较差</w:t>
      </w:r>
    </w:p>
    <w:p w14:paraId="36D2456E" w14:textId="5A4E9F36" w:rsidR="002F2D32" w:rsidRDefault="002F2D32" w:rsidP="002F2D32">
      <w:pPr>
        <w:jc w:val="left"/>
        <w:rPr>
          <w:szCs w:val="21"/>
        </w:rPr>
      </w:pPr>
      <w:r>
        <w:rPr>
          <w:rFonts w:hint="eastAsia"/>
          <w:szCs w:val="21"/>
        </w:rPr>
        <w:t>作为一个离散数学助教系统，几乎绝大部分功能都需要围绕授课内容知识库展开，因此RAG效果几乎决定了agent输出内容质量的好坏与否。</w:t>
      </w:r>
    </w:p>
    <w:p w14:paraId="241BE178" w14:textId="0F12F810" w:rsidR="002F2D32" w:rsidRDefault="002F2D32" w:rsidP="002F2D32">
      <w:pPr>
        <w:jc w:val="left"/>
        <w:rPr>
          <w:szCs w:val="21"/>
        </w:rPr>
      </w:pPr>
      <w:r>
        <w:rPr>
          <w:rFonts w:hint="eastAsia"/>
          <w:szCs w:val="21"/>
        </w:rPr>
        <w:t>但目前的rag仅使用了稠密检索，通过向量数据库直接</w:t>
      </w:r>
      <w:r w:rsidR="006F5761">
        <w:rPr>
          <w:rFonts w:hint="eastAsia"/>
          <w:szCs w:val="21"/>
        </w:rPr>
        <w:t>对所有文档进行</w:t>
      </w:r>
      <w:r>
        <w:rPr>
          <w:rFonts w:hint="eastAsia"/>
          <w:szCs w:val="21"/>
        </w:rPr>
        <w:t>余弦相似度计算操作并排序。在文档内容较少的情况下，只论速度看不出来什么问题。但</w:t>
      </w:r>
      <w:r w:rsidR="006F5761">
        <w:rPr>
          <w:rFonts w:hint="eastAsia"/>
          <w:szCs w:val="21"/>
        </w:rPr>
        <w:t xml:space="preserve">计算效率一定会随着文档数量线性下降，最后导致内存爆炸，这是绝对不可接受的。 </w:t>
      </w:r>
    </w:p>
    <w:p w14:paraId="0E493E69" w14:textId="397C3F7C" w:rsidR="006F5761" w:rsidRDefault="006F5761" w:rsidP="002F2D32">
      <w:pPr>
        <w:jc w:val="left"/>
        <w:rPr>
          <w:szCs w:val="21"/>
        </w:rPr>
      </w:pPr>
      <w:r>
        <w:rPr>
          <w:rFonts w:hint="eastAsia"/>
          <w:szCs w:val="21"/>
        </w:rPr>
        <w:t>并且，仅作稠密检索，对于那些词频小的词，专业性较高的词汇（例如反自反性，最小点割集等），其在高维向量空间内根本找不出明确表示，那还从何谈起计算余弦相似度。因此排序必然不准</w:t>
      </w:r>
    </w:p>
    <w:p w14:paraId="5F1C5A64" w14:textId="77777777" w:rsidR="00A15D35" w:rsidRDefault="006F5761" w:rsidP="00A15D35">
      <w:pPr>
        <w:jc w:val="left"/>
        <w:rPr>
          <w:szCs w:val="21"/>
        </w:rPr>
      </w:pPr>
      <w:r>
        <w:rPr>
          <w:rFonts w:hint="eastAsia"/>
          <w:szCs w:val="21"/>
        </w:rPr>
        <w:t>最好的方案是加一个粗排，用词袋模型先筛，然后</w:t>
      </w:r>
      <w:proofErr w:type="gramStart"/>
      <w:r>
        <w:rPr>
          <w:rFonts w:hint="eastAsia"/>
          <w:szCs w:val="21"/>
        </w:rPr>
        <w:t>再用精排精确</w:t>
      </w:r>
      <w:proofErr w:type="gramEnd"/>
      <w:r>
        <w:rPr>
          <w:rFonts w:hint="eastAsia"/>
          <w:szCs w:val="21"/>
        </w:rPr>
        <w:t>匹配，起码保证专业词汇可以找到，缩小检索范围。</w:t>
      </w:r>
    </w:p>
    <w:p w14:paraId="6DBEEDD6" w14:textId="77777777" w:rsidR="00A15D35" w:rsidRDefault="00A15D35" w:rsidP="00A15D35">
      <w:pPr>
        <w:jc w:val="left"/>
        <w:rPr>
          <w:rFonts w:hint="eastAsia"/>
          <w:szCs w:val="21"/>
        </w:rPr>
      </w:pPr>
    </w:p>
    <w:p w14:paraId="7F9FDD9C" w14:textId="7ECF04FF" w:rsidR="006F5761" w:rsidRPr="00A15D35" w:rsidRDefault="00A15D35" w:rsidP="00A15D35">
      <w:pPr>
        <w:pStyle w:val="a9"/>
        <w:numPr>
          <w:ilvl w:val="1"/>
          <w:numId w:val="12"/>
        </w:num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6F5761" w:rsidRPr="00A15D35">
        <w:rPr>
          <w:rFonts w:hint="eastAsia"/>
          <w:sz w:val="28"/>
          <w:szCs w:val="28"/>
        </w:rPr>
        <w:t>没有完整的日志及错误追踪机制</w:t>
      </w:r>
    </w:p>
    <w:p w14:paraId="71246BE4" w14:textId="77777777" w:rsidR="00A15D35" w:rsidRDefault="006F5761" w:rsidP="00A15D35">
      <w:pPr>
        <w:jc w:val="left"/>
        <w:rPr>
          <w:szCs w:val="21"/>
        </w:rPr>
      </w:pPr>
      <w:r>
        <w:rPr>
          <w:rFonts w:hint="eastAsia"/>
          <w:szCs w:val="21"/>
        </w:rPr>
        <w:t>项目几乎没有调试信息和日志，这对查bug和找漏洞无疑是致命的。</w:t>
      </w:r>
    </w:p>
    <w:p w14:paraId="430FAEB5" w14:textId="77777777" w:rsidR="00A15D35" w:rsidRDefault="00A15D35" w:rsidP="00A15D35">
      <w:pPr>
        <w:jc w:val="left"/>
        <w:rPr>
          <w:rFonts w:hint="eastAsia"/>
          <w:szCs w:val="21"/>
        </w:rPr>
      </w:pPr>
    </w:p>
    <w:p w14:paraId="7436ADF5" w14:textId="5D0644C1" w:rsidR="00A15D35" w:rsidRPr="00A15D35" w:rsidRDefault="00A15D35" w:rsidP="00A15D35">
      <w:pPr>
        <w:pStyle w:val="a9"/>
        <w:numPr>
          <w:ilvl w:val="1"/>
          <w:numId w:val="12"/>
        </w:numPr>
        <w:jc w:val="left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</w:t>
      </w:r>
      <w:r w:rsidR="006F5761" w:rsidRPr="00A15D35">
        <w:rPr>
          <w:rFonts w:hint="eastAsia"/>
          <w:sz w:val="28"/>
          <w:szCs w:val="28"/>
        </w:rPr>
        <w:t>数据存储形式，方式，内容不明</w:t>
      </w:r>
    </w:p>
    <w:p w14:paraId="1E513D63" w14:textId="2C7021A2" w:rsidR="006F5761" w:rsidRDefault="006F5761" w:rsidP="006F5761">
      <w:pPr>
        <w:jc w:val="left"/>
        <w:rPr>
          <w:szCs w:val="21"/>
        </w:rPr>
      </w:pPr>
      <w:r>
        <w:rPr>
          <w:rFonts w:hint="eastAsia"/>
          <w:szCs w:val="21"/>
        </w:rPr>
        <w:t>没有一个stable，持久的存储库。没有严格定义数据存储格式。（例如教学方案直接用代码写进</w:t>
      </w:r>
      <w:proofErr w:type="spellStart"/>
      <w:r>
        <w:rPr>
          <w:rFonts w:hint="eastAsia"/>
          <w:szCs w:val="21"/>
        </w:rPr>
        <w:t>sqlite</w:t>
      </w:r>
      <w:proofErr w:type="spellEnd"/>
      <w:r>
        <w:rPr>
          <w:rFonts w:hint="eastAsia"/>
          <w:szCs w:val="21"/>
        </w:rPr>
        <w:t>里这样非常不安全，ppt直接做切片没有定义元数据也没留存具体文档内容就embedding化）。</w:t>
      </w:r>
    </w:p>
    <w:p w14:paraId="457784B9" w14:textId="76DCE5EA" w:rsidR="006F5761" w:rsidRDefault="006F5761" w:rsidP="006F5761">
      <w:pPr>
        <w:jc w:val="left"/>
        <w:rPr>
          <w:szCs w:val="21"/>
        </w:rPr>
      </w:pPr>
      <w:r>
        <w:rPr>
          <w:rFonts w:hint="eastAsia"/>
          <w:szCs w:val="21"/>
        </w:rPr>
        <w:t>需要明确数据源有哪些？怎么存？存的格式什么样</w:t>
      </w:r>
      <w:r w:rsidR="00A15D35">
        <w:rPr>
          <w:rFonts w:hint="eastAsia"/>
          <w:szCs w:val="21"/>
        </w:rPr>
        <w:t>？</w:t>
      </w:r>
    </w:p>
    <w:p w14:paraId="40E5C7C4" w14:textId="77777777" w:rsidR="006F5761" w:rsidRDefault="006F5761" w:rsidP="006F5761">
      <w:pPr>
        <w:jc w:val="left"/>
        <w:rPr>
          <w:rFonts w:hint="eastAsia"/>
          <w:szCs w:val="21"/>
        </w:rPr>
      </w:pPr>
    </w:p>
    <w:p w14:paraId="4D2A02F2" w14:textId="730AB8FA" w:rsidR="006F5761" w:rsidRDefault="006F5761" w:rsidP="00A15D35">
      <w:pPr>
        <w:pStyle w:val="a9"/>
        <w:numPr>
          <w:ilvl w:val="0"/>
          <w:numId w:val="12"/>
        </w:numPr>
        <w:jc w:val="left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修改意见及</w:t>
      </w:r>
      <w:proofErr w:type="spellStart"/>
      <w:r>
        <w:rPr>
          <w:rFonts w:hint="eastAsia"/>
          <w:b/>
          <w:bCs/>
          <w:sz w:val="32"/>
          <w:szCs w:val="32"/>
        </w:rPr>
        <w:t>todo</w:t>
      </w:r>
      <w:proofErr w:type="spellEnd"/>
      <w:r>
        <w:rPr>
          <w:rFonts w:hint="eastAsia"/>
          <w:b/>
          <w:bCs/>
          <w:sz w:val="32"/>
          <w:szCs w:val="32"/>
        </w:rPr>
        <w:t>：</w:t>
      </w:r>
    </w:p>
    <w:p w14:paraId="6AD533A8" w14:textId="77777777" w:rsidR="00A15D35" w:rsidRDefault="00A15D35" w:rsidP="00A15D35">
      <w:pPr>
        <w:pStyle w:val="a9"/>
        <w:ind w:left="360"/>
        <w:jc w:val="left"/>
        <w:rPr>
          <w:rFonts w:hint="eastAsia"/>
          <w:b/>
          <w:bCs/>
          <w:sz w:val="32"/>
          <w:szCs w:val="32"/>
        </w:rPr>
      </w:pPr>
    </w:p>
    <w:p w14:paraId="7EC29156" w14:textId="40E65B33" w:rsidR="006F5761" w:rsidRPr="00A15D35" w:rsidRDefault="00A15D35" w:rsidP="006F5761">
      <w:pPr>
        <w:jc w:val="left"/>
        <w:rPr>
          <w:szCs w:val="21"/>
          <w:highlight w:val="yellow"/>
        </w:rPr>
      </w:pPr>
      <w:r w:rsidRPr="00A15D35">
        <w:rPr>
          <w:rFonts w:hint="eastAsia"/>
          <w:szCs w:val="21"/>
          <w:highlight w:val="yellow"/>
        </w:rPr>
        <w:lastRenderedPageBreak/>
        <w:t>整体修改意见：</w:t>
      </w:r>
    </w:p>
    <w:p w14:paraId="654D77D7" w14:textId="78E8252F" w:rsidR="00A15D35" w:rsidRPr="00A15D35" w:rsidRDefault="00A15D35" w:rsidP="006F5761">
      <w:pPr>
        <w:jc w:val="left"/>
        <w:rPr>
          <w:szCs w:val="21"/>
          <w:highlight w:val="yellow"/>
        </w:rPr>
      </w:pPr>
      <w:r w:rsidRPr="00A15D35">
        <w:rPr>
          <w:rFonts w:hint="eastAsia"/>
          <w:szCs w:val="21"/>
          <w:highlight w:val="yellow"/>
        </w:rPr>
        <w:t xml:space="preserve">建议先明确职责与边界，先将整体项目划分为 </w:t>
      </w:r>
      <w:proofErr w:type="spellStart"/>
      <w:r w:rsidRPr="00A15D35">
        <w:rPr>
          <w:rFonts w:hint="eastAsia"/>
          <w:szCs w:val="21"/>
          <w:highlight w:val="yellow"/>
        </w:rPr>
        <w:t>agent_core</w:t>
      </w:r>
      <w:proofErr w:type="spellEnd"/>
      <w:r w:rsidRPr="00A15D35">
        <w:rPr>
          <w:rFonts w:hint="eastAsia"/>
          <w:szCs w:val="21"/>
          <w:highlight w:val="yellow"/>
        </w:rPr>
        <w:t xml:space="preserve">  +  后端  +  前端三部分，将agent用submodule单独隔离出来，只预留interface和后端进行沟通，方便后续高频改动。</w:t>
      </w:r>
    </w:p>
    <w:p w14:paraId="57F93D24" w14:textId="54277DA5" w:rsidR="00A15D35" w:rsidRPr="00A15D35" w:rsidRDefault="00A15D35" w:rsidP="006F5761">
      <w:pPr>
        <w:jc w:val="left"/>
        <w:rPr>
          <w:szCs w:val="21"/>
          <w:highlight w:val="yellow"/>
        </w:rPr>
      </w:pPr>
      <w:r w:rsidRPr="00A15D35">
        <w:rPr>
          <w:rFonts w:hint="eastAsia"/>
          <w:szCs w:val="21"/>
          <w:highlight w:val="yellow"/>
        </w:rPr>
        <w:t>后端主要完成与前端的交互，数据持久化存储，agent互通，解决用户需求的职责。</w:t>
      </w:r>
    </w:p>
    <w:p w14:paraId="1397E2B6" w14:textId="4E5A13E4" w:rsidR="00A15D35" w:rsidRPr="00A15D35" w:rsidRDefault="00A15D35" w:rsidP="006F5761">
      <w:pPr>
        <w:jc w:val="left"/>
        <w:rPr>
          <w:szCs w:val="21"/>
        </w:rPr>
      </w:pPr>
      <w:r w:rsidRPr="00A15D35">
        <w:rPr>
          <w:rFonts w:hint="eastAsia"/>
          <w:szCs w:val="21"/>
          <w:highlight w:val="yellow"/>
        </w:rPr>
        <w:t>前端</w:t>
      </w:r>
      <w:r w:rsidR="00A9771C">
        <w:rPr>
          <w:rFonts w:hint="eastAsia"/>
          <w:szCs w:val="21"/>
          <w:highlight w:val="yellow"/>
        </w:rPr>
        <w:t>根据需求设计界面，确保安全</w:t>
      </w:r>
    </w:p>
    <w:p w14:paraId="03DEBDF5" w14:textId="77777777" w:rsidR="00A15D35" w:rsidRDefault="00A15D35" w:rsidP="006F5761">
      <w:pPr>
        <w:jc w:val="left"/>
        <w:rPr>
          <w:szCs w:val="21"/>
        </w:rPr>
      </w:pPr>
    </w:p>
    <w:p w14:paraId="4027A0A3" w14:textId="125BD457" w:rsidR="00A15D35" w:rsidRPr="00A9771C" w:rsidRDefault="00A15D35" w:rsidP="00A15D35">
      <w:pPr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Todo：</w:t>
      </w:r>
    </w:p>
    <w:p w14:paraId="58663A49" w14:textId="77777777" w:rsidR="00A9771C" w:rsidRPr="00A9771C" w:rsidRDefault="00A15D35" w:rsidP="00A15D35">
      <w:pPr>
        <w:pStyle w:val="a9"/>
        <w:numPr>
          <w:ilvl w:val="0"/>
          <w:numId w:val="2"/>
        </w:numPr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Agent部分：</w:t>
      </w:r>
    </w:p>
    <w:p w14:paraId="12929AF0" w14:textId="4A131054" w:rsidR="00A9771C" w:rsidRPr="00A9771C" w:rsidRDefault="00A15D35" w:rsidP="00A9771C">
      <w:pPr>
        <w:pStyle w:val="a9"/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 xml:space="preserve">1. 重构Agent框架 </w:t>
      </w:r>
    </w:p>
    <w:p w14:paraId="07E76371" w14:textId="77777777" w:rsidR="00A9771C" w:rsidRPr="00A9771C" w:rsidRDefault="00A15D35" w:rsidP="00A9771C">
      <w:pPr>
        <w:pStyle w:val="a9"/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2.根据需求，定义skill与tool</w:t>
      </w:r>
    </w:p>
    <w:p w14:paraId="2549F602" w14:textId="412F14B4" w:rsidR="00A9771C" w:rsidRPr="00A9771C" w:rsidRDefault="00A15D35" w:rsidP="00A9771C">
      <w:pPr>
        <w:pStyle w:val="a9"/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3. 优化</w:t>
      </w:r>
      <w:proofErr w:type="spellStart"/>
      <w:r w:rsidRPr="00A9771C">
        <w:rPr>
          <w:rFonts w:hint="eastAsia"/>
          <w:sz w:val="32"/>
          <w:szCs w:val="32"/>
        </w:rPr>
        <w:t>rag_search</w:t>
      </w:r>
      <w:proofErr w:type="spellEnd"/>
    </w:p>
    <w:p w14:paraId="607BCB97" w14:textId="216F68C5" w:rsidR="00A15D35" w:rsidRPr="00A9771C" w:rsidRDefault="00A15D35" w:rsidP="00A9771C">
      <w:pPr>
        <w:pStyle w:val="a9"/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4. 增添调试信息，建立完整错误追踪机制。</w:t>
      </w:r>
    </w:p>
    <w:p w14:paraId="68D38C8B" w14:textId="77777777" w:rsidR="00A15D35" w:rsidRPr="00A9771C" w:rsidRDefault="00A15D35" w:rsidP="00A15D35">
      <w:pPr>
        <w:jc w:val="left"/>
        <w:rPr>
          <w:sz w:val="32"/>
          <w:szCs w:val="32"/>
        </w:rPr>
      </w:pPr>
    </w:p>
    <w:p w14:paraId="223DC22E" w14:textId="77777777" w:rsidR="00A9771C" w:rsidRPr="00A9771C" w:rsidRDefault="00A15D35" w:rsidP="00A15D35">
      <w:pPr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二．后端部分：</w:t>
      </w:r>
    </w:p>
    <w:p w14:paraId="17AF511B" w14:textId="183116AE" w:rsidR="00A9771C" w:rsidRPr="00A9771C" w:rsidRDefault="00A9771C" w:rsidP="00A15D35">
      <w:pPr>
        <w:jc w:val="left"/>
        <w:rPr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 xml:space="preserve">1. 定义数据存储方案，包括存储格式，形式，内容等 </w:t>
      </w:r>
    </w:p>
    <w:p w14:paraId="63CF749F" w14:textId="2E3FC819" w:rsidR="00A9771C" w:rsidRPr="00A9771C" w:rsidRDefault="00A9771C" w:rsidP="00A15D35">
      <w:pPr>
        <w:jc w:val="left"/>
        <w:rPr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>2. 做好与前端的互通</w:t>
      </w:r>
    </w:p>
    <w:p w14:paraId="64925D75" w14:textId="5FEC2FB9" w:rsidR="00A15D35" w:rsidRPr="00A9771C" w:rsidRDefault="00A9771C" w:rsidP="00A15D35">
      <w:pPr>
        <w:jc w:val="left"/>
        <w:rPr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>3. 根据需求模块化增添功能（</w:t>
      </w:r>
      <w:proofErr w:type="gramStart"/>
      <w:r w:rsidR="00A15D35" w:rsidRPr="00A9771C">
        <w:rPr>
          <w:rFonts w:hint="eastAsia"/>
          <w:sz w:val="32"/>
          <w:szCs w:val="32"/>
        </w:rPr>
        <w:t>如鉴权</w:t>
      </w:r>
      <w:proofErr w:type="gramEnd"/>
      <w:r w:rsidR="00A15D35" w:rsidRPr="00A9771C">
        <w:rPr>
          <w:rFonts w:hint="eastAsia"/>
          <w:sz w:val="32"/>
          <w:szCs w:val="32"/>
        </w:rPr>
        <w:t>，文件存取等等）</w:t>
      </w:r>
    </w:p>
    <w:p w14:paraId="60747E71" w14:textId="77777777" w:rsidR="00A15D35" w:rsidRPr="00A9771C" w:rsidRDefault="00A15D35" w:rsidP="00A15D35">
      <w:pPr>
        <w:jc w:val="left"/>
        <w:rPr>
          <w:sz w:val="32"/>
          <w:szCs w:val="32"/>
        </w:rPr>
      </w:pPr>
    </w:p>
    <w:p w14:paraId="4235D44D" w14:textId="77777777" w:rsidR="00A9771C" w:rsidRPr="00A9771C" w:rsidRDefault="00A15D35" w:rsidP="00A15D35">
      <w:pPr>
        <w:jc w:val="left"/>
        <w:rPr>
          <w:sz w:val="32"/>
          <w:szCs w:val="32"/>
        </w:rPr>
      </w:pPr>
      <w:r w:rsidRPr="00A9771C">
        <w:rPr>
          <w:rFonts w:hint="eastAsia"/>
          <w:sz w:val="32"/>
          <w:szCs w:val="32"/>
        </w:rPr>
        <w:t>三．前端部分：</w:t>
      </w:r>
    </w:p>
    <w:p w14:paraId="33E843F7" w14:textId="77777777" w:rsidR="00A9771C" w:rsidRPr="00A9771C" w:rsidRDefault="00A9771C" w:rsidP="00A15D35">
      <w:pPr>
        <w:jc w:val="left"/>
        <w:rPr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>1. 设计界面，优化体验</w:t>
      </w:r>
    </w:p>
    <w:p w14:paraId="632DB49D" w14:textId="77777777" w:rsidR="00A9771C" w:rsidRPr="00A9771C" w:rsidRDefault="00A9771C" w:rsidP="00A15D35">
      <w:pPr>
        <w:jc w:val="left"/>
        <w:rPr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 xml:space="preserve">2. 做好与后端的沟通工作 </w:t>
      </w:r>
    </w:p>
    <w:p w14:paraId="12994A73" w14:textId="176CC28C" w:rsidR="00A15D35" w:rsidRPr="00A9771C" w:rsidRDefault="00A9771C" w:rsidP="00A15D35">
      <w:pPr>
        <w:jc w:val="left"/>
        <w:rPr>
          <w:rFonts w:hint="eastAsia"/>
          <w:sz w:val="32"/>
          <w:szCs w:val="32"/>
        </w:rPr>
      </w:pPr>
      <w:r w:rsidRPr="00A9771C">
        <w:rPr>
          <w:sz w:val="32"/>
          <w:szCs w:val="32"/>
        </w:rPr>
        <w:tab/>
      </w:r>
      <w:r w:rsidRPr="00A9771C">
        <w:rPr>
          <w:sz w:val="32"/>
          <w:szCs w:val="32"/>
        </w:rPr>
        <w:tab/>
      </w:r>
      <w:r w:rsidR="00A15D35" w:rsidRPr="00A9771C">
        <w:rPr>
          <w:rFonts w:hint="eastAsia"/>
          <w:sz w:val="32"/>
          <w:szCs w:val="32"/>
        </w:rPr>
        <w:t>3.</w:t>
      </w:r>
      <w:r w:rsidRPr="00A9771C">
        <w:rPr>
          <w:rFonts w:hint="eastAsia"/>
          <w:sz w:val="32"/>
          <w:szCs w:val="32"/>
        </w:rPr>
        <w:t xml:space="preserve"> 按照标准设计路由，并</w:t>
      </w:r>
      <w:r w:rsidR="00A15D35" w:rsidRPr="00A9771C">
        <w:rPr>
          <w:rFonts w:hint="eastAsia"/>
          <w:sz w:val="32"/>
          <w:szCs w:val="32"/>
        </w:rPr>
        <w:t>保证通信安全</w:t>
      </w:r>
    </w:p>
    <w:sectPr w:rsidR="00A15D35" w:rsidRPr="00A977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81B0D"/>
    <w:multiLevelType w:val="hybridMultilevel"/>
    <w:tmpl w:val="2812A75C"/>
    <w:lvl w:ilvl="0" w:tplc="301870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E882A3A"/>
    <w:multiLevelType w:val="hybridMultilevel"/>
    <w:tmpl w:val="70C0E258"/>
    <w:lvl w:ilvl="0" w:tplc="30CEB6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490724"/>
    <w:multiLevelType w:val="hybridMultilevel"/>
    <w:tmpl w:val="A14C6A42"/>
    <w:lvl w:ilvl="0" w:tplc="E2649F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25878CB"/>
    <w:multiLevelType w:val="hybridMultilevel"/>
    <w:tmpl w:val="73FCF860"/>
    <w:lvl w:ilvl="0" w:tplc="BDC275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4" w15:restartNumberingAfterBreak="0">
    <w:nsid w:val="4F356E01"/>
    <w:multiLevelType w:val="multilevel"/>
    <w:tmpl w:val="BF8AB27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54C969F6"/>
    <w:multiLevelType w:val="hybridMultilevel"/>
    <w:tmpl w:val="3CE0BBF2"/>
    <w:lvl w:ilvl="0" w:tplc="13B0A3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EF06EDC"/>
    <w:multiLevelType w:val="hybridMultilevel"/>
    <w:tmpl w:val="C9E85D18"/>
    <w:lvl w:ilvl="0" w:tplc="298E7200">
      <w:start w:val="1"/>
      <w:numFmt w:val="japaneseCounting"/>
      <w:lvlText w:val="%1．"/>
      <w:lvlJc w:val="left"/>
      <w:pPr>
        <w:ind w:left="127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30" w:hanging="440"/>
      </w:pPr>
    </w:lvl>
    <w:lvl w:ilvl="2" w:tplc="0409001B" w:tentative="1">
      <w:start w:val="1"/>
      <w:numFmt w:val="lowerRoman"/>
      <w:lvlText w:val="%3."/>
      <w:lvlJc w:val="right"/>
      <w:pPr>
        <w:ind w:left="2170" w:hanging="440"/>
      </w:pPr>
    </w:lvl>
    <w:lvl w:ilvl="3" w:tplc="0409000F" w:tentative="1">
      <w:start w:val="1"/>
      <w:numFmt w:val="decimal"/>
      <w:lvlText w:val="%4."/>
      <w:lvlJc w:val="left"/>
      <w:pPr>
        <w:ind w:left="2610" w:hanging="440"/>
      </w:pPr>
    </w:lvl>
    <w:lvl w:ilvl="4" w:tplc="04090019" w:tentative="1">
      <w:start w:val="1"/>
      <w:numFmt w:val="lowerLetter"/>
      <w:lvlText w:val="%5)"/>
      <w:lvlJc w:val="left"/>
      <w:pPr>
        <w:ind w:left="3050" w:hanging="440"/>
      </w:pPr>
    </w:lvl>
    <w:lvl w:ilvl="5" w:tplc="0409001B" w:tentative="1">
      <w:start w:val="1"/>
      <w:numFmt w:val="lowerRoman"/>
      <w:lvlText w:val="%6."/>
      <w:lvlJc w:val="right"/>
      <w:pPr>
        <w:ind w:left="3490" w:hanging="440"/>
      </w:pPr>
    </w:lvl>
    <w:lvl w:ilvl="6" w:tplc="0409000F" w:tentative="1">
      <w:start w:val="1"/>
      <w:numFmt w:val="decimal"/>
      <w:lvlText w:val="%7."/>
      <w:lvlJc w:val="left"/>
      <w:pPr>
        <w:ind w:left="3930" w:hanging="440"/>
      </w:pPr>
    </w:lvl>
    <w:lvl w:ilvl="7" w:tplc="04090019" w:tentative="1">
      <w:start w:val="1"/>
      <w:numFmt w:val="lowerLetter"/>
      <w:lvlText w:val="%8)"/>
      <w:lvlJc w:val="left"/>
      <w:pPr>
        <w:ind w:left="4370" w:hanging="440"/>
      </w:pPr>
    </w:lvl>
    <w:lvl w:ilvl="8" w:tplc="0409001B" w:tentative="1">
      <w:start w:val="1"/>
      <w:numFmt w:val="lowerRoman"/>
      <w:lvlText w:val="%9."/>
      <w:lvlJc w:val="right"/>
      <w:pPr>
        <w:ind w:left="4810" w:hanging="440"/>
      </w:pPr>
    </w:lvl>
  </w:abstractNum>
  <w:abstractNum w:abstractNumId="7" w15:restartNumberingAfterBreak="0">
    <w:nsid w:val="6726676A"/>
    <w:multiLevelType w:val="multilevel"/>
    <w:tmpl w:val="D4AA1EA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6783658C"/>
    <w:multiLevelType w:val="hybridMultilevel"/>
    <w:tmpl w:val="894474D8"/>
    <w:lvl w:ilvl="0" w:tplc="1FF2DA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C17004A"/>
    <w:multiLevelType w:val="hybridMultilevel"/>
    <w:tmpl w:val="79CCE386"/>
    <w:lvl w:ilvl="0" w:tplc="1ED42B3E">
      <w:start w:val="3"/>
      <w:numFmt w:val="none"/>
      <w:lvlText w:val="三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6D8433FE"/>
    <w:multiLevelType w:val="hybridMultilevel"/>
    <w:tmpl w:val="D1B24DEE"/>
    <w:lvl w:ilvl="0" w:tplc="E3966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7D62CC6"/>
    <w:multiLevelType w:val="hybridMultilevel"/>
    <w:tmpl w:val="B8005A0E"/>
    <w:lvl w:ilvl="0" w:tplc="9550A98E">
      <w:start w:val="1"/>
      <w:numFmt w:val="none"/>
      <w:lvlText w:val="一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6167813">
    <w:abstractNumId w:val="6"/>
  </w:num>
  <w:num w:numId="2" w16cid:durableId="632105354">
    <w:abstractNumId w:val="11"/>
  </w:num>
  <w:num w:numId="3" w16cid:durableId="582615957">
    <w:abstractNumId w:val="8"/>
  </w:num>
  <w:num w:numId="4" w16cid:durableId="668951275">
    <w:abstractNumId w:val="0"/>
  </w:num>
  <w:num w:numId="5" w16cid:durableId="1539663684">
    <w:abstractNumId w:val="2"/>
  </w:num>
  <w:num w:numId="6" w16cid:durableId="756055585">
    <w:abstractNumId w:val="5"/>
  </w:num>
  <w:num w:numId="7" w16cid:durableId="1694260030">
    <w:abstractNumId w:val="1"/>
  </w:num>
  <w:num w:numId="8" w16cid:durableId="1530991465">
    <w:abstractNumId w:val="3"/>
  </w:num>
  <w:num w:numId="9" w16cid:durableId="739981372">
    <w:abstractNumId w:val="9"/>
  </w:num>
  <w:num w:numId="10" w16cid:durableId="1462265136">
    <w:abstractNumId w:val="7"/>
  </w:num>
  <w:num w:numId="11" w16cid:durableId="1540586086">
    <w:abstractNumId w:val="10"/>
  </w:num>
  <w:num w:numId="12" w16cid:durableId="855384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626"/>
    <w:rsid w:val="00182FF4"/>
    <w:rsid w:val="002F2D32"/>
    <w:rsid w:val="006F5761"/>
    <w:rsid w:val="007367AC"/>
    <w:rsid w:val="007A24C6"/>
    <w:rsid w:val="007F3B83"/>
    <w:rsid w:val="00A15D35"/>
    <w:rsid w:val="00A22626"/>
    <w:rsid w:val="00A249A8"/>
    <w:rsid w:val="00A26A12"/>
    <w:rsid w:val="00A27EE3"/>
    <w:rsid w:val="00A8050D"/>
    <w:rsid w:val="00A9771C"/>
    <w:rsid w:val="00AD2F16"/>
    <w:rsid w:val="00B21E55"/>
    <w:rsid w:val="00CE0EEA"/>
    <w:rsid w:val="00F3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4484E4"/>
  <w15:chartTrackingRefBased/>
  <w15:docId w15:val="{A5A9CE39-9FA4-4993-9D04-B4D2DC52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2262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6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6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62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62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62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62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62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62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2262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226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226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2262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2262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2262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2262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2262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2262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226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226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6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226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226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226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262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262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26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2262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22626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A8050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A8050D"/>
  </w:style>
  <w:style w:type="character" w:customStyle="1" w:styleId="gstkn">
    <w:name w:val="gs_tkn"/>
    <w:basedOn w:val="a0"/>
    <w:rsid w:val="00A26A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aike.baidu.com/item/%E7%A9%BA%E9%9B%86/501687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4</Pages>
  <Words>1138</Words>
  <Characters>1584</Characters>
  <Application>Microsoft Office Word</Application>
  <DocSecurity>0</DocSecurity>
  <Lines>54</Lines>
  <Paragraphs>39</Paragraphs>
  <ScaleCrop>false</ScaleCrop>
  <Company/>
  <LinksUpToDate>false</LinksUpToDate>
  <CharactersWithSpaces>2683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23 1</dc:creator>
  <cp:keywords/>
  <dc:description/>
  <cp:lastModifiedBy>23 1</cp:lastModifiedBy>
  <cp:revision>2</cp:revision>
  <dcterms:created xsi:type="dcterms:W3CDTF">2026-05-12T12:29:00Z</dcterms:created>
  <dcterms:modified xsi:type="dcterms:W3CDTF">2026-05-12T14:26:00Z</dcterms:modified>
</cp:coreProperties>
</file>