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E8D5" w14:textId="77777777" w:rsidR="00A641FD" w:rsidRDefault="004040EF" w:rsidP="00A641FD">
      <w:pPr>
        <w:spacing w:line="240" w:lineRule="auto"/>
        <w:jc w:val="center"/>
        <w:rPr>
          <w:rFonts w:ascii="Amasis MT Pro" w:hAnsi="Amasis MT Pro" w:cs="Times New Roman"/>
          <w:b/>
          <w:bCs/>
          <w:sz w:val="24"/>
          <w:szCs w:val="24"/>
        </w:rPr>
      </w:pPr>
      <w:r w:rsidRPr="00422B3E">
        <w:rPr>
          <w:rFonts w:ascii="Amasis MT Pro" w:hAnsi="Amasis MT Pro" w:cs="Times New Roman"/>
          <w:b/>
          <w:bCs/>
          <w:sz w:val="24"/>
          <w:szCs w:val="24"/>
        </w:rPr>
        <w:t xml:space="preserve">Data Analysis and </w:t>
      </w:r>
      <w:r w:rsidR="00A641FD">
        <w:rPr>
          <w:rFonts w:ascii="Amasis MT Pro" w:hAnsi="Amasis MT Pro" w:cs="Times New Roman"/>
          <w:b/>
          <w:bCs/>
          <w:sz w:val="24"/>
          <w:szCs w:val="24"/>
        </w:rPr>
        <w:t>Machine Learning Implementation</w:t>
      </w:r>
    </w:p>
    <w:p w14:paraId="7038B37F" w14:textId="4DECCFAC" w:rsidR="004040EF" w:rsidRPr="00422B3E" w:rsidRDefault="004040EF" w:rsidP="00A641FD">
      <w:pPr>
        <w:spacing w:line="240" w:lineRule="auto"/>
        <w:jc w:val="center"/>
        <w:rPr>
          <w:rFonts w:ascii="Amasis MT Pro" w:hAnsi="Amasis MT Pro" w:cs="Times New Roman"/>
          <w:b/>
          <w:bCs/>
          <w:sz w:val="24"/>
          <w:szCs w:val="24"/>
        </w:rPr>
      </w:pPr>
      <w:r w:rsidRPr="00422B3E">
        <w:rPr>
          <w:rFonts w:ascii="Amasis MT Pro" w:hAnsi="Amasis MT Pro" w:cs="Times New Roman"/>
          <w:b/>
          <w:bCs/>
          <w:sz w:val="24"/>
          <w:szCs w:val="24"/>
        </w:rPr>
        <w:t xml:space="preserve"> Project Documentation Template</w:t>
      </w:r>
    </w:p>
    <w:p w14:paraId="2772A83A" w14:textId="77777777" w:rsidR="004040EF" w:rsidRPr="00422B3E" w:rsidRDefault="004040EF" w:rsidP="002075AC">
      <w:pPr>
        <w:spacing w:line="360" w:lineRule="auto"/>
        <w:jc w:val="both"/>
        <w:rPr>
          <w:rFonts w:ascii="Amasis MT Pro" w:hAnsi="Amasis MT Pro" w:cs="Times New Roman"/>
          <w:b/>
          <w:bCs/>
          <w:sz w:val="24"/>
          <w:szCs w:val="24"/>
        </w:rPr>
      </w:pPr>
    </w:p>
    <w:p w14:paraId="4A4B073F"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I. Project Overview</w:t>
      </w:r>
    </w:p>
    <w:p w14:paraId="08D7AF48" w14:textId="77777777" w:rsidR="004040EF" w:rsidRPr="00422B3E" w:rsidRDefault="004040EF" w:rsidP="002075AC">
      <w:pPr>
        <w:spacing w:line="360" w:lineRule="auto"/>
        <w:jc w:val="both"/>
        <w:rPr>
          <w:rFonts w:ascii="Amasis MT Pro" w:hAnsi="Amasis MT Pro" w:cs="Times New Roman"/>
          <w:b/>
          <w:bCs/>
          <w:sz w:val="24"/>
          <w:szCs w:val="24"/>
        </w:rPr>
      </w:pPr>
    </w:p>
    <w:p w14:paraId="3B61DC52"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Describe the project's purpose, the dataset, and the specific user attributes or data points that will be analyzed. Outline the main goals and what insights are expected to be derived from the data analysis.</w:t>
      </w:r>
    </w:p>
    <w:p w14:paraId="1B112BE1" w14:textId="77777777" w:rsidR="004040EF" w:rsidRPr="00422B3E" w:rsidRDefault="004040EF" w:rsidP="002075AC">
      <w:pPr>
        <w:spacing w:line="360" w:lineRule="auto"/>
        <w:jc w:val="center"/>
        <w:rPr>
          <w:rFonts w:ascii="Amasis MT Pro" w:hAnsi="Amasis MT Pro" w:cs="Times New Roman"/>
          <w:sz w:val="24"/>
          <w:szCs w:val="24"/>
        </w:rPr>
      </w:pPr>
    </w:p>
    <w:p w14:paraId="344E06DD"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II. Libraries and Data Handling</w:t>
      </w:r>
    </w:p>
    <w:p w14:paraId="5214DC31" w14:textId="77777777" w:rsidR="004040EF" w:rsidRPr="00422B3E" w:rsidRDefault="004040EF" w:rsidP="002075AC">
      <w:pPr>
        <w:spacing w:line="360" w:lineRule="auto"/>
        <w:jc w:val="both"/>
        <w:rPr>
          <w:rFonts w:ascii="Amasis MT Pro" w:hAnsi="Amasis MT Pro" w:cs="Times New Roman"/>
          <w:b/>
          <w:bCs/>
          <w:sz w:val="24"/>
          <w:szCs w:val="24"/>
        </w:rPr>
      </w:pPr>
    </w:p>
    <w:p w14:paraId="306A144B" w14:textId="77777777" w:rsidR="004040EF" w:rsidRPr="00422B3E" w:rsidRDefault="004040EF" w:rsidP="002075AC">
      <w:pPr>
        <w:spacing w:line="360" w:lineRule="auto"/>
        <w:jc w:val="both"/>
        <w:rPr>
          <w:rFonts w:ascii="Amasis MT Pro" w:hAnsi="Amasis MT Pro" w:cs="Times New Roman"/>
          <w:b/>
          <w:bCs/>
          <w:sz w:val="24"/>
          <w:szCs w:val="24"/>
        </w:rPr>
      </w:pPr>
      <w:r w:rsidRPr="00422B3E">
        <w:rPr>
          <w:rFonts w:ascii="Amasis MT Pro" w:hAnsi="Amasis MT Pro" w:cs="Times New Roman"/>
          <w:b/>
          <w:bCs/>
          <w:sz w:val="24"/>
          <w:szCs w:val="24"/>
        </w:rPr>
        <w:t>Libraries Used</w:t>
      </w:r>
    </w:p>
    <w:p w14:paraId="70994A13"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List and describe the libraries used in the project for data manipulation and visualization, e.g., Pandas, Matplotlib, Seaborn.</w:t>
      </w:r>
    </w:p>
    <w:p w14:paraId="648E894D" w14:textId="77777777" w:rsidR="004040EF" w:rsidRPr="00422B3E" w:rsidRDefault="004040EF" w:rsidP="002075AC">
      <w:pPr>
        <w:spacing w:line="360" w:lineRule="auto"/>
        <w:jc w:val="both"/>
        <w:rPr>
          <w:rFonts w:ascii="Amasis MT Pro" w:hAnsi="Amasis MT Pro" w:cs="Times New Roman"/>
          <w:sz w:val="24"/>
          <w:szCs w:val="24"/>
        </w:rPr>
      </w:pPr>
    </w:p>
    <w:p w14:paraId="43BBAA05" w14:textId="77777777" w:rsidR="004040EF" w:rsidRPr="00422B3E" w:rsidRDefault="004040EF" w:rsidP="002075AC">
      <w:pPr>
        <w:spacing w:line="360" w:lineRule="auto"/>
        <w:jc w:val="both"/>
        <w:rPr>
          <w:rFonts w:ascii="Amasis MT Pro" w:hAnsi="Amasis MT Pro" w:cs="Times New Roman"/>
          <w:b/>
          <w:bCs/>
          <w:sz w:val="24"/>
          <w:szCs w:val="24"/>
        </w:rPr>
      </w:pPr>
      <w:r w:rsidRPr="00422B3E">
        <w:rPr>
          <w:rFonts w:ascii="Amasis MT Pro" w:hAnsi="Amasis MT Pro" w:cs="Times New Roman"/>
          <w:b/>
          <w:bCs/>
          <w:sz w:val="24"/>
          <w:szCs w:val="24"/>
        </w:rPr>
        <w:t>Data Loading and Preprocessing</w:t>
      </w:r>
    </w:p>
    <w:p w14:paraId="11766A0B" w14:textId="77777777" w:rsidR="004040EF" w:rsidRPr="00422B3E" w:rsidRDefault="004040EF" w:rsidP="002075AC">
      <w:pPr>
        <w:numPr>
          <w:ilvl w:val="0"/>
          <w:numId w:val="1"/>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Data Loading</w:t>
      </w:r>
      <w:r w:rsidRPr="00422B3E">
        <w:rPr>
          <w:rFonts w:ascii="Amasis MT Pro" w:hAnsi="Amasis MT Pro" w:cs="Times New Roman"/>
          <w:sz w:val="24"/>
          <w:szCs w:val="24"/>
        </w:rPr>
        <w:t>: Explain the process of loading data (e.g., from a CSV file) and the tools/libraries used.</w:t>
      </w:r>
    </w:p>
    <w:p w14:paraId="06CEF4E0" w14:textId="77777777" w:rsidR="004040EF" w:rsidRPr="00422B3E" w:rsidRDefault="004040EF" w:rsidP="002075AC">
      <w:pPr>
        <w:numPr>
          <w:ilvl w:val="0"/>
          <w:numId w:val="1"/>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Data Cleaning and Preprocessing</w:t>
      </w:r>
      <w:r w:rsidRPr="00422B3E">
        <w:rPr>
          <w:rFonts w:ascii="Amasis MT Pro" w:hAnsi="Amasis MT Pro" w:cs="Times New Roman"/>
          <w:sz w:val="24"/>
          <w:szCs w:val="24"/>
        </w:rPr>
        <w:t>: Detail any steps taken to clean and preprocess the data, including handling dates, missing values, and categorical data.</w:t>
      </w:r>
    </w:p>
    <w:p w14:paraId="7A85E5AD" w14:textId="77777777" w:rsidR="004040EF" w:rsidRDefault="004040EF" w:rsidP="002075AC">
      <w:pPr>
        <w:spacing w:line="360" w:lineRule="auto"/>
        <w:ind w:left="720"/>
        <w:jc w:val="both"/>
        <w:rPr>
          <w:rFonts w:ascii="Amasis MT Pro" w:hAnsi="Amasis MT Pro" w:cs="Times New Roman"/>
          <w:sz w:val="24"/>
          <w:szCs w:val="24"/>
        </w:rPr>
      </w:pPr>
    </w:p>
    <w:p w14:paraId="10CDC2A8" w14:textId="77777777" w:rsidR="00317045" w:rsidRDefault="00317045" w:rsidP="002075AC">
      <w:pPr>
        <w:spacing w:line="360" w:lineRule="auto"/>
        <w:ind w:left="720"/>
        <w:jc w:val="both"/>
        <w:rPr>
          <w:rFonts w:ascii="Amasis MT Pro" w:hAnsi="Amasis MT Pro" w:cs="Times New Roman"/>
          <w:sz w:val="24"/>
          <w:szCs w:val="24"/>
        </w:rPr>
      </w:pPr>
    </w:p>
    <w:p w14:paraId="5773AFE7" w14:textId="77777777" w:rsidR="00317045" w:rsidRDefault="00317045" w:rsidP="002075AC">
      <w:pPr>
        <w:spacing w:line="360" w:lineRule="auto"/>
        <w:ind w:left="720"/>
        <w:jc w:val="both"/>
        <w:rPr>
          <w:rFonts w:ascii="Amasis MT Pro" w:hAnsi="Amasis MT Pro" w:cs="Times New Roman"/>
          <w:sz w:val="24"/>
          <w:szCs w:val="24"/>
        </w:rPr>
      </w:pPr>
    </w:p>
    <w:p w14:paraId="29AF2AEF" w14:textId="77777777" w:rsidR="00317045" w:rsidRPr="00422B3E" w:rsidRDefault="00317045" w:rsidP="002075AC">
      <w:pPr>
        <w:spacing w:line="360" w:lineRule="auto"/>
        <w:ind w:left="720"/>
        <w:jc w:val="both"/>
        <w:rPr>
          <w:rFonts w:ascii="Amasis MT Pro" w:hAnsi="Amasis MT Pro" w:cs="Times New Roman"/>
          <w:sz w:val="24"/>
          <w:szCs w:val="24"/>
        </w:rPr>
      </w:pPr>
    </w:p>
    <w:p w14:paraId="5BE2046D" w14:textId="3E699B41" w:rsidR="00317045"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lastRenderedPageBreak/>
        <w:t>III. Data Analysis Techniques</w:t>
      </w:r>
    </w:p>
    <w:p w14:paraId="09CC6CD1"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Outline the various data analysis techniques used in the project, such as:</w:t>
      </w:r>
    </w:p>
    <w:p w14:paraId="027741B5"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Descriptive Statistics</w:t>
      </w:r>
      <w:r w:rsidRPr="00422B3E">
        <w:rPr>
          <w:rFonts w:ascii="Amasis MT Pro" w:hAnsi="Amasis MT Pro" w:cs="Times New Roman"/>
          <w:sz w:val="24"/>
          <w:szCs w:val="24"/>
        </w:rPr>
        <w:t>: Use of summary statistics to understand data distribution.</w:t>
      </w:r>
    </w:p>
    <w:p w14:paraId="34205D93"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Inferential Statistics</w:t>
      </w:r>
      <w:r w:rsidRPr="00422B3E">
        <w:rPr>
          <w:rFonts w:ascii="Amasis MT Pro" w:hAnsi="Amasis MT Pro" w:cs="Times New Roman"/>
          <w:sz w:val="24"/>
          <w:szCs w:val="24"/>
        </w:rPr>
        <w:t>: (If applicable) Techniques used to make predictions or inferences from the data.</w:t>
      </w:r>
    </w:p>
    <w:p w14:paraId="58B2994F" w14:textId="77777777" w:rsidR="004040EF" w:rsidRPr="00422B3E" w:rsidRDefault="004040EF" w:rsidP="002075AC">
      <w:pPr>
        <w:numPr>
          <w:ilvl w:val="0"/>
          <w:numId w:val="2"/>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Predictive Modeling</w:t>
      </w:r>
      <w:r w:rsidRPr="00422B3E">
        <w:rPr>
          <w:rFonts w:ascii="Amasis MT Pro" w:hAnsi="Amasis MT Pro" w:cs="Times New Roman"/>
          <w:sz w:val="24"/>
          <w:szCs w:val="24"/>
        </w:rPr>
        <w:t>: (If applicable) Models built to predict future trends.</w:t>
      </w:r>
    </w:p>
    <w:p w14:paraId="077393F9" w14:textId="77777777" w:rsidR="008145E2" w:rsidRDefault="008145E2" w:rsidP="008145E2">
      <w:pPr>
        <w:spacing w:line="360" w:lineRule="auto"/>
        <w:jc w:val="both"/>
        <w:rPr>
          <w:rFonts w:ascii="Amasis MT Pro" w:hAnsi="Amasis MT Pro" w:cs="Times New Roman"/>
          <w:sz w:val="24"/>
          <w:szCs w:val="24"/>
        </w:rPr>
      </w:pPr>
    </w:p>
    <w:p w14:paraId="6488E433" w14:textId="1BFAE4B0" w:rsidR="008145E2" w:rsidRPr="00422B3E" w:rsidRDefault="008145E2" w:rsidP="008145E2">
      <w:pPr>
        <w:spacing w:line="360" w:lineRule="auto"/>
        <w:jc w:val="center"/>
        <w:rPr>
          <w:rFonts w:ascii="Amasis MT Pro" w:hAnsi="Amasis MT Pro" w:cs="Times New Roman"/>
          <w:b/>
          <w:bCs/>
          <w:sz w:val="24"/>
          <w:szCs w:val="24"/>
        </w:rPr>
      </w:pPr>
      <w:r>
        <w:rPr>
          <w:rFonts w:ascii="Amasis MT Pro" w:hAnsi="Amasis MT Pro" w:cs="Times New Roman"/>
          <w:b/>
          <w:bCs/>
          <w:sz w:val="24"/>
          <w:szCs w:val="24"/>
        </w:rPr>
        <w:t>I</w:t>
      </w:r>
      <w:r w:rsidRPr="00422B3E">
        <w:rPr>
          <w:rFonts w:ascii="Amasis MT Pro" w:hAnsi="Amasis MT Pro" w:cs="Times New Roman"/>
          <w:b/>
          <w:bCs/>
          <w:sz w:val="24"/>
          <w:szCs w:val="24"/>
        </w:rPr>
        <w:t>V. Key Findings</w:t>
      </w:r>
    </w:p>
    <w:p w14:paraId="72A76C83" w14:textId="77777777" w:rsidR="008145E2" w:rsidRPr="00422B3E" w:rsidRDefault="008145E2" w:rsidP="008145E2">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Summarize the major findings from the analysis, focusing on user demographics, device usage, and subscription details. Explain how these findings can influence business decisions or strategies.</w:t>
      </w:r>
    </w:p>
    <w:p w14:paraId="408C6198" w14:textId="77777777" w:rsidR="008145E2" w:rsidRDefault="008145E2" w:rsidP="008145E2">
      <w:pPr>
        <w:spacing w:line="360" w:lineRule="auto"/>
        <w:jc w:val="both"/>
        <w:rPr>
          <w:rFonts w:ascii="Amasis MT Pro" w:hAnsi="Amasis MT Pro" w:cs="Times New Roman"/>
          <w:sz w:val="24"/>
          <w:szCs w:val="24"/>
        </w:rPr>
      </w:pPr>
    </w:p>
    <w:p w14:paraId="22C43FC6" w14:textId="4B296904" w:rsidR="008145E2" w:rsidRPr="00422B3E" w:rsidRDefault="008145E2" w:rsidP="008145E2">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V. Advanced Analysis</w:t>
      </w:r>
    </w:p>
    <w:p w14:paraId="5DCF48C6" w14:textId="77777777" w:rsidR="008145E2" w:rsidRPr="00422B3E" w:rsidRDefault="008145E2" w:rsidP="008145E2">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Detail any advanced analytical techniques used, such as geographical insights or temporal trends. Describe how these analyses contribute to understanding broader market dynamics or seasonal patterns.</w:t>
      </w:r>
    </w:p>
    <w:p w14:paraId="1B7997E0" w14:textId="77777777" w:rsidR="008145E2" w:rsidRDefault="008145E2" w:rsidP="008145E2">
      <w:pPr>
        <w:spacing w:line="360" w:lineRule="auto"/>
        <w:jc w:val="both"/>
        <w:rPr>
          <w:rFonts w:ascii="Amasis MT Pro" w:hAnsi="Amasis MT Pro" w:cs="Times New Roman"/>
          <w:sz w:val="24"/>
          <w:szCs w:val="24"/>
        </w:rPr>
      </w:pPr>
    </w:p>
    <w:p w14:paraId="23381A89" w14:textId="77CE07E4" w:rsidR="008145E2" w:rsidRPr="00422B3E" w:rsidRDefault="008145E2" w:rsidP="008145E2">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V</w:t>
      </w:r>
      <w:r>
        <w:rPr>
          <w:rFonts w:ascii="Amasis MT Pro" w:hAnsi="Amasis MT Pro" w:cs="Times New Roman"/>
          <w:b/>
          <w:bCs/>
          <w:sz w:val="24"/>
          <w:szCs w:val="24"/>
        </w:rPr>
        <w:t>I</w:t>
      </w:r>
      <w:r w:rsidRPr="00422B3E">
        <w:rPr>
          <w:rFonts w:ascii="Amasis MT Pro" w:hAnsi="Amasis MT Pro" w:cs="Times New Roman"/>
          <w:b/>
          <w:bCs/>
          <w:sz w:val="24"/>
          <w:szCs w:val="24"/>
        </w:rPr>
        <w:t xml:space="preserve">. </w:t>
      </w:r>
      <w:r>
        <w:rPr>
          <w:rFonts w:ascii="Amasis MT Pro" w:hAnsi="Amasis MT Pro" w:cs="Times New Roman"/>
          <w:b/>
          <w:bCs/>
          <w:sz w:val="24"/>
          <w:szCs w:val="24"/>
        </w:rPr>
        <w:t>Machine Learning Implementation</w:t>
      </w:r>
    </w:p>
    <w:p w14:paraId="56E4D123" w14:textId="25075A51" w:rsidR="008145E2" w:rsidRDefault="00B17456" w:rsidP="008145E2">
      <w:pPr>
        <w:spacing w:line="360" w:lineRule="auto"/>
        <w:ind w:firstLine="720"/>
        <w:jc w:val="both"/>
        <w:rPr>
          <w:rFonts w:ascii="Amasis MT Pro" w:hAnsi="Amasis MT Pro" w:cs="Times New Roman"/>
          <w:sz w:val="24"/>
          <w:szCs w:val="24"/>
        </w:rPr>
      </w:pPr>
      <w:r>
        <w:rPr>
          <w:rFonts w:ascii="Amasis MT Pro" w:hAnsi="Amasis MT Pro" w:cs="Times New Roman"/>
          <w:sz w:val="24"/>
          <w:szCs w:val="24"/>
        </w:rPr>
        <w:t xml:space="preserve">Discuss the data preparation, Data Selection, Data Cleaning and Feature Scaling implementation. Process of building the machine learning model. Including the training and testing sets. </w:t>
      </w:r>
    </w:p>
    <w:p w14:paraId="328FA13D" w14:textId="77777777" w:rsidR="008145E2" w:rsidRDefault="008145E2" w:rsidP="008145E2">
      <w:pPr>
        <w:spacing w:line="360" w:lineRule="auto"/>
        <w:jc w:val="both"/>
        <w:rPr>
          <w:rFonts w:ascii="Amasis MT Pro" w:hAnsi="Amasis MT Pro" w:cs="Times New Roman"/>
          <w:sz w:val="24"/>
          <w:szCs w:val="24"/>
        </w:rPr>
      </w:pPr>
    </w:p>
    <w:p w14:paraId="78F6F3A5" w14:textId="77777777" w:rsidR="008145E2" w:rsidRDefault="008145E2" w:rsidP="008145E2">
      <w:pPr>
        <w:spacing w:line="360" w:lineRule="auto"/>
        <w:jc w:val="both"/>
        <w:rPr>
          <w:rFonts w:ascii="Amasis MT Pro" w:hAnsi="Amasis MT Pro" w:cs="Times New Roman"/>
          <w:sz w:val="24"/>
          <w:szCs w:val="24"/>
        </w:rPr>
      </w:pPr>
    </w:p>
    <w:p w14:paraId="29F976D4" w14:textId="77777777" w:rsidR="008145E2" w:rsidRPr="00422B3E" w:rsidRDefault="008145E2" w:rsidP="008145E2">
      <w:pPr>
        <w:spacing w:line="360" w:lineRule="auto"/>
        <w:jc w:val="both"/>
        <w:rPr>
          <w:rFonts w:ascii="Amasis MT Pro" w:hAnsi="Amasis MT Pro" w:cs="Times New Roman"/>
          <w:sz w:val="24"/>
          <w:szCs w:val="24"/>
        </w:rPr>
      </w:pPr>
    </w:p>
    <w:p w14:paraId="6D8B0E60" w14:textId="1C8D0EDE" w:rsidR="004040EF" w:rsidRPr="00422B3E" w:rsidRDefault="008145E2" w:rsidP="00317045">
      <w:pPr>
        <w:spacing w:line="360" w:lineRule="auto"/>
        <w:jc w:val="center"/>
        <w:rPr>
          <w:rFonts w:ascii="Amasis MT Pro" w:hAnsi="Amasis MT Pro" w:cs="Times New Roman"/>
          <w:b/>
          <w:bCs/>
          <w:sz w:val="24"/>
          <w:szCs w:val="24"/>
        </w:rPr>
      </w:pPr>
      <w:r>
        <w:rPr>
          <w:rFonts w:ascii="Amasis MT Pro" w:hAnsi="Amasis MT Pro" w:cs="Times New Roman"/>
          <w:b/>
          <w:bCs/>
          <w:sz w:val="24"/>
          <w:szCs w:val="24"/>
        </w:rPr>
        <w:lastRenderedPageBreak/>
        <w:t>VII</w:t>
      </w:r>
      <w:r w:rsidR="004040EF" w:rsidRPr="00422B3E">
        <w:rPr>
          <w:rFonts w:ascii="Amasis MT Pro" w:hAnsi="Amasis MT Pro" w:cs="Times New Roman"/>
          <w:b/>
          <w:bCs/>
          <w:sz w:val="24"/>
          <w:szCs w:val="24"/>
        </w:rPr>
        <w:t>. Visual Insights</w:t>
      </w:r>
    </w:p>
    <w:p w14:paraId="4556FA90"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Describe the types of plots and visualizations used in the analysis, including:</w:t>
      </w:r>
    </w:p>
    <w:p w14:paraId="34D72D6C" w14:textId="77777777" w:rsidR="004040EF" w:rsidRPr="00422B3E" w:rsidRDefault="004040EF" w:rsidP="002075AC">
      <w:pPr>
        <w:numPr>
          <w:ilvl w:val="0"/>
          <w:numId w:val="3"/>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Bar Charts, Pie Charts, Heatmaps</w:t>
      </w:r>
      <w:r w:rsidRPr="00422B3E">
        <w:rPr>
          <w:rFonts w:ascii="Amasis MT Pro" w:hAnsi="Amasis MT Pro" w:cs="Times New Roman"/>
          <w:sz w:val="24"/>
          <w:szCs w:val="24"/>
        </w:rPr>
        <w:t>: Usage and insights these visuals provide.</w:t>
      </w:r>
    </w:p>
    <w:p w14:paraId="69F4435D" w14:textId="26E33CE3" w:rsidR="00317045" w:rsidRPr="00581061" w:rsidRDefault="004040EF" w:rsidP="002075AC">
      <w:pPr>
        <w:numPr>
          <w:ilvl w:val="0"/>
          <w:numId w:val="3"/>
        </w:numPr>
        <w:spacing w:line="360" w:lineRule="auto"/>
        <w:jc w:val="both"/>
        <w:rPr>
          <w:rFonts w:ascii="Amasis MT Pro" w:hAnsi="Amasis MT Pro" w:cs="Times New Roman"/>
          <w:sz w:val="24"/>
          <w:szCs w:val="24"/>
        </w:rPr>
      </w:pPr>
      <w:r w:rsidRPr="00422B3E">
        <w:rPr>
          <w:rFonts w:ascii="Amasis MT Pro" w:hAnsi="Amasis MT Pro" w:cs="Times New Roman"/>
          <w:b/>
          <w:bCs/>
          <w:sz w:val="24"/>
          <w:szCs w:val="24"/>
        </w:rPr>
        <w:t>Device Preference by Country</w:t>
      </w:r>
      <w:r w:rsidRPr="00422B3E">
        <w:rPr>
          <w:rFonts w:ascii="Amasis MT Pro" w:hAnsi="Amasis MT Pro" w:cs="Times New Roman"/>
          <w:sz w:val="24"/>
          <w:szCs w:val="24"/>
        </w:rPr>
        <w:t xml:space="preserve">, </w:t>
      </w:r>
      <w:r w:rsidRPr="00422B3E">
        <w:rPr>
          <w:rFonts w:ascii="Amasis MT Pro" w:hAnsi="Amasis MT Pro" w:cs="Times New Roman"/>
          <w:b/>
          <w:bCs/>
          <w:sz w:val="24"/>
          <w:szCs w:val="24"/>
        </w:rPr>
        <w:t>Gender Distribution</w:t>
      </w:r>
      <w:r w:rsidRPr="00422B3E">
        <w:rPr>
          <w:rFonts w:ascii="Amasis MT Pro" w:hAnsi="Amasis MT Pro" w:cs="Times New Roman"/>
          <w:sz w:val="24"/>
          <w:szCs w:val="24"/>
        </w:rPr>
        <w:t>, etc.: Specific insights drawn from each type of visualization.</w:t>
      </w:r>
    </w:p>
    <w:p w14:paraId="4B95569B" w14:textId="77777777" w:rsidR="004040EF" w:rsidRPr="00422B3E" w:rsidRDefault="004040EF" w:rsidP="002075AC">
      <w:pPr>
        <w:spacing w:line="360" w:lineRule="auto"/>
        <w:jc w:val="both"/>
        <w:rPr>
          <w:rFonts w:ascii="Amasis MT Pro" w:hAnsi="Amasis MT Pro" w:cs="Times New Roman"/>
          <w:sz w:val="24"/>
          <w:szCs w:val="24"/>
        </w:rPr>
      </w:pPr>
    </w:p>
    <w:p w14:paraId="6B6DF492" w14:textId="6A80202E" w:rsidR="004040EF" w:rsidRPr="00422B3E" w:rsidRDefault="004040EF" w:rsidP="00317045">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VII</w:t>
      </w:r>
      <w:r w:rsidR="008145E2">
        <w:rPr>
          <w:rFonts w:ascii="Amasis MT Pro" w:hAnsi="Amasis MT Pro" w:cs="Times New Roman"/>
          <w:b/>
          <w:bCs/>
          <w:sz w:val="24"/>
          <w:szCs w:val="24"/>
        </w:rPr>
        <w:t>I</w:t>
      </w:r>
      <w:r w:rsidRPr="00422B3E">
        <w:rPr>
          <w:rFonts w:ascii="Amasis MT Pro" w:hAnsi="Amasis MT Pro" w:cs="Times New Roman"/>
          <w:b/>
          <w:bCs/>
          <w:sz w:val="24"/>
          <w:szCs w:val="24"/>
        </w:rPr>
        <w:t>. Conclusion</w:t>
      </w:r>
    </w:p>
    <w:p w14:paraId="21959AD5" w14:textId="77777777" w:rsidR="004040EF" w:rsidRPr="00422B3E" w:rsidRDefault="004040EF" w:rsidP="002075AC">
      <w:pPr>
        <w:spacing w:line="360" w:lineRule="auto"/>
        <w:ind w:firstLine="720"/>
        <w:jc w:val="both"/>
        <w:rPr>
          <w:rFonts w:ascii="Amasis MT Pro" w:hAnsi="Amasis MT Pro" w:cs="Times New Roman"/>
          <w:sz w:val="24"/>
          <w:szCs w:val="24"/>
        </w:rPr>
      </w:pPr>
      <w:r w:rsidRPr="00422B3E">
        <w:rPr>
          <w:rFonts w:ascii="Amasis MT Pro" w:hAnsi="Amasis MT Pro" w:cs="Times New Roman"/>
          <w:sz w:val="24"/>
          <w:szCs w:val="24"/>
        </w:rPr>
        <w:t>Conclude with an overview of how the insights derived from the analysis can impact the business or organization. Highlight the importance of data-driven decision-making and the potential for future analysis.</w:t>
      </w:r>
    </w:p>
    <w:p w14:paraId="1773AFFE" w14:textId="77777777" w:rsidR="004040EF" w:rsidRPr="00422B3E" w:rsidRDefault="004040EF" w:rsidP="002075AC">
      <w:pPr>
        <w:spacing w:line="360" w:lineRule="auto"/>
        <w:jc w:val="both"/>
        <w:rPr>
          <w:rFonts w:ascii="Amasis MT Pro" w:hAnsi="Amasis MT Pro" w:cs="Times New Roman"/>
          <w:sz w:val="24"/>
          <w:szCs w:val="24"/>
        </w:rPr>
      </w:pPr>
    </w:p>
    <w:p w14:paraId="03619BA6" w14:textId="77777777" w:rsidR="004040EF" w:rsidRPr="00422B3E" w:rsidRDefault="004040EF" w:rsidP="002075AC">
      <w:pPr>
        <w:spacing w:line="360" w:lineRule="auto"/>
        <w:jc w:val="center"/>
        <w:rPr>
          <w:rFonts w:ascii="Amasis MT Pro" w:hAnsi="Amasis MT Pro" w:cs="Times New Roman"/>
          <w:b/>
          <w:bCs/>
          <w:sz w:val="24"/>
          <w:szCs w:val="24"/>
        </w:rPr>
      </w:pPr>
      <w:r w:rsidRPr="00422B3E">
        <w:rPr>
          <w:rFonts w:ascii="Amasis MT Pro" w:hAnsi="Amasis MT Pro" w:cs="Times New Roman"/>
          <w:b/>
          <w:bCs/>
          <w:sz w:val="24"/>
          <w:szCs w:val="24"/>
        </w:rPr>
        <w:t>Appendix</w:t>
      </w:r>
    </w:p>
    <w:p w14:paraId="529CE09B" w14:textId="77777777" w:rsidR="004040EF" w:rsidRPr="00422B3E" w:rsidRDefault="004040EF" w:rsidP="002075AC">
      <w:pPr>
        <w:spacing w:line="360" w:lineRule="auto"/>
        <w:jc w:val="both"/>
        <w:rPr>
          <w:rFonts w:ascii="Amasis MT Pro" w:hAnsi="Amasis MT Pro" w:cs="Times New Roman"/>
          <w:sz w:val="24"/>
          <w:szCs w:val="24"/>
        </w:rPr>
      </w:pPr>
      <w:r w:rsidRPr="00422B3E">
        <w:rPr>
          <w:rFonts w:ascii="Amasis MT Pro" w:hAnsi="Amasis MT Pro" w:cs="Times New Roman"/>
          <w:sz w:val="24"/>
          <w:szCs w:val="24"/>
        </w:rPr>
        <w:t>Include any additional information, such as data sources, contributor details, or acknowledgments.</w:t>
      </w:r>
    </w:p>
    <w:p w14:paraId="58E98123" w14:textId="77777777" w:rsidR="00181C48" w:rsidRPr="00422B3E" w:rsidRDefault="00181C48" w:rsidP="002075AC">
      <w:pPr>
        <w:spacing w:line="360" w:lineRule="auto"/>
        <w:jc w:val="both"/>
        <w:rPr>
          <w:rFonts w:ascii="Amasis MT Pro" w:hAnsi="Amasis MT Pro" w:cs="Times New Roman"/>
          <w:sz w:val="24"/>
          <w:szCs w:val="24"/>
        </w:rPr>
      </w:pPr>
    </w:p>
    <w:p w14:paraId="34B6ACA5" w14:textId="77777777" w:rsidR="002075AC" w:rsidRPr="00422B3E" w:rsidRDefault="002075AC" w:rsidP="002075AC">
      <w:pPr>
        <w:spacing w:line="360" w:lineRule="auto"/>
        <w:jc w:val="both"/>
        <w:rPr>
          <w:rFonts w:ascii="Amasis MT Pro" w:hAnsi="Amasis MT Pro" w:cs="Times New Roman"/>
          <w:color w:val="FF0000"/>
          <w:sz w:val="24"/>
          <w:szCs w:val="24"/>
        </w:rPr>
      </w:pPr>
    </w:p>
    <w:p w14:paraId="4A02539F" w14:textId="77E296D4" w:rsidR="009F0FA7" w:rsidRPr="00422B3E" w:rsidRDefault="009F0FA7" w:rsidP="009F0FA7">
      <w:pPr>
        <w:pStyle w:val="NoSpacing"/>
        <w:rPr>
          <w:rFonts w:ascii="Amasis MT Pro" w:hAnsi="Amasis MT Pro"/>
          <w:color w:val="FF0000"/>
        </w:rPr>
      </w:pPr>
      <w:r w:rsidRPr="00422B3E">
        <w:rPr>
          <w:rFonts w:ascii="Amasis MT Pro" w:hAnsi="Amasis MT Pro"/>
          <w:color w:val="FF0000"/>
        </w:rPr>
        <w:t xml:space="preserve">Font: </w:t>
      </w:r>
      <w:r w:rsidR="00422B3E" w:rsidRPr="00422B3E">
        <w:rPr>
          <w:rFonts w:ascii="Amasis MT Pro" w:hAnsi="Amasis MT Pro"/>
          <w:color w:val="FF0000"/>
        </w:rPr>
        <w:t>Amasis MT Pro</w:t>
      </w:r>
    </w:p>
    <w:p w14:paraId="4BD22256" w14:textId="0BE2D92F" w:rsidR="009F0FA7" w:rsidRPr="00422B3E" w:rsidRDefault="009F0FA7" w:rsidP="009F0FA7">
      <w:pPr>
        <w:pStyle w:val="NoSpacing"/>
        <w:rPr>
          <w:rFonts w:ascii="Amasis MT Pro" w:hAnsi="Amasis MT Pro"/>
          <w:color w:val="FF0000"/>
        </w:rPr>
      </w:pPr>
      <w:r w:rsidRPr="00422B3E">
        <w:rPr>
          <w:rFonts w:ascii="Amasis MT Pro" w:hAnsi="Amasis MT Pro"/>
          <w:color w:val="FF0000"/>
        </w:rPr>
        <w:t>Size: 12</w:t>
      </w:r>
    </w:p>
    <w:p w14:paraId="168591E1" w14:textId="25A11124" w:rsidR="009F0FA7" w:rsidRPr="00422B3E" w:rsidRDefault="009F0FA7" w:rsidP="009F0FA7">
      <w:pPr>
        <w:pStyle w:val="NoSpacing"/>
        <w:rPr>
          <w:rFonts w:ascii="Amasis MT Pro" w:hAnsi="Amasis MT Pro"/>
          <w:color w:val="FF0000"/>
        </w:rPr>
      </w:pPr>
      <w:r w:rsidRPr="00422B3E">
        <w:rPr>
          <w:rFonts w:ascii="Amasis MT Pro" w:hAnsi="Amasis MT Pro"/>
          <w:color w:val="FF0000"/>
        </w:rPr>
        <w:t>Line and Paragraph Spacing: 1.5</w:t>
      </w:r>
    </w:p>
    <w:p w14:paraId="5C8D59DC" w14:textId="77777777" w:rsidR="002075AC" w:rsidRPr="00422B3E" w:rsidRDefault="002075AC" w:rsidP="002075AC">
      <w:pPr>
        <w:spacing w:line="360" w:lineRule="auto"/>
        <w:jc w:val="both"/>
        <w:rPr>
          <w:rFonts w:ascii="Amasis MT Pro" w:hAnsi="Amasis MT Pro" w:cs="Times New Roman"/>
          <w:sz w:val="24"/>
          <w:szCs w:val="24"/>
        </w:rPr>
      </w:pPr>
    </w:p>
    <w:sectPr w:rsidR="002075AC" w:rsidRPr="00422B3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AD65" w14:textId="77777777" w:rsidR="00306347" w:rsidRDefault="00306347" w:rsidP="00317045">
      <w:pPr>
        <w:spacing w:after="0" w:line="240" w:lineRule="auto"/>
      </w:pPr>
      <w:r>
        <w:separator/>
      </w:r>
    </w:p>
  </w:endnote>
  <w:endnote w:type="continuationSeparator" w:id="0">
    <w:p w14:paraId="4F8ECD56" w14:textId="77777777" w:rsidR="00306347" w:rsidRDefault="00306347" w:rsidP="0031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3D8198"/>
      <w:tblCellMar>
        <w:left w:w="115" w:type="dxa"/>
        <w:right w:w="115" w:type="dxa"/>
      </w:tblCellMar>
      <w:tblLook w:val="04A0" w:firstRow="1" w:lastRow="0" w:firstColumn="1" w:lastColumn="0" w:noHBand="0" w:noVBand="1"/>
    </w:tblPr>
    <w:tblGrid>
      <w:gridCol w:w="4680"/>
      <w:gridCol w:w="4680"/>
    </w:tblGrid>
    <w:tr w:rsidR="00317045" w14:paraId="13E5C76D" w14:textId="77777777" w:rsidTr="00317045">
      <w:tc>
        <w:tcPr>
          <w:tcW w:w="2500" w:type="pct"/>
          <w:shd w:val="clear" w:color="auto" w:fill="3D8198"/>
          <w:vAlign w:val="center"/>
        </w:tcPr>
        <w:p w14:paraId="1D1CBBB9" w14:textId="645F41F4" w:rsidR="00317045" w:rsidRDefault="0000000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03227ED7D3741079FD9418481F92123"/>
              </w:placeholder>
              <w:showingPlcHdr/>
              <w:dataBinding w:prefixMappings="xmlns:ns0='http://purl.org/dc/elements/1.1/' xmlns:ns1='http://schemas.openxmlformats.org/package/2006/metadata/core-properties' " w:xpath="/ns1:coreProperties[1]/ns0:title[1]" w:storeItemID="{6C3C8BC8-F283-45AE-878A-BAB7291924A1}"/>
              <w:text/>
            </w:sdtPr>
            <w:sdtContent>
              <w:r w:rsidR="008145E2">
                <w:rPr>
                  <w:caps/>
                  <w:color w:val="FFFFFF" w:themeColor="background1"/>
                  <w:sz w:val="18"/>
                  <w:szCs w:val="18"/>
                </w:rPr>
                <w:t>[Document title]</w:t>
              </w:r>
            </w:sdtContent>
          </w:sdt>
        </w:p>
      </w:tc>
      <w:tc>
        <w:tcPr>
          <w:tcW w:w="2500" w:type="pct"/>
          <w:shd w:val="clear" w:color="auto" w:fill="3D8198"/>
          <w:vAlign w:val="center"/>
        </w:tcPr>
        <w:sdt>
          <w:sdtPr>
            <w:rPr>
              <w:caps/>
              <w:color w:val="FFFFFF" w:themeColor="background1"/>
              <w:sz w:val="18"/>
              <w:szCs w:val="18"/>
            </w:rPr>
            <w:alias w:val="Author"/>
            <w:tag w:val=""/>
            <w:id w:val="-1822267932"/>
            <w:placeholder>
              <w:docPart w:val="C9E4A25D767341D98D3107136877D05B"/>
            </w:placeholder>
            <w:dataBinding w:prefixMappings="xmlns:ns0='http://purl.org/dc/elements/1.1/' xmlns:ns1='http://schemas.openxmlformats.org/package/2006/metadata/core-properties' " w:xpath="/ns1:coreProperties[1]/ns0:creator[1]" w:storeItemID="{6C3C8BC8-F283-45AE-878A-BAB7291924A1}"/>
            <w:text/>
          </w:sdtPr>
          <w:sdtContent>
            <w:p w14:paraId="725A7920" w14:textId="7B1B3FC2" w:rsidR="00317045" w:rsidRDefault="00A641FD">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Mark Bernardino</w:t>
              </w:r>
            </w:p>
          </w:sdtContent>
        </w:sdt>
      </w:tc>
    </w:tr>
  </w:tbl>
  <w:p w14:paraId="75B0D653" w14:textId="77777777" w:rsidR="00317045" w:rsidRDefault="0031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8774" w14:textId="77777777" w:rsidR="00306347" w:rsidRDefault="00306347" w:rsidP="00317045">
      <w:pPr>
        <w:spacing w:after="0" w:line="240" w:lineRule="auto"/>
      </w:pPr>
      <w:r>
        <w:separator/>
      </w:r>
    </w:p>
  </w:footnote>
  <w:footnote w:type="continuationSeparator" w:id="0">
    <w:p w14:paraId="4F04B9AE" w14:textId="77777777" w:rsidR="00306347" w:rsidRDefault="00306347" w:rsidP="00317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48F5" w14:textId="051E5C66" w:rsidR="00317045" w:rsidRDefault="00317045">
    <w:pPr>
      <w:pStyle w:val="Header"/>
    </w:pPr>
    <w:r>
      <w:rPr>
        <w:noProof/>
      </w:rPr>
      <mc:AlternateContent>
        <mc:Choice Requires="wps">
          <w:drawing>
            <wp:anchor distT="0" distB="0" distL="118745" distR="118745" simplePos="0" relativeHeight="251659264" behindDoc="1" locked="0" layoutInCell="1" allowOverlap="0" wp14:anchorId="78CB6C33" wp14:editId="437AFAC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3D81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4B086C15" w14:textId="33045754" w:rsidR="00317045" w:rsidRDefault="008145E2">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CB6C3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" o:allowoverlap="f" fillcolor="#3d8198"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4B086C15" w14:textId="33045754" w:rsidR="00317045" w:rsidRDefault="008145E2">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3A7"/>
    <w:multiLevelType w:val="multilevel"/>
    <w:tmpl w:val="83D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45D78"/>
    <w:multiLevelType w:val="multilevel"/>
    <w:tmpl w:val="1B60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AD5334"/>
    <w:multiLevelType w:val="multilevel"/>
    <w:tmpl w:val="72A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4353837">
    <w:abstractNumId w:val="1"/>
  </w:num>
  <w:num w:numId="2" w16cid:durableId="1872457326">
    <w:abstractNumId w:val="0"/>
  </w:num>
  <w:num w:numId="3" w16cid:durableId="119947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EF"/>
    <w:rsid w:val="000B3E2F"/>
    <w:rsid w:val="00181C48"/>
    <w:rsid w:val="002075AC"/>
    <w:rsid w:val="00306347"/>
    <w:rsid w:val="00317045"/>
    <w:rsid w:val="004040EF"/>
    <w:rsid w:val="00422B3E"/>
    <w:rsid w:val="00581061"/>
    <w:rsid w:val="0065623D"/>
    <w:rsid w:val="008145E2"/>
    <w:rsid w:val="009F0FA7"/>
    <w:rsid w:val="00A641FD"/>
    <w:rsid w:val="00B17456"/>
    <w:rsid w:val="00DA5DBC"/>
    <w:rsid w:val="00F55E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00BD5"/>
  <w15:chartTrackingRefBased/>
  <w15:docId w15:val="{4AA06200-555A-4DAE-A431-B48CFF53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EF"/>
    <w:pPr>
      <w:ind w:left="720"/>
      <w:contextualSpacing/>
    </w:pPr>
  </w:style>
  <w:style w:type="paragraph" w:styleId="NoSpacing">
    <w:name w:val="No Spacing"/>
    <w:uiPriority w:val="1"/>
    <w:qFormat/>
    <w:rsid w:val="009F0FA7"/>
    <w:pPr>
      <w:spacing w:after="0" w:line="240" w:lineRule="auto"/>
    </w:pPr>
  </w:style>
  <w:style w:type="paragraph" w:styleId="Header">
    <w:name w:val="header"/>
    <w:basedOn w:val="Normal"/>
    <w:link w:val="HeaderChar"/>
    <w:uiPriority w:val="99"/>
    <w:unhideWhenUsed/>
    <w:rsid w:val="00317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45"/>
  </w:style>
  <w:style w:type="paragraph" w:styleId="Footer">
    <w:name w:val="footer"/>
    <w:basedOn w:val="Normal"/>
    <w:link w:val="FooterChar"/>
    <w:uiPriority w:val="99"/>
    <w:unhideWhenUsed/>
    <w:rsid w:val="00317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3227ED7D3741079FD9418481F92123"/>
        <w:category>
          <w:name w:val="General"/>
          <w:gallery w:val="placeholder"/>
        </w:category>
        <w:types>
          <w:type w:val="bbPlcHdr"/>
        </w:types>
        <w:behaviors>
          <w:behavior w:val="content"/>
        </w:behaviors>
        <w:guid w:val="{2AA1D8A5-D29C-4397-A305-63A28B1330C4}"/>
      </w:docPartPr>
      <w:docPartBody>
        <w:p w:rsidR="001C120E" w:rsidRDefault="0071250B" w:rsidP="0071250B">
          <w:pPr>
            <w:pStyle w:val="E03227ED7D3741079FD9418481F92123"/>
          </w:pPr>
          <w:r>
            <w:rPr>
              <w:caps/>
              <w:color w:val="FFFFFF" w:themeColor="background1"/>
              <w:sz w:val="18"/>
              <w:szCs w:val="18"/>
            </w:rPr>
            <w:t>[Document title]</w:t>
          </w:r>
        </w:p>
      </w:docPartBody>
    </w:docPart>
    <w:docPart>
      <w:docPartPr>
        <w:name w:val="C9E4A25D767341D98D3107136877D05B"/>
        <w:category>
          <w:name w:val="General"/>
          <w:gallery w:val="placeholder"/>
        </w:category>
        <w:types>
          <w:type w:val="bbPlcHdr"/>
        </w:types>
        <w:behaviors>
          <w:behavior w:val="content"/>
        </w:behaviors>
        <w:guid w:val="{9A2E4896-497B-429C-B512-2C56A05E59F5}"/>
      </w:docPartPr>
      <w:docPartBody>
        <w:p w:rsidR="001C120E" w:rsidRDefault="0071250B" w:rsidP="0071250B">
          <w:pPr>
            <w:pStyle w:val="C9E4A25D767341D98D3107136877D05B"/>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0B"/>
    <w:rsid w:val="001C120E"/>
    <w:rsid w:val="00311692"/>
    <w:rsid w:val="0071250B"/>
    <w:rsid w:val="00B54AB5"/>
    <w:rsid w:val="00DA7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50B"/>
    <w:rPr>
      <w:color w:val="808080"/>
    </w:rPr>
  </w:style>
  <w:style w:type="paragraph" w:customStyle="1" w:styleId="E03227ED7D3741079FD9418481F92123">
    <w:name w:val="E03227ED7D3741079FD9418481F92123"/>
    <w:rsid w:val="0071250B"/>
  </w:style>
  <w:style w:type="paragraph" w:customStyle="1" w:styleId="C9E4A25D767341D98D3107136877D05B">
    <w:name w:val="C9E4A25D767341D98D3107136877D05B"/>
    <w:rsid w:val="00712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Bernardino</dc:creator>
  <cp:keywords/>
  <dc:description/>
  <cp:lastModifiedBy>Mark Bernardino</cp:lastModifiedBy>
  <cp:revision>5</cp:revision>
  <dcterms:created xsi:type="dcterms:W3CDTF">2024-05-14T03:49:00Z</dcterms:created>
  <dcterms:modified xsi:type="dcterms:W3CDTF">2024-05-14T03:54:00Z</dcterms:modified>
</cp:coreProperties>
</file>