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Editor-in-Chief,</w:t>
      </w:r>
    </w:p>
    <w:p>
      <w:r>
        <w:t>We are submitting our manuscript entitled "Spurious Steady State from dt-Dimensional Ambiguity in Modular ODE Coupling: A Failure Mode, Detection Protocol, and Cardiovascular Demonstration" for consideration as a Technical Note in SIMULATION: Transactions of the Society for Modeling and Simulation International.</w:t>
      </w:r>
    </w:p>
    <w:p>
      <w:r/>
      <w:r>
        <w:rPr>
          <w:b/>
        </w:rPr>
        <w:t>Contribution.</w:t>
      </w:r>
      <w:r>
        <w:t xml:space="preserve"> This paper documents a previously unreported verification failure mode: a threshold-gated discrete inter-module event was implemented with a per-step increment (bpm/step) instead of a time-normalized rate (bpm/s), producing a steady-state MAP bias of +44.7 mmHg that passed all standard verification diagnostics — dt refinement, steady-state detection, parameter sweeps, and ordering swap tests. We term this a "spurious steady state" — a stable fixed point of the discrete system that does not correspond to any fixed point of the continuous-limit system. The correction required 7 lines of code; the detection required a non-obvious dimensional analysis that no automated tool flagged.</w:t>
      </w:r>
    </w:p>
    <w:p>
      <w:r/>
      <w:r>
        <w:rPr>
          <w:b/>
        </w:rPr>
        <w:t>Relevance to SIMULATION.</w:t>
      </w:r>
      <w:r>
        <w:t xml:space="preserve"> The paper's primary contribution is to verification and validation methodology. Standard V&amp;V practice assumes that dt refinement will reveal convergence problems, and that steady-state detection will confirm correct operating points. Our results show a specific, reproducible scenario where both assumptions fail: the system converges to a stable but wrong steady state that is invariant across dt refinement and parameter sweeps. The paper contributes to the journal's scope in four ways:</w:t>
      </w:r>
    </w:p>
    <w:p>
      <w:r>
        <w:t>1. It identifies a failure mode — spurious steady state — that is inherent to the design pattern of threshold-gated discrete events coupling continuous integration modules, and that systematically evades standard verification methods.</w:t>
        <w:br/>
        <w:t>2. It provides a formal definition and mechanistic analysis of the failure mode, including the conditions under which it arises (dimensional inconsistency + threshold gating + saturation truncation).</w:t>
        <w:br/>
        <w:t>3. It proposes a three-condition isolation experiment design using subprocess isolation to disentangle multiple simultaneous code corrections — a verification methodology applicable to any multi-fix debugging scenario.</w:t>
        <w:br/>
        <w:t>4. It releases a static lint tool (`check_fc_dimensions.py`) that automatically detects dimensional inconsistencies in discrete event emissions, providing a reusable V&amp;V artifact for the simulation community.</w:t>
      </w:r>
    </w:p>
    <w:p>
      <w:r/>
      <w:r>
        <w:rPr>
          <w:b/>
        </w:rPr>
        <w:t>Scope and format.</w:t>
      </w:r>
      <w:r>
        <w:t xml:space="preserve"> The manuscript (~5,000 words of body text, 2 figures, 4 tables) is structured as a Technical Note documenting the complete journey from discovery through diagnosis to correction. All results are reproducible from open-source code and data at &lt;https://github.com/ningjie333/virtual-vet-paper&gt;.</w:t>
      </w:r>
    </w:p>
    <w:p>
      <w:r/>
      <w:r>
        <w:rPr>
          <w:b/>
        </w:rPr>
        <w:t>Suggested classification.</w:t>
      </w:r>
      <w:r>
        <w:t xml:space="preserve"> We suggest the paper be classified under *Theory and Methodology — Verification, Validation and Accreditation* (primary) and *Applications in Science and Engineering — Biomedical and Medicine* (secondary).</w:t>
      </w:r>
    </w:p>
    <w:p>
      <w:r/>
      <w:r>
        <w:rPr>
          <w:b/>
        </w:rPr>
        <w:t>Prior publication.</w:t>
      </w:r>
      <w:r>
        <w:t xml:space="preserve"> This work has not been published previously and is not under consideration elsewhere. The sole author has approved the manuscript and agrees with its submission.</w:t>
      </w:r>
    </w:p>
    <w:p>
      <w:r>
        <w:t>We believe this paper will be of interest to the SIMULATION readership as a case study in verification failure: a class of numerical errors that standard V&amp;V methods miss, with concrete detection strategies and an automated lint tool.</w:t>
      </w:r>
    </w:p>
    <w:p>
      <w:r>
        <w:t>Sincerely,</w:t>
      </w:r>
    </w:p>
    <w:p>
      <w:r>
        <w:t>Yibo Wang</w:t>
        <w:br/>
        <w:t>College of Animal Sciences, Zhejiang University</w:t>
        <w:br/>
        <w:t>&lt;3230100266@zju.edu.cn&gt;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