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038A" w14:textId="28FFF924" w:rsidR="004B6B34" w:rsidRDefault="004B6B34" w:rsidP="004B6B34">
      <w:pPr>
        <w:jc w:val="center"/>
        <w:rPr>
          <w:sz w:val="32"/>
          <w:szCs w:val="36"/>
        </w:rPr>
      </w:pPr>
      <w:r w:rsidRPr="0079639D">
        <w:rPr>
          <w:rFonts w:hint="eastAsia"/>
          <w:sz w:val="32"/>
          <w:szCs w:val="36"/>
        </w:rPr>
        <w:t>在负载变化下电机转速的PID控制</w:t>
      </w:r>
    </w:p>
    <w:p w14:paraId="2990DB7B" w14:textId="3BE868DB" w:rsidR="000E76FE" w:rsidRPr="000E76FE" w:rsidRDefault="000E76FE" w:rsidP="004B6B34">
      <w:pPr>
        <w:jc w:val="center"/>
        <w:rPr>
          <w:rFonts w:hint="eastAsia"/>
          <w:b/>
          <w:bCs/>
        </w:rPr>
      </w:pPr>
      <w:r w:rsidRPr="000E76FE">
        <w:rPr>
          <w:rFonts w:hint="eastAsia"/>
          <w:b/>
          <w:bCs/>
        </w:rPr>
        <w:t> </w:t>
      </w:r>
    </w:p>
    <w:p w14:paraId="144224AE" w14:textId="2E2023E5" w:rsidR="004B6B34" w:rsidRDefault="004B6B34" w:rsidP="004B6B34">
      <w:pPr>
        <w:rPr>
          <w:rFonts w:hint="eastAsia"/>
        </w:rPr>
      </w:pPr>
      <w:r>
        <w:rPr>
          <w:rFonts w:hint="eastAsia"/>
        </w:rPr>
        <w:t>这个方法主要用于丝杆电机在负载变化的情况下的PID控制，要求电机可以随时根据调整参数的变化</w:t>
      </w:r>
      <w:r w:rsidR="00674ACC">
        <w:rPr>
          <w:rFonts w:hint="eastAsia"/>
        </w:rPr>
        <w:t>快速调整转速。同时将电机转矩变化对电机转速</w:t>
      </w:r>
      <w:r w:rsidR="00885739">
        <w:rPr>
          <w:rFonts w:hint="eastAsia"/>
        </w:rPr>
        <w:t>的影响</w:t>
      </w:r>
      <w:r w:rsidR="00674ACC">
        <w:rPr>
          <w:rFonts w:hint="eastAsia"/>
        </w:rPr>
        <w:t>降到最低。</w:t>
      </w:r>
    </w:p>
    <w:p w14:paraId="31479BAE" w14:textId="1B862930" w:rsidR="00885739" w:rsidRDefault="002A544D" w:rsidP="004B6B34">
      <w:pPr>
        <w:rPr>
          <w:rFonts w:hint="eastAsia"/>
        </w:rPr>
      </w:pPr>
      <w:r>
        <w:rPr>
          <w:rFonts w:hint="eastAsia"/>
          <w:noProof/>
        </w:rPr>
        <mc:AlternateContent>
          <mc:Choice Requires="wps">
            <w:drawing>
              <wp:anchor distT="0" distB="0" distL="114300" distR="114300" simplePos="0" relativeHeight="251659264" behindDoc="0" locked="0" layoutInCell="1" allowOverlap="1" wp14:anchorId="04E6E3FE" wp14:editId="1C038D8B">
                <wp:simplePos x="0" y="0"/>
                <wp:positionH relativeFrom="column">
                  <wp:posOffset>3810965</wp:posOffset>
                </wp:positionH>
                <wp:positionV relativeFrom="paragraph">
                  <wp:posOffset>3726759</wp:posOffset>
                </wp:positionV>
                <wp:extent cx="1290577" cy="1088020"/>
                <wp:effectExtent l="0" t="0" r="24130" b="17145"/>
                <wp:wrapNone/>
                <wp:docPr id="177144055" name="矩形 2"/>
                <wp:cNvGraphicFramePr/>
                <a:graphic xmlns:a="http://schemas.openxmlformats.org/drawingml/2006/main">
                  <a:graphicData uri="http://schemas.microsoft.com/office/word/2010/wordprocessingShape">
                    <wps:wsp>
                      <wps:cNvSpPr/>
                      <wps:spPr>
                        <a:xfrm>
                          <a:off x="0" y="0"/>
                          <a:ext cx="1290577" cy="10880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BB24E" id="矩形 2" o:spid="_x0000_s1026" style="position:absolute;margin-left:300.1pt;margin-top:293.45pt;width:101.6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" filled="f" strokecolor="#c00000" strokeweight="1pt"/>
            </w:pict>
          </mc:Fallback>
        </mc:AlternateContent>
      </w:r>
      <w:r w:rsidR="00885739">
        <w:rPr>
          <w:rFonts w:hint="eastAsia"/>
          <w:noProof/>
        </w:rPr>
        <w:drawing>
          <wp:inline distT="0" distB="0" distL="0" distR="0" wp14:anchorId="7D456F9B" wp14:editId="6D2F1B14">
            <wp:extent cx="5266690" cy="4867275"/>
            <wp:effectExtent l="0" t="0" r="0" b="9525"/>
            <wp:docPr id="124351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6690" cy="4867275"/>
                    </a:xfrm>
                    <a:prstGeom prst="rect">
                      <a:avLst/>
                    </a:prstGeom>
                    <a:noFill/>
                    <a:ln>
                      <a:noFill/>
                    </a:ln>
                  </pic:spPr>
                </pic:pic>
              </a:graphicData>
            </a:graphic>
          </wp:inline>
        </w:drawing>
      </w:r>
    </w:p>
    <w:p w14:paraId="303F1308" w14:textId="61ACA8A7" w:rsidR="002A544D" w:rsidRDefault="002A544D" w:rsidP="002A544D">
      <w:pPr>
        <w:jc w:val="center"/>
        <w:rPr>
          <w:rFonts w:hint="eastAsia"/>
        </w:rPr>
      </w:pPr>
      <w:r>
        <w:rPr>
          <w:rFonts w:hint="eastAsia"/>
        </w:rPr>
        <w:t>图一：丝杆电机示意</w:t>
      </w:r>
    </w:p>
    <w:p w14:paraId="42F92EDC" w14:textId="6FEAB92D" w:rsidR="002A544D" w:rsidRDefault="002A544D" w:rsidP="002A544D">
      <w:pPr>
        <w:rPr>
          <w:rFonts w:hint="eastAsia"/>
        </w:rPr>
      </w:pPr>
      <w:r>
        <w:rPr>
          <w:rFonts w:hint="eastAsia"/>
        </w:rPr>
        <w:t>此方法采用双环PID控制，分为电流控制环和转速控制环。所有输入</w:t>
      </w:r>
      <w:r w:rsidR="000749A2">
        <w:rPr>
          <w:rFonts w:hint="eastAsia"/>
        </w:rPr>
        <w:t>和负载变化模拟全部采用阶跃函数展示。输入端的两个</w:t>
      </w:r>
      <w:proofErr w:type="gramStart"/>
      <w:r w:rsidR="000749A2">
        <w:rPr>
          <w:rFonts w:hint="eastAsia"/>
        </w:rPr>
        <w:t>输入阶跃信号</w:t>
      </w:r>
      <w:proofErr w:type="gramEnd"/>
      <w:r w:rsidR="000749A2">
        <w:rPr>
          <w:rFonts w:hint="eastAsia"/>
        </w:rPr>
        <w:t>模拟在t=1,t=5时刻对设定转速的调整。负载阶跃函数在t=4时刻加入。</w:t>
      </w:r>
    </w:p>
    <w:p w14:paraId="7A1AAA75" w14:textId="7066F833" w:rsidR="002A544D" w:rsidRDefault="002A544D" w:rsidP="002A544D">
      <w:pPr>
        <w:rPr>
          <w:rFonts w:hint="eastAsia"/>
        </w:rPr>
      </w:pPr>
      <w:r w:rsidRPr="002A544D">
        <w:rPr>
          <w:noProof/>
        </w:rPr>
        <w:lastRenderedPageBreak/>
        <w:drawing>
          <wp:inline distT="0" distB="0" distL="0" distR="0" wp14:anchorId="394CB0BE" wp14:editId="570B7022">
            <wp:extent cx="5309359" cy="1614669"/>
            <wp:effectExtent l="0" t="0" r="5715" b="5080"/>
            <wp:docPr id="1725379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9699" name=""/>
                    <pic:cNvPicPr/>
                  </pic:nvPicPr>
                  <pic:blipFill>
                    <a:blip r:embed="rId8"/>
                    <a:stretch>
                      <a:fillRect/>
                    </a:stretch>
                  </pic:blipFill>
                  <pic:spPr>
                    <a:xfrm>
                      <a:off x="0" y="0"/>
                      <a:ext cx="5335189" cy="1622524"/>
                    </a:xfrm>
                    <a:prstGeom prst="rect">
                      <a:avLst/>
                    </a:prstGeom>
                  </pic:spPr>
                </pic:pic>
              </a:graphicData>
            </a:graphic>
          </wp:inline>
        </w:drawing>
      </w:r>
    </w:p>
    <w:p w14:paraId="05727DDE" w14:textId="4FB4671A" w:rsidR="002D7579" w:rsidRDefault="002D7579" w:rsidP="002D7579">
      <w:pPr>
        <w:jc w:val="center"/>
        <w:rPr>
          <w:rFonts w:hint="eastAsia"/>
        </w:rPr>
      </w:pPr>
      <w:r>
        <w:rPr>
          <w:rFonts w:hint="eastAsia"/>
        </w:rPr>
        <w:t>图二：控制系统的</w:t>
      </w:r>
      <w:proofErr w:type="spellStart"/>
      <w:r>
        <w:rPr>
          <w:rFonts w:hint="eastAsia"/>
        </w:rPr>
        <w:t>simulink</w:t>
      </w:r>
      <w:proofErr w:type="spellEnd"/>
      <w:r>
        <w:rPr>
          <w:rFonts w:hint="eastAsia"/>
        </w:rPr>
        <w:t>结构图</w:t>
      </w:r>
    </w:p>
    <w:p w14:paraId="052DC773" w14:textId="418A3140" w:rsidR="00ED134E" w:rsidRPr="00ED134E" w:rsidRDefault="000749A2" w:rsidP="00ED134E">
      <w:pPr>
        <w:rPr>
          <w:rFonts w:hint="eastAsia"/>
        </w:rPr>
      </w:pPr>
      <w:r>
        <w:rPr>
          <w:rFonts w:hint="eastAsia"/>
        </w:rPr>
        <w:t>转速输入值经过滤波后，经过</w:t>
      </w:r>
      <w:r w:rsidR="002D7579">
        <w:rPr>
          <w:rFonts w:hint="eastAsia"/>
        </w:rPr>
        <w:t>转速控制环的</w:t>
      </w:r>
      <w:r>
        <w:rPr>
          <w:rFonts w:hint="eastAsia"/>
        </w:rPr>
        <w:t>PID控制器后转换为电流输入进入电流控制环，</w:t>
      </w:r>
      <w:r w:rsidR="00ED134E" w:rsidRPr="00ED134E">
        <w:t>在很多场合中，电流大小直接决定电机输出的电磁转矩，因此电流环实际上起到了“力矩控制”的作用。</w:t>
      </w:r>
      <w:r w:rsidR="00ED134E">
        <w:rPr>
          <w:rFonts w:hint="eastAsia"/>
        </w:rPr>
        <w:t>电流输出</w:t>
      </w:r>
      <w:r w:rsidR="008B326D">
        <w:rPr>
          <w:rFonts w:hint="eastAsia"/>
        </w:rPr>
        <w:t>后经过增益放大后转换为扭矩，</w:t>
      </w:r>
      <w:r w:rsidR="002D7579">
        <w:rPr>
          <w:rFonts w:hint="eastAsia"/>
        </w:rPr>
        <w:t>随后经过电机模型（用传递函数表示）输出为实际转速。同时电流和实时转速会在各自环路内进行负反馈实现数据的最终稳定。</w:t>
      </w:r>
    </w:p>
    <w:p w14:paraId="0D293F04" w14:textId="7848CEF3" w:rsidR="000749A2" w:rsidRDefault="002D7579" w:rsidP="002A544D">
      <w:pPr>
        <w:rPr>
          <w:rFonts w:hint="eastAsia"/>
        </w:rPr>
      </w:pPr>
      <w:r>
        <w:rPr>
          <w:rFonts w:hint="eastAsia"/>
        </w:rPr>
        <w:t>转速控制环的PID参数和电流控制环 的PID参数分别如图：</w:t>
      </w:r>
    </w:p>
    <w:p w14:paraId="35817B42" w14:textId="37FC986F" w:rsidR="002D7579" w:rsidRDefault="002D7579" w:rsidP="002A544D">
      <w:pPr>
        <w:rPr>
          <w:rFonts w:hint="eastAsia"/>
        </w:rPr>
      </w:pPr>
      <w:r>
        <w:rPr>
          <w:noProof/>
        </w:rPr>
        <w:drawing>
          <wp:inline distT="0" distB="0" distL="0" distR="0" wp14:anchorId="7070B6DC" wp14:editId="3C97A012">
            <wp:extent cx="5274310" cy="3040380"/>
            <wp:effectExtent l="0" t="0" r="2540" b="7620"/>
            <wp:docPr id="1359985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5399" name=""/>
                    <pic:cNvPicPr/>
                  </pic:nvPicPr>
                  <pic:blipFill>
                    <a:blip r:embed="rId9"/>
                    <a:stretch>
                      <a:fillRect/>
                    </a:stretch>
                  </pic:blipFill>
                  <pic:spPr>
                    <a:xfrm>
                      <a:off x="0" y="0"/>
                      <a:ext cx="5274310" cy="3040380"/>
                    </a:xfrm>
                    <a:prstGeom prst="rect">
                      <a:avLst/>
                    </a:prstGeom>
                  </pic:spPr>
                </pic:pic>
              </a:graphicData>
            </a:graphic>
          </wp:inline>
        </w:drawing>
      </w:r>
    </w:p>
    <w:p w14:paraId="23652F06" w14:textId="4C39CF2E" w:rsidR="002D7579" w:rsidRDefault="002D7579" w:rsidP="002D7579">
      <w:pPr>
        <w:jc w:val="center"/>
        <w:rPr>
          <w:rFonts w:hint="eastAsia"/>
        </w:rPr>
      </w:pPr>
      <w:r>
        <w:rPr>
          <w:rFonts w:hint="eastAsia"/>
        </w:rPr>
        <w:t>图三：转速控制环的PID参数</w:t>
      </w:r>
    </w:p>
    <w:p w14:paraId="5B16D918" w14:textId="6154047F" w:rsidR="002D7579" w:rsidRDefault="007D14CD" w:rsidP="002D7579">
      <w:pPr>
        <w:jc w:val="center"/>
        <w:rPr>
          <w:rFonts w:hint="eastAsia"/>
        </w:rPr>
      </w:pPr>
      <w:r w:rsidRPr="007D14CD">
        <w:rPr>
          <w:noProof/>
        </w:rPr>
        <w:lastRenderedPageBreak/>
        <w:drawing>
          <wp:inline distT="0" distB="0" distL="0" distR="0" wp14:anchorId="6F3D5872" wp14:editId="26AF15A4">
            <wp:extent cx="5274310" cy="3756660"/>
            <wp:effectExtent l="0" t="0" r="2540" b="0"/>
            <wp:docPr id="1629866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6673" name=""/>
                    <pic:cNvPicPr/>
                  </pic:nvPicPr>
                  <pic:blipFill>
                    <a:blip r:embed="rId10"/>
                    <a:stretch>
                      <a:fillRect/>
                    </a:stretch>
                  </pic:blipFill>
                  <pic:spPr>
                    <a:xfrm>
                      <a:off x="0" y="0"/>
                      <a:ext cx="5274310" cy="3756660"/>
                    </a:xfrm>
                    <a:prstGeom prst="rect">
                      <a:avLst/>
                    </a:prstGeom>
                  </pic:spPr>
                </pic:pic>
              </a:graphicData>
            </a:graphic>
          </wp:inline>
        </w:drawing>
      </w:r>
    </w:p>
    <w:p w14:paraId="5232582C" w14:textId="34000B9A" w:rsidR="007D14CD" w:rsidRDefault="007D14CD" w:rsidP="002D7579">
      <w:pPr>
        <w:jc w:val="center"/>
        <w:rPr>
          <w:rFonts w:hint="eastAsia"/>
        </w:rPr>
      </w:pPr>
      <w:r>
        <w:rPr>
          <w:rFonts w:hint="eastAsia"/>
        </w:rPr>
        <w:t>图四：电流控制环PID参数</w:t>
      </w:r>
    </w:p>
    <w:p w14:paraId="59A559B2" w14:textId="2B430EFD" w:rsidR="007D14CD" w:rsidRDefault="007D14CD" w:rsidP="007D14CD">
      <w:pPr>
        <w:ind w:firstLine="420"/>
        <w:rPr>
          <w:rFonts w:hint="eastAsia"/>
        </w:rPr>
      </w:pPr>
      <w:r>
        <w:rPr>
          <w:rFonts w:hint="eastAsia"/>
        </w:rPr>
        <w:t>实际运行结果如图：</w:t>
      </w:r>
      <w:r w:rsidRPr="007D14CD">
        <w:rPr>
          <w:noProof/>
        </w:rPr>
        <w:drawing>
          <wp:inline distT="0" distB="0" distL="0" distR="0" wp14:anchorId="46A2D999" wp14:editId="78026FD4">
            <wp:extent cx="5274310" cy="2058670"/>
            <wp:effectExtent l="0" t="0" r="2540" b="0"/>
            <wp:docPr id="1226355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5171" name=""/>
                    <pic:cNvPicPr/>
                  </pic:nvPicPr>
                  <pic:blipFill>
                    <a:blip r:embed="rId11"/>
                    <a:stretch>
                      <a:fillRect/>
                    </a:stretch>
                  </pic:blipFill>
                  <pic:spPr>
                    <a:xfrm>
                      <a:off x="0" y="0"/>
                      <a:ext cx="5274310" cy="2058670"/>
                    </a:xfrm>
                    <a:prstGeom prst="rect">
                      <a:avLst/>
                    </a:prstGeom>
                  </pic:spPr>
                </pic:pic>
              </a:graphicData>
            </a:graphic>
          </wp:inline>
        </w:drawing>
      </w:r>
    </w:p>
    <w:p w14:paraId="402D83F7" w14:textId="2D7397A8" w:rsidR="0079639D" w:rsidRDefault="0079639D" w:rsidP="0079639D">
      <w:pPr>
        <w:ind w:firstLine="420"/>
        <w:jc w:val="center"/>
        <w:rPr>
          <w:rFonts w:hint="eastAsia"/>
        </w:rPr>
      </w:pPr>
      <w:r>
        <w:rPr>
          <w:rFonts w:hint="eastAsia"/>
        </w:rPr>
        <w:t>图五：转速数据</w:t>
      </w:r>
    </w:p>
    <w:p w14:paraId="43EF5A5C" w14:textId="7EA59138" w:rsidR="0079639D" w:rsidRDefault="0079639D" w:rsidP="007D14CD">
      <w:pPr>
        <w:rPr>
          <w:rFonts w:hint="eastAsia"/>
        </w:rPr>
      </w:pPr>
      <w:r w:rsidRPr="0079639D">
        <w:rPr>
          <w:noProof/>
        </w:rPr>
        <w:lastRenderedPageBreak/>
        <w:drawing>
          <wp:inline distT="0" distB="0" distL="0" distR="0" wp14:anchorId="03BEF672" wp14:editId="462310B4">
            <wp:extent cx="5274310" cy="2458720"/>
            <wp:effectExtent l="0" t="0" r="2540" b="0"/>
            <wp:docPr id="2045606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6426" name=""/>
                    <pic:cNvPicPr/>
                  </pic:nvPicPr>
                  <pic:blipFill>
                    <a:blip r:embed="rId12"/>
                    <a:stretch>
                      <a:fillRect/>
                    </a:stretch>
                  </pic:blipFill>
                  <pic:spPr>
                    <a:xfrm>
                      <a:off x="0" y="0"/>
                      <a:ext cx="5274310" cy="2458720"/>
                    </a:xfrm>
                    <a:prstGeom prst="rect">
                      <a:avLst/>
                    </a:prstGeom>
                  </pic:spPr>
                </pic:pic>
              </a:graphicData>
            </a:graphic>
          </wp:inline>
        </w:drawing>
      </w:r>
    </w:p>
    <w:p w14:paraId="76F3BA66" w14:textId="6D8C5986" w:rsidR="0079639D" w:rsidRDefault="0079639D" w:rsidP="0079639D">
      <w:pPr>
        <w:jc w:val="center"/>
        <w:rPr>
          <w:rFonts w:hint="eastAsia"/>
        </w:rPr>
      </w:pPr>
      <w:r>
        <w:rPr>
          <w:rFonts w:hint="eastAsia"/>
        </w:rPr>
        <w:t>图六：电流数据</w:t>
      </w:r>
    </w:p>
    <w:p w14:paraId="66513D70" w14:textId="2B72AEE0" w:rsidR="0079639D" w:rsidRDefault="0079639D" w:rsidP="0079639D">
      <w:pPr>
        <w:rPr>
          <w:rFonts w:hint="eastAsia"/>
        </w:rPr>
      </w:pPr>
      <w:r w:rsidRPr="0079639D">
        <w:rPr>
          <w:rFonts w:hint="eastAsia"/>
          <w:b/>
          <w:bCs/>
        </w:rPr>
        <w:t>这个系统仍然可以继续改进</w:t>
      </w:r>
      <w:r>
        <w:rPr>
          <w:rFonts w:hint="eastAsia"/>
        </w:rPr>
        <w:t>，可以加入电机旋转阻尼等其他环境因素，提升真实性。</w:t>
      </w:r>
    </w:p>
    <w:sectPr w:rsidR="007963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3ACF" w14:textId="77777777" w:rsidR="0062421C" w:rsidRDefault="0062421C" w:rsidP="000E76FE">
      <w:pPr>
        <w:spacing w:after="0" w:line="240" w:lineRule="auto"/>
        <w:rPr>
          <w:rFonts w:hint="eastAsia"/>
        </w:rPr>
      </w:pPr>
      <w:r>
        <w:separator/>
      </w:r>
    </w:p>
  </w:endnote>
  <w:endnote w:type="continuationSeparator" w:id="0">
    <w:p w14:paraId="5CF9B0AB" w14:textId="77777777" w:rsidR="0062421C" w:rsidRDefault="0062421C" w:rsidP="000E76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4736" w14:textId="77777777" w:rsidR="0062421C" w:rsidRDefault="0062421C" w:rsidP="000E76FE">
      <w:pPr>
        <w:spacing w:after="0" w:line="240" w:lineRule="auto"/>
        <w:rPr>
          <w:rFonts w:hint="eastAsia"/>
        </w:rPr>
      </w:pPr>
      <w:r>
        <w:separator/>
      </w:r>
    </w:p>
  </w:footnote>
  <w:footnote w:type="continuationSeparator" w:id="0">
    <w:p w14:paraId="04ABB8F9" w14:textId="77777777" w:rsidR="0062421C" w:rsidRDefault="0062421C" w:rsidP="000E76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0FD"/>
    <w:multiLevelType w:val="multilevel"/>
    <w:tmpl w:val="2A3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0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34"/>
    <w:rsid w:val="000749A2"/>
    <w:rsid w:val="000E76FE"/>
    <w:rsid w:val="002A544D"/>
    <w:rsid w:val="002D7579"/>
    <w:rsid w:val="004B6B34"/>
    <w:rsid w:val="0062421C"/>
    <w:rsid w:val="00674ACC"/>
    <w:rsid w:val="0079639D"/>
    <w:rsid w:val="007D14CD"/>
    <w:rsid w:val="00885739"/>
    <w:rsid w:val="008B326D"/>
    <w:rsid w:val="00917BE4"/>
    <w:rsid w:val="00B44DCE"/>
    <w:rsid w:val="00ED1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A99D0"/>
  <w15:chartTrackingRefBased/>
  <w15:docId w15:val="{2BDCC531-3D33-4419-86E9-AE849CF4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6B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6B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6B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6B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6B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6B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6B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6B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6B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6B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6B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6B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6B34"/>
    <w:rPr>
      <w:rFonts w:cstheme="majorBidi"/>
      <w:color w:val="2F5496" w:themeColor="accent1" w:themeShade="BF"/>
      <w:sz w:val="28"/>
      <w:szCs w:val="28"/>
    </w:rPr>
  </w:style>
  <w:style w:type="character" w:customStyle="1" w:styleId="50">
    <w:name w:val="标题 5 字符"/>
    <w:basedOn w:val="a0"/>
    <w:link w:val="5"/>
    <w:uiPriority w:val="9"/>
    <w:semiHidden/>
    <w:rsid w:val="004B6B34"/>
    <w:rPr>
      <w:rFonts w:cstheme="majorBidi"/>
      <w:color w:val="2F5496" w:themeColor="accent1" w:themeShade="BF"/>
      <w:sz w:val="24"/>
    </w:rPr>
  </w:style>
  <w:style w:type="character" w:customStyle="1" w:styleId="60">
    <w:name w:val="标题 6 字符"/>
    <w:basedOn w:val="a0"/>
    <w:link w:val="6"/>
    <w:uiPriority w:val="9"/>
    <w:semiHidden/>
    <w:rsid w:val="004B6B34"/>
    <w:rPr>
      <w:rFonts w:cstheme="majorBidi"/>
      <w:b/>
      <w:bCs/>
      <w:color w:val="2F5496" w:themeColor="accent1" w:themeShade="BF"/>
    </w:rPr>
  </w:style>
  <w:style w:type="character" w:customStyle="1" w:styleId="70">
    <w:name w:val="标题 7 字符"/>
    <w:basedOn w:val="a0"/>
    <w:link w:val="7"/>
    <w:uiPriority w:val="9"/>
    <w:semiHidden/>
    <w:rsid w:val="004B6B34"/>
    <w:rPr>
      <w:rFonts w:cstheme="majorBidi"/>
      <w:b/>
      <w:bCs/>
      <w:color w:val="595959" w:themeColor="text1" w:themeTint="A6"/>
    </w:rPr>
  </w:style>
  <w:style w:type="character" w:customStyle="1" w:styleId="80">
    <w:name w:val="标题 8 字符"/>
    <w:basedOn w:val="a0"/>
    <w:link w:val="8"/>
    <w:uiPriority w:val="9"/>
    <w:semiHidden/>
    <w:rsid w:val="004B6B34"/>
    <w:rPr>
      <w:rFonts w:cstheme="majorBidi"/>
      <w:color w:val="595959" w:themeColor="text1" w:themeTint="A6"/>
    </w:rPr>
  </w:style>
  <w:style w:type="character" w:customStyle="1" w:styleId="90">
    <w:name w:val="标题 9 字符"/>
    <w:basedOn w:val="a0"/>
    <w:link w:val="9"/>
    <w:uiPriority w:val="9"/>
    <w:semiHidden/>
    <w:rsid w:val="004B6B34"/>
    <w:rPr>
      <w:rFonts w:eastAsiaTheme="majorEastAsia" w:cstheme="majorBidi"/>
      <w:color w:val="595959" w:themeColor="text1" w:themeTint="A6"/>
    </w:rPr>
  </w:style>
  <w:style w:type="paragraph" w:styleId="a3">
    <w:name w:val="Title"/>
    <w:basedOn w:val="a"/>
    <w:next w:val="a"/>
    <w:link w:val="a4"/>
    <w:uiPriority w:val="10"/>
    <w:qFormat/>
    <w:rsid w:val="004B6B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6B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6B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6B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6B34"/>
    <w:pPr>
      <w:spacing w:before="160"/>
      <w:jc w:val="center"/>
    </w:pPr>
    <w:rPr>
      <w:i/>
      <w:iCs/>
      <w:color w:val="404040" w:themeColor="text1" w:themeTint="BF"/>
    </w:rPr>
  </w:style>
  <w:style w:type="character" w:customStyle="1" w:styleId="a8">
    <w:name w:val="引用 字符"/>
    <w:basedOn w:val="a0"/>
    <w:link w:val="a7"/>
    <w:uiPriority w:val="29"/>
    <w:rsid w:val="004B6B34"/>
    <w:rPr>
      <w:i/>
      <w:iCs/>
      <w:color w:val="404040" w:themeColor="text1" w:themeTint="BF"/>
    </w:rPr>
  </w:style>
  <w:style w:type="paragraph" w:styleId="a9">
    <w:name w:val="List Paragraph"/>
    <w:basedOn w:val="a"/>
    <w:uiPriority w:val="34"/>
    <w:qFormat/>
    <w:rsid w:val="004B6B34"/>
    <w:pPr>
      <w:ind w:left="720"/>
      <w:contextualSpacing/>
    </w:pPr>
  </w:style>
  <w:style w:type="character" w:styleId="aa">
    <w:name w:val="Intense Emphasis"/>
    <w:basedOn w:val="a0"/>
    <w:uiPriority w:val="21"/>
    <w:qFormat/>
    <w:rsid w:val="004B6B34"/>
    <w:rPr>
      <w:i/>
      <w:iCs/>
      <w:color w:val="2F5496" w:themeColor="accent1" w:themeShade="BF"/>
    </w:rPr>
  </w:style>
  <w:style w:type="paragraph" w:styleId="ab">
    <w:name w:val="Intense Quote"/>
    <w:basedOn w:val="a"/>
    <w:next w:val="a"/>
    <w:link w:val="ac"/>
    <w:uiPriority w:val="30"/>
    <w:qFormat/>
    <w:rsid w:val="004B6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6B34"/>
    <w:rPr>
      <w:i/>
      <w:iCs/>
      <w:color w:val="2F5496" w:themeColor="accent1" w:themeShade="BF"/>
    </w:rPr>
  </w:style>
  <w:style w:type="character" w:styleId="ad">
    <w:name w:val="Intense Reference"/>
    <w:basedOn w:val="a0"/>
    <w:uiPriority w:val="32"/>
    <w:qFormat/>
    <w:rsid w:val="004B6B34"/>
    <w:rPr>
      <w:b/>
      <w:bCs/>
      <w:smallCaps/>
      <w:color w:val="2F5496" w:themeColor="accent1" w:themeShade="BF"/>
      <w:spacing w:val="5"/>
    </w:rPr>
  </w:style>
  <w:style w:type="paragraph" w:styleId="ae">
    <w:name w:val="Normal (Web)"/>
    <w:basedOn w:val="a"/>
    <w:uiPriority w:val="99"/>
    <w:semiHidden/>
    <w:unhideWhenUsed/>
    <w:rsid w:val="00ED134E"/>
    <w:rPr>
      <w:rFonts w:ascii="Times New Roman" w:hAnsi="Times New Roman" w:cs="Times New Roman"/>
      <w:sz w:val="24"/>
    </w:rPr>
  </w:style>
  <w:style w:type="paragraph" w:styleId="af">
    <w:name w:val="header"/>
    <w:basedOn w:val="a"/>
    <w:link w:val="af0"/>
    <w:uiPriority w:val="99"/>
    <w:unhideWhenUsed/>
    <w:rsid w:val="000E76F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E76FE"/>
    <w:rPr>
      <w:sz w:val="18"/>
      <w:szCs w:val="18"/>
    </w:rPr>
  </w:style>
  <w:style w:type="paragraph" w:styleId="af1">
    <w:name w:val="footer"/>
    <w:basedOn w:val="a"/>
    <w:link w:val="af2"/>
    <w:uiPriority w:val="99"/>
    <w:unhideWhenUsed/>
    <w:rsid w:val="000E76F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E76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029087">
      <w:bodyDiv w:val="1"/>
      <w:marLeft w:val="0"/>
      <w:marRight w:val="0"/>
      <w:marTop w:val="0"/>
      <w:marBottom w:val="0"/>
      <w:divBdr>
        <w:top w:val="none" w:sz="0" w:space="0" w:color="auto"/>
        <w:left w:val="none" w:sz="0" w:space="0" w:color="auto"/>
        <w:bottom w:val="none" w:sz="0" w:space="0" w:color="auto"/>
        <w:right w:val="none" w:sz="0" w:space="0" w:color="auto"/>
      </w:divBdr>
    </w:div>
    <w:div w:id="104132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2025-06-11T05:40:00Z</dcterms:created>
  <dcterms:modified xsi:type="dcterms:W3CDTF">2025-06-11T08:59:00Z</dcterms:modified>
</cp:coreProperties>
</file>