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7D" w:rsidRPr="001325E3" w:rsidRDefault="00855575" w:rsidP="001325E3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1325E3">
        <w:rPr>
          <w:rStyle w:val="HTML"/>
          <w:rFonts w:ascii="Consolas" w:hAnsi="Consolas" w:cs="Consolas"/>
          <w:color w:val="24292E"/>
          <w:sz w:val="20"/>
          <w:szCs w:val="20"/>
        </w:rPr>
        <w:t>render_template</w:t>
      </w:r>
      <w:proofErr w:type="spellEnd"/>
      <w:r w:rsidRPr="001325E3"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 w:rsidRPr="001325E3">
        <w:rPr>
          <w:rFonts w:ascii="Segoe UI" w:hAnsi="Segoe UI" w:cs="Segoe UI"/>
          <w:color w:val="24292E"/>
          <w:shd w:val="clear" w:color="auto" w:fill="FFFFFF"/>
        </w:rPr>
        <w:t>函数调用</w:t>
      </w:r>
      <w:r w:rsidRPr="001325E3">
        <w:rPr>
          <w:rFonts w:ascii="Segoe UI" w:hAnsi="Segoe UI" w:cs="Segoe UI"/>
          <w:color w:val="24292E"/>
          <w:shd w:val="clear" w:color="auto" w:fill="FFFFFF"/>
        </w:rPr>
        <w:t>Flask</w:t>
      </w:r>
      <w:r w:rsidRPr="001325E3">
        <w:rPr>
          <w:rFonts w:ascii="Segoe UI" w:hAnsi="Segoe UI" w:cs="Segoe UI"/>
          <w:color w:val="24292E"/>
          <w:shd w:val="clear" w:color="auto" w:fill="FFFFFF"/>
        </w:rPr>
        <w:t>框架原生依赖的</w:t>
      </w:r>
      <w:hyperlink r:id="rId7" w:history="1">
        <w:r w:rsidRPr="001325E3"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Jinja2</w:t>
        </w:r>
      </w:hyperlink>
      <w:r w:rsidRPr="001325E3">
        <w:rPr>
          <w:rFonts w:ascii="Segoe UI" w:hAnsi="Segoe UI" w:cs="Segoe UI"/>
          <w:color w:val="24292E"/>
          <w:shd w:val="clear" w:color="auto" w:fill="FFFFFF"/>
        </w:rPr>
        <w:t>模板引擎。</w:t>
      </w:r>
      <w:r w:rsidRPr="001325E3">
        <w:rPr>
          <w:rFonts w:ascii="Segoe UI" w:hAnsi="Segoe UI" w:cs="Segoe UI"/>
          <w:color w:val="24292E"/>
          <w:shd w:val="clear" w:color="auto" w:fill="FFFFFF"/>
        </w:rPr>
        <w:t xml:space="preserve"> Jinja2</w:t>
      </w:r>
      <w:r w:rsidRPr="001325E3">
        <w:rPr>
          <w:rFonts w:ascii="Segoe UI" w:hAnsi="Segoe UI" w:cs="Segoe UI"/>
          <w:color w:val="24292E"/>
          <w:shd w:val="clear" w:color="auto" w:fill="FFFFFF"/>
        </w:rPr>
        <w:t>用</w:t>
      </w:r>
      <w:proofErr w:type="spellStart"/>
      <w:r w:rsidRPr="001325E3">
        <w:rPr>
          <w:rStyle w:val="HTML"/>
          <w:rFonts w:ascii="Consolas" w:hAnsi="Consolas" w:cs="Consolas"/>
          <w:color w:val="24292E"/>
          <w:sz w:val="20"/>
          <w:szCs w:val="20"/>
        </w:rPr>
        <w:t>render_template</w:t>
      </w:r>
      <w:proofErr w:type="spellEnd"/>
      <w:r w:rsidRPr="001325E3"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 w:rsidRPr="001325E3">
        <w:rPr>
          <w:rFonts w:ascii="Segoe UI" w:hAnsi="Segoe UI" w:cs="Segoe UI"/>
          <w:color w:val="24292E"/>
          <w:shd w:val="clear" w:color="auto" w:fill="FFFFFF"/>
        </w:rPr>
        <w:t>函数传入的参数中的相应值替换</w:t>
      </w:r>
      <w:r w:rsidRPr="001325E3">
        <w:rPr>
          <w:rStyle w:val="HTML"/>
          <w:rFonts w:ascii="Consolas" w:hAnsi="Consolas" w:cs="Consolas"/>
          <w:color w:val="24292E"/>
          <w:sz w:val="20"/>
          <w:szCs w:val="20"/>
        </w:rPr>
        <w:t>{{...}}</w:t>
      </w:r>
      <w:r w:rsidRPr="001325E3">
        <w:rPr>
          <w:rFonts w:ascii="Segoe UI" w:hAnsi="Segoe UI" w:cs="Segoe UI"/>
          <w:color w:val="24292E"/>
          <w:shd w:val="clear" w:color="auto" w:fill="FFFFFF"/>
        </w:rPr>
        <w:t>块。</w:t>
      </w:r>
    </w:p>
    <w:p w:rsidR="001325E3" w:rsidRDefault="001325E3" w:rsidP="001325E3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Jinja2</w:t>
      </w:r>
      <w:r>
        <w:rPr>
          <w:rFonts w:ascii="Segoe UI" w:hAnsi="Segoe UI" w:cs="Segoe UI"/>
          <w:color w:val="24292E"/>
          <w:shd w:val="clear" w:color="auto" w:fill="FFFFFF"/>
        </w:rPr>
        <w:t>有一个模板继承特性，专门解决编写重复的代码。从本质上来讲，就是将所有模板中相同的部分转移到一个基础模板中，然后再从它继承过来。</w:t>
      </w:r>
    </w:p>
    <w:p w:rsidR="00C40506" w:rsidRPr="00C40506" w:rsidRDefault="00C40506" w:rsidP="00C405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C40506">
        <w:rPr>
          <w:rFonts w:ascii="Segoe UI" w:hAnsi="Segoe UI" w:cs="Segoe UI"/>
          <w:i/>
          <w:iCs/>
          <w:color w:val="24292E"/>
        </w:rPr>
        <w:t>app/templates/base.html</w:t>
      </w:r>
      <w:r w:rsidRPr="00C40506">
        <w:rPr>
          <w:rFonts w:ascii="Segoe UI" w:hAnsi="Segoe UI" w:cs="Segoe UI"/>
          <w:color w:val="24292E"/>
        </w:rPr>
        <w:t>中编写代码如下：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{% if title %}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title</w:t>
      </w:r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&gt;{{ title }} - </w:t>
      </w:r>
      <w:proofErr w:type="spell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Microblog</w:t>
      </w:r>
      <w:proofErr w:type="spell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&lt;/title&gt;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{% else %}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title&gt;</w:t>
      </w:r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Welcome to </w:t>
      </w:r>
      <w:proofErr w:type="spell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Microblog</w:t>
      </w:r>
      <w:proofErr w:type="spell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&lt;/title&gt;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{% </w:t>
      </w:r>
      <w:proofErr w:type="spell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endif</w:t>
      </w:r>
      <w:proofErr w:type="spell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%}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&lt;/head&gt;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div&gt;</w:t>
      </w:r>
      <w:proofErr w:type="spellStart"/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Microblog</w:t>
      </w:r>
      <w:proofErr w:type="spell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&lt;a </w:t>
      </w:r>
      <w:proofErr w:type="spell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="/index"&gt;Home&lt;/a&gt;&lt;/div&gt;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&lt;</w:t>
      </w:r>
      <w:proofErr w:type="spellStart"/>
      <w:proofErr w:type="gram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hr</w:t>
      </w:r>
      <w:proofErr w:type="spellEnd"/>
      <w:proofErr w:type="gram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{% block content %}{% </w:t>
      </w:r>
      <w:proofErr w:type="spellStart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endblock</w:t>
      </w:r>
      <w:proofErr w:type="spellEnd"/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%}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&lt;/body&gt;</w:t>
      </w:r>
    </w:p>
    <w:p w:rsidR="00C40506" w:rsidRPr="00C40506" w:rsidRDefault="00C40506" w:rsidP="00C405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C4050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&lt;/html&gt;</w:t>
      </w:r>
    </w:p>
    <w:p w:rsidR="00C40506" w:rsidRDefault="00C40506" w:rsidP="00C4050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通过从基础模板</w:t>
      </w:r>
      <w:r>
        <w:rPr>
          <w:rStyle w:val="a6"/>
          <w:rFonts w:ascii="Segoe UI" w:hAnsi="Segoe UI" w:cs="Segoe UI"/>
          <w:color w:val="24292E"/>
        </w:rPr>
        <w:t>base.html</w:t>
      </w:r>
      <w:r>
        <w:rPr>
          <w:rFonts w:ascii="Segoe UI" w:hAnsi="Segoe UI" w:cs="Segoe UI"/>
          <w:color w:val="24292E"/>
        </w:rPr>
        <w:t>继承</w:t>
      </w:r>
      <w:r>
        <w:rPr>
          <w:rFonts w:ascii="Segoe UI" w:hAnsi="Segoe UI" w:cs="Segoe UI"/>
          <w:color w:val="24292E"/>
        </w:rPr>
        <w:t>HTML</w:t>
      </w:r>
      <w:r>
        <w:rPr>
          <w:rFonts w:ascii="Segoe UI" w:hAnsi="Segoe UI" w:cs="Segoe UI"/>
          <w:color w:val="24292E"/>
        </w:rPr>
        <w:t>元素，我现在可以简化模板</w:t>
      </w:r>
      <w:r>
        <w:rPr>
          <w:rStyle w:val="a6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了：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{% extends "base.html" %}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{% block content %}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&lt;h1&gt;Hi, {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user.username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}}!&lt;/h1&gt;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{% for post in posts %}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&lt;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div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&gt;&lt;p&gt;{{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post.author.username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}} says: &lt;b&gt;{{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post.body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}}&lt;/b&gt;&lt;/p&gt;&lt;/div&gt;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{%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endfor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%}</w:t>
      </w:r>
    </w:p>
    <w:p w:rsidR="00C40506" w:rsidRDefault="00C40506" w:rsidP="00C40506">
      <w:pPr>
        <w:pStyle w:val="HTML0"/>
        <w:shd w:val="clear" w:color="auto" w:fill="F6F8FA"/>
        <w:ind w:firstLine="40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{%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endblock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%}</w:t>
      </w:r>
    </w:p>
    <w:p w:rsidR="00C40506" w:rsidRPr="00C40506" w:rsidRDefault="00C40506" w:rsidP="00C40506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92482B" w:rsidRDefault="0092482B" w:rsidP="0092482B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有几种途径来为应用指定配置选项。最基本的解决方案是使用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app.config</w:t>
      </w:r>
      <w:proofErr w:type="spellEnd"/>
      <w:r>
        <w:rPr>
          <w:rFonts w:ascii="Segoe UI" w:hAnsi="Segoe UI" w:cs="Segoe UI"/>
          <w:color w:val="24292E"/>
        </w:rPr>
        <w:t>对象，它是一个类似字典的对象，可以将配置以键值的方式存储其中。例如，你可以这样做：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Flask(__name__)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app.config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'SECRET_KEY'] = 'you-will-never-guess'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... add more variables here as needed</w:t>
      </w:r>
    </w:p>
    <w:p w:rsidR="0092482B" w:rsidRDefault="0092482B" w:rsidP="0092482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上面的代码虽然可以为应用创建配置，但是我有</w:t>
      </w:r>
      <w:r>
        <w:rPr>
          <w:rStyle w:val="a6"/>
          <w:rFonts w:ascii="Segoe UI" w:hAnsi="Segoe UI" w:cs="Segoe UI"/>
          <w:color w:val="24292E"/>
        </w:rPr>
        <w:t>松耦合</w:t>
      </w:r>
      <w:r>
        <w:rPr>
          <w:rFonts w:ascii="Segoe UI" w:hAnsi="Segoe UI" w:cs="Segoe UI"/>
          <w:color w:val="24292E"/>
        </w:rPr>
        <w:t>的癖好。因此，我不会让配置和应用代码处于同一个部分，而是使用稍微复杂点的结构，将配置保存到一个单独的文件中。</w:t>
      </w:r>
    </w:p>
    <w:p w:rsidR="0092482B" w:rsidRDefault="0092482B" w:rsidP="0092482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使用类来存储配置变量，才是我真正的风格。我会将这个配置类存储到单独的</w:t>
      </w: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模块，以保持良好的组织结构。下面就让你见识一下这个存储在顶级目录下，名为</w:t>
      </w:r>
      <w:r>
        <w:rPr>
          <w:rStyle w:val="a6"/>
          <w:rFonts w:ascii="Segoe UI" w:hAnsi="Segoe UI" w:cs="Segoe UI"/>
          <w:color w:val="24292E"/>
        </w:rPr>
        <w:t>config.py</w:t>
      </w:r>
      <w:r>
        <w:rPr>
          <w:rFonts w:ascii="Segoe UI" w:hAnsi="Segoe UI" w:cs="Segoe UI"/>
          <w:color w:val="24292E"/>
        </w:rPr>
        <w:t>的模块的配置类吧：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os</w:t>
      </w:r>
      <w:proofErr w:type="spellEnd"/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(object):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SECRET_KEY = </w:t>
      </w: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os.environ.get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'SECRET_KEY') or 'you-will-never-guess'</w:t>
      </w:r>
    </w:p>
    <w:p w:rsidR="001325E3" w:rsidRDefault="001325E3">
      <w:pPr>
        <w:rPr>
          <w:rFonts w:hint="eastAsia"/>
        </w:rPr>
      </w:pPr>
    </w:p>
    <w:p w:rsidR="0092482B" w:rsidRDefault="0092482B" w:rsidP="0092482B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拥有了这样一份配置文件，我还需要通知</w:t>
      </w:r>
      <w:r>
        <w:rPr>
          <w:rFonts w:ascii="Segoe UI" w:hAnsi="Segoe UI" w:cs="Segoe UI"/>
          <w:color w:val="24292E"/>
        </w:rPr>
        <w:t>Flask</w:t>
      </w:r>
      <w:r>
        <w:rPr>
          <w:rFonts w:ascii="Segoe UI" w:hAnsi="Segoe UI" w:cs="Segoe UI"/>
          <w:color w:val="24292E"/>
        </w:rPr>
        <w:t>读取并使用它。可以在生成</w:t>
      </w:r>
      <w:r>
        <w:rPr>
          <w:rFonts w:ascii="Segoe UI" w:hAnsi="Segoe UI" w:cs="Segoe UI"/>
          <w:color w:val="24292E"/>
        </w:rPr>
        <w:t>Flask</w:t>
      </w:r>
      <w:r>
        <w:rPr>
          <w:rFonts w:ascii="Segoe UI" w:hAnsi="Segoe UI" w:cs="Segoe UI"/>
          <w:color w:val="24292E"/>
        </w:rPr>
        <w:t>应用之后，利用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app.config.from_object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方法来完成这个操作：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flask import Flask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Flask(__name__)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app.config.from_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object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92482B" w:rsidRDefault="0092482B" w:rsidP="0092482B">
      <w:pPr>
        <w:pStyle w:val="HTML0"/>
        <w:shd w:val="clear" w:color="auto" w:fill="F6F8FA"/>
        <w:ind w:firstLine="40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92482B" w:rsidRDefault="0092482B" w:rsidP="0092482B">
      <w:pPr>
        <w:pStyle w:val="HTML0"/>
        <w:shd w:val="clear" w:color="auto" w:fill="F6F8FA"/>
        <w:ind w:firstLine="400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 import routes</w:t>
      </w:r>
    </w:p>
    <w:p w:rsidR="0092482B" w:rsidRPr="008C62B1" w:rsidRDefault="009E5B99" w:rsidP="008C62B1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with</w:t>
      </w:r>
      <w:r w:rsidRPr="008C62B1">
        <w:rPr>
          <w:rFonts w:ascii="Segoe UI" w:hAnsi="Segoe UI" w:cs="Segoe UI"/>
          <w:color w:val="24292E"/>
          <w:shd w:val="clear" w:color="auto" w:fill="FFFFFF"/>
        </w:rPr>
        <w:t>结构在当前模板的上下文中来将</w:t>
      </w:r>
      <w:proofErr w:type="spellStart"/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get_flashed_messages</w:t>
      </w:r>
      <w:proofErr w:type="spellEnd"/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 w:rsidRPr="008C62B1">
        <w:rPr>
          <w:rFonts w:ascii="Segoe UI" w:hAnsi="Segoe UI" w:cs="Segoe UI"/>
          <w:color w:val="24292E"/>
          <w:shd w:val="clear" w:color="auto" w:fill="FFFFFF"/>
        </w:rPr>
        <w:t>的结果赋值给变量</w:t>
      </w:r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messages</w:t>
      </w:r>
      <w:r w:rsidRPr="008C62B1">
        <w:rPr>
          <w:rFonts w:ascii="Segoe UI" w:hAnsi="Segoe UI" w:cs="Segoe UI"/>
          <w:color w:val="24292E"/>
          <w:shd w:val="clear" w:color="auto" w:fill="FFFFFF"/>
        </w:rPr>
        <w:t>。</w:t>
      </w:r>
      <w:proofErr w:type="spellStart"/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get_flashed_messages</w:t>
      </w:r>
      <w:proofErr w:type="spellEnd"/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 w:rsidRPr="008C62B1">
        <w:rPr>
          <w:rFonts w:ascii="Segoe UI" w:hAnsi="Segoe UI" w:cs="Segoe UI"/>
          <w:color w:val="24292E"/>
          <w:shd w:val="clear" w:color="auto" w:fill="FFFFFF"/>
        </w:rPr>
        <w:t>是</w:t>
      </w:r>
      <w:r w:rsidRPr="008C62B1">
        <w:rPr>
          <w:rFonts w:ascii="Segoe UI" w:hAnsi="Segoe UI" w:cs="Segoe UI"/>
          <w:color w:val="24292E"/>
          <w:shd w:val="clear" w:color="auto" w:fill="FFFFFF"/>
        </w:rPr>
        <w:t>Flask</w:t>
      </w:r>
      <w:r w:rsidRPr="008C62B1">
        <w:rPr>
          <w:rFonts w:ascii="Segoe UI" w:hAnsi="Segoe UI" w:cs="Segoe UI"/>
          <w:color w:val="24292E"/>
          <w:shd w:val="clear" w:color="auto" w:fill="FFFFFF"/>
        </w:rPr>
        <w:t>中的一个函数，它返回用</w:t>
      </w:r>
      <w:r w:rsidRPr="008C62B1">
        <w:rPr>
          <w:rStyle w:val="HTML"/>
          <w:rFonts w:ascii="Consolas" w:hAnsi="Consolas" w:cs="Consolas"/>
          <w:color w:val="24292E"/>
          <w:sz w:val="20"/>
          <w:szCs w:val="20"/>
        </w:rPr>
        <w:t>flash()</w:t>
      </w:r>
      <w:r w:rsidRPr="008C62B1">
        <w:rPr>
          <w:rFonts w:ascii="Segoe UI" w:hAnsi="Segoe UI" w:cs="Segoe UI"/>
          <w:color w:val="24292E"/>
          <w:shd w:val="clear" w:color="auto" w:fill="FFFFFF"/>
        </w:rPr>
        <w:t>注册过的消息列表。</w:t>
      </w:r>
    </w:p>
    <w:p w:rsidR="008C62B1" w:rsidRPr="003E2D06" w:rsidRDefault="008C62B1" w:rsidP="008C62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为了更好地管理这些链接，</w:t>
      </w:r>
      <w:r>
        <w:rPr>
          <w:rFonts w:ascii="Segoe UI" w:hAnsi="Segoe UI" w:cs="Segoe UI"/>
          <w:color w:val="24292E"/>
          <w:shd w:val="clear" w:color="auto" w:fill="FFFFFF"/>
        </w:rPr>
        <w:t>Flask</w:t>
      </w:r>
      <w:r>
        <w:rPr>
          <w:rFonts w:ascii="Segoe UI" w:hAnsi="Segoe UI" w:cs="Segoe UI"/>
          <w:color w:val="24292E"/>
          <w:shd w:val="clear" w:color="auto" w:fill="FFFFFF"/>
        </w:rPr>
        <w:t>提供了一个名为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url_for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  <w:shd w:val="clear" w:color="auto" w:fill="FFFFFF"/>
        </w:rPr>
        <w:t>的函数，它使用</w:t>
      </w:r>
      <w:r>
        <w:rPr>
          <w:rFonts w:ascii="Segoe UI" w:hAnsi="Segoe UI" w:cs="Segoe UI"/>
          <w:color w:val="24292E"/>
          <w:shd w:val="clear" w:color="auto" w:fill="FFFFFF"/>
        </w:rPr>
        <w:t>URL</w:t>
      </w:r>
      <w:r>
        <w:rPr>
          <w:rFonts w:ascii="Segoe UI" w:hAnsi="Segoe UI" w:cs="Segoe UI"/>
          <w:color w:val="24292E"/>
          <w:shd w:val="clear" w:color="auto" w:fill="FFFFFF"/>
        </w:rPr>
        <w:t>到视图函数的内部映射关系来生成</w:t>
      </w:r>
      <w:r>
        <w:rPr>
          <w:rFonts w:ascii="Segoe UI" w:hAnsi="Segoe UI" w:cs="Segoe UI"/>
          <w:color w:val="24292E"/>
          <w:shd w:val="clear" w:color="auto" w:fill="FFFFFF"/>
        </w:rPr>
        <w:t>URL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例如，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url_for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('login')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/login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url_for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('index')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/index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url_for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  <w:shd w:val="clear" w:color="auto" w:fill="FFFFFF"/>
        </w:rPr>
        <w:t>的参数是</w:t>
      </w:r>
      <w:r>
        <w:rPr>
          <w:rStyle w:val="a6"/>
          <w:rFonts w:ascii="Segoe UI" w:hAnsi="Segoe UI" w:cs="Segoe UI"/>
          <w:color w:val="24292E"/>
          <w:shd w:val="clear" w:color="auto" w:fill="FFFFFF"/>
        </w:rPr>
        <w:t>endpoint</w:t>
      </w:r>
      <w:r>
        <w:rPr>
          <w:rFonts w:ascii="Segoe UI" w:hAnsi="Segoe UI" w:cs="Segoe UI"/>
          <w:color w:val="24292E"/>
          <w:shd w:val="clear" w:color="auto" w:fill="FFFFFF"/>
        </w:rPr>
        <w:t>名称，也就是视图函数的名字。</w:t>
      </w:r>
    </w:p>
    <w:p w:rsidR="003E2D06" w:rsidRPr="0066165A" w:rsidRDefault="003E2D06" w:rsidP="008C62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通常，在服务应用中使用</w:t>
      </w:r>
      <w:r>
        <w:rPr>
          <w:rFonts w:ascii="Segoe UI" w:hAnsi="Segoe UI" w:cs="Segoe UI"/>
          <w:color w:val="24292E"/>
          <w:shd w:val="clear" w:color="auto" w:fill="FFFFFF"/>
        </w:rPr>
        <w:t>UTC</w:t>
      </w:r>
      <w:r>
        <w:rPr>
          <w:rFonts w:ascii="Segoe UI" w:hAnsi="Segoe UI" w:cs="Segoe UI"/>
          <w:color w:val="24292E"/>
          <w:shd w:val="clear" w:color="auto" w:fill="FFFFFF"/>
        </w:rPr>
        <w:t>日期和时间是推荐做法。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这可以确保你使用统一的时间戳，无论用户位于何处，这些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时间戳会在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显示时转换为用户的当地时间。</w:t>
      </w:r>
    </w:p>
    <w:p w:rsidR="00871FE8" w:rsidRPr="00871FE8" w:rsidRDefault="0066165A" w:rsidP="008C62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shell</w:t>
      </w:r>
      <w:r>
        <w:rPr>
          <w:rFonts w:ascii="Segoe UI" w:hAnsi="Segoe UI" w:cs="Segoe UI"/>
          <w:color w:val="24292E"/>
          <w:shd w:val="clear" w:color="auto" w:fill="FFFFFF"/>
        </w:rPr>
        <w:t>命令是</w:t>
      </w:r>
      <w:r>
        <w:rPr>
          <w:rFonts w:ascii="Segoe UI" w:hAnsi="Segoe UI" w:cs="Segoe UI"/>
          <w:color w:val="24292E"/>
          <w:shd w:val="clear" w:color="auto" w:fill="FFFFFF"/>
        </w:rPr>
        <w:t>Flask</w:t>
      </w:r>
      <w:r>
        <w:rPr>
          <w:rFonts w:ascii="Segoe UI" w:hAnsi="Segoe UI" w:cs="Segoe UI"/>
          <w:color w:val="24292E"/>
          <w:shd w:val="clear" w:color="auto" w:fill="FFFFFF"/>
        </w:rPr>
        <w:t>在继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run</w:t>
      </w:r>
      <w:r>
        <w:rPr>
          <w:rFonts w:ascii="Segoe UI" w:hAnsi="Segoe UI" w:cs="Segoe UI"/>
          <w:color w:val="24292E"/>
          <w:shd w:val="clear" w:color="auto" w:fill="FFFFFF"/>
        </w:rPr>
        <w:t>之后的实现第二个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核心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命令。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这个命令的目的是在应用的上下文中启动一个</w:t>
      </w:r>
      <w:r>
        <w:rPr>
          <w:rFonts w:ascii="Segoe UI" w:hAnsi="Segoe UI" w:cs="Segoe UI"/>
          <w:color w:val="24292E"/>
          <w:shd w:val="clear" w:color="auto" w:fill="FFFFFF"/>
        </w:rPr>
        <w:t>Python</w:t>
      </w:r>
      <w:r>
        <w:rPr>
          <w:rFonts w:ascii="Segoe UI" w:hAnsi="Segoe UI" w:cs="Segoe UI"/>
          <w:color w:val="24292E"/>
          <w:shd w:val="clear" w:color="auto" w:fill="FFFFFF"/>
        </w:rPr>
        <w:t>解释器。</w:t>
      </w:r>
    </w:p>
    <w:p w:rsidR="0066165A" w:rsidRPr="0092482B" w:rsidRDefault="00871FE8" w:rsidP="00871FE8">
      <w:pPr>
        <w:pStyle w:val="a4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使用常规的解释器会话时，除非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明确地被导入，否则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app</w:t>
      </w:r>
      <w:r>
        <w:rPr>
          <w:rFonts w:ascii="Segoe UI" w:hAnsi="Segoe UI" w:cs="Segoe UI"/>
          <w:color w:val="24292E"/>
          <w:shd w:val="clear" w:color="auto" w:fill="FFFFFF"/>
        </w:rPr>
        <w:t>对象是未知的，但是当使用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flask shell</w:t>
      </w:r>
      <w:r>
        <w:rPr>
          <w:rFonts w:ascii="Segoe UI" w:hAnsi="Segoe UI" w:cs="Segoe UI"/>
          <w:color w:val="24292E"/>
          <w:shd w:val="clear" w:color="auto" w:fill="FFFFFF"/>
        </w:rPr>
        <w:t>时，该命令预先导入应用实例。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flask shell</w:t>
      </w:r>
      <w:r>
        <w:rPr>
          <w:rFonts w:ascii="Segoe UI" w:hAnsi="Segoe UI" w:cs="Segoe UI"/>
          <w:color w:val="24292E"/>
          <w:shd w:val="clear" w:color="auto" w:fill="FFFFFF"/>
        </w:rPr>
        <w:t>的绝妙之处不在于它预先导入了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app</w:t>
      </w:r>
      <w:r>
        <w:rPr>
          <w:rFonts w:ascii="Segoe UI" w:hAnsi="Segoe UI" w:cs="Segoe UI"/>
          <w:color w:val="24292E"/>
          <w:shd w:val="clear" w:color="auto" w:fill="FFFFFF"/>
        </w:rPr>
        <w:t>，而是你可以配置一个</w:t>
      </w:r>
      <w:r>
        <w:rPr>
          <w:rFonts w:ascii="Segoe UI" w:hAnsi="Segoe UI" w:cs="Segoe UI"/>
          <w:color w:val="24292E"/>
          <w:shd w:val="clear" w:color="auto" w:fill="FFFFFF"/>
        </w:rPr>
        <w:t>“shell</w:t>
      </w:r>
      <w:r>
        <w:rPr>
          <w:rFonts w:ascii="Segoe UI" w:hAnsi="Segoe UI" w:cs="Segoe UI"/>
          <w:color w:val="24292E"/>
          <w:shd w:val="clear" w:color="auto" w:fill="FFFFFF"/>
        </w:rPr>
        <w:t>上下文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，也就是可以预先导入一份对象列表。</w:t>
      </w:r>
    </w:p>
    <w:sectPr w:rsidR="0066165A" w:rsidRPr="00924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19DF"/>
    <w:multiLevelType w:val="hybridMultilevel"/>
    <w:tmpl w:val="8B966C90"/>
    <w:lvl w:ilvl="0" w:tplc="59A0BE48">
      <w:start w:val="1"/>
      <w:numFmt w:val="decimal"/>
      <w:lvlText w:val="%1、"/>
      <w:lvlJc w:val="left"/>
      <w:pPr>
        <w:ind w:left="360" w:hanging="360"/>
      </w:pPr>
      <w:rPr>
        <w:rFonts w:ascii="Consolas" w:eastAsia="宋体" w:hAnsi="Consolas" w:cs="Consolas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8F"/>
    <w:rsid w:val="0000287C"/>
    <w:rsid w:val="001325E3"/>
    <w:rsid w:val="003E2D06"/>
    <w:rsid w:val="0066165A"/>
    <w:rsid w:val="00855575"/>
    <w:rsid w:val="00871FE8"/>
    <w:rsid w:val="008A5740"/>
    <w:rsid w:val="008C62B1"/>
    <w:rsid w:val="0092482B"/>
    <w:rsid w:val="009E5B99"/>
    <w:rsid w:val="009F0200"/>
    <w:rsid w:val="00C36A8D"/>
    <w:rsid w:val="00C40506"/>
    <w:rsid w:val="00E3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5557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555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25E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40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40506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C40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050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5557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5557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25E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40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40506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C40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05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nja.pocoo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E093-DF15-4A7A-A247-7FBDF2CB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11</cp:revision>
  <dcterms:created xsi:type="dcterms:W3CDTF">2019-12-13T04:01:00Z</dcterms:created>
  <dcterms:modified xsi:type="dcterms:W3CDTF">2019-12-14T09:44:00Z</dcterms:modified>
</cp:coreProperties>
</file>