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C4DEB">
      <w:pPr>
        <w:rPr>
          <w:sz w:val="44"/>
          <w:szCs w:val="44"/>
        </w:rPr>
      </w:pPr>
    </w:p>
    <w:p w14:paraId="4A889C34">
      <w:pPr>
        <w:rPr>
          <w:sz w:val="44"/>
          <w:szCs w:val="44"/>
        </w:rPr>
      </w:pPr>
    </w:p>
    <w:p w14:paraId="687CDE8C">
      <w:pPr>
        <w:rPr>
          <w:sz w:val="44"/>
          <w:szCs w:val="44"/>
        </w:rPr>
      </w:pPr>
    </w:p>
    <w:p w14:paraId="6125FA06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bookmarkStart w:id="11" w:name="_GoBack"/>
      <w:bookmarkEnd w:id="11"/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1599565</wp:posOffset>
                </wp:positionH>
                <wp:positionV relativeFrom="paragraph">
                  <wp:posOffset>5546090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10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闵科锦</w:t>
                            </w:r>
                          </w:p>
                          <w:p w14:paraId="7D83D192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2512306</w:t>
                            </w:r>
                          </w:p>
                          <w:p w14:paraId="450BC5D9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班级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3137</w:t>
                            </w:r>
                          </w:p>
                          <w:p w14:paraId="6FB200C1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2026年5月10日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1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25.95pt;margin-top:436.7pt;height:124.8pt;width:178.35pt;mso-position-horizontal-relative:margin;z-index:251660288;v-text-anchor:bottom;mso-width-relative:page;mso-height-relative:page;" filled="f" stroked="f" coordsize="21600,21600" o:gfxdata="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smEki2gAAAAwBAAAPAAAA&#10;AAAAAAEAIAAAACIAAABkcnMvZG93bnJldi54bWxQSwECFAAUAAAACACHTuJAfRHg5doBAACnAwAA&#10;DgAAAAAAAAABACAAAAApAQAAZHJzL2Uyb0RvYy54bWxQSwUGAAAAAAYABgBZAQAAdQUAAAAA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310035F4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南开大学 计算机大类</w:t>
                      </w:r>
                    </w:p>
                    <w:p w14:paraId="7022AE40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10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姓名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闵科锦</w:t>
                      </w:r>
                    </w:p>
                    <w:p w14:paraId="7D83D192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学号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2512306</w:t>
                      </w:r>
                    </w:p>
                    <w:p w14:paraId="450BC5D9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班级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3137</w:t>
                      </w:r>
                    </w:p>
                    <w:p w14:paraId="6FB200C1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2026年5月10日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10"/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>
                            <w:pPr>
                              <w:pStyle w:val="19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>
                            <w:pPr>
                              <w:pStyle w:val="19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top:142.7pt;height:69.6pt;width:407.2pt;mso-position-horizontal:center;mso-position-horizontal-relative:margin;z-index:251659264;mso-width-relative:page;mso-height-relative:page;" fillcolor="#FFFFFF" filled="t" stroked="f" coordsize="21600,21600" o:gfxdata="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8W92a2AAAAAgBAAAPAAAAAAAAAAEAIAAAACIA&#10;AABkcnMvZG93bnJldi54bWxQSwECFAAUAAAACACHTuJAykJ7fNABAACU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860624">
                      <w:pPr>
                        <w:pStyle w:val="19"/>
                        <w:jc w:val="center"/>
                        <w:rPr>
                          <w:rFonts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>
                      <w:pPr>
                        <w:pStyle w:val="19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EndPr>
        <w:rPr>
          <w:rFonts w:ascii="宋体" w:hAnsi="宋体"/>
          <w:sz w:val="28"/>
          <w:szCs w:val="36"/>
        </w:rPr>
      </w:sdtEndPr>
      <w:sdtContent>
        <w:p w14:paraId="08F5A73A">
          <w:pPr>
            <w:jc w:val="center"/>
            <w:rPr>
              <w:sz w:val="28"/>
              <w:szCs w:val="36"/>
            </w:rPr>
          </w:pPr>
          <w:r>
            <w:rPr>
              <w:rFonts w:ascii="微软雅黑" w:hAnsi="微软雅黑" w:eastAsia="微软雅黑" w:cs="微软雅黑"/>
              <w:kern w:val="2"/>
              <w:sz w:val="32"/>
              <w:szCs w:val="56"/>
              <w:shd w:val="clear" w:color="auto" w:fill="FFFFFF"/>
              <w:lang w:val="en-US" w:eastAsia="zh-CN" w:bidi="ar-SA"/>
            </w:rPr>
            <w:t>目录</w:t>
          </w:r>
        </w:p>
        <w:p w14:paraId="531D16E3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r>
            <w:fldChar w:fldCharType="begin"/>
          </w:r>
          <w:r>
            <w:instrText xml:space="preserve"> HYPERLINK \l "_Toc21286"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 w:val="32"/>
              <w:szCs w:val="56"/>
              <w:shd w:val="clear" w:color="auto" w:fill="FFFFFF"/>
            </w:rPr>
            <w:t>高级语言程</w:t>
          </w:r>
          <w:r>
            <w:rPr>
              <w:rFonts w:ascii="微软雅黑" w:hAnsi="微软雅黑" w:eastAsia="微软雅黑" w:cs="微软雅黑"/>
              <w:sz w:val="32"/>
              <w:szCs w:val="56"/>
              <w:shd w:val="clear" w:color="auto" w:fill="FFFFFF"/>
            </w:rPr>
            <w:t>序设计</w:t>
          </w:r>
          <w:r>
            <w:rPr>
              <w:rFonts w:hint="eastAsia" w:ascii="微软雅黑" w:hAnsi="微软雅黑" w:eastAsia="微软雅黑" w:cs="微软雅黑"/>
              <w:sz w:val="32"/>
              <w:szCs w:val="56"/>
              <w:shd w:val="clear" w:color="auto" w:fill="FFFFFF"/>
            </w:rPr>
            <w:t>大作业实验报告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_Toc21286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E03F2DC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"_Toc29969"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一. </w:t>
          </w:r>
          <w:r>
            <w:rPr>
              <w:rFonts w:hint="eastAsia"/>
              <w:sz w:val="32"/>
              <w:szCs w:val="44"/>
            </w:rPr>
            <w:t>作业题目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_Toc29969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888A715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"_Toc18364"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二. </w:t>
          </w:r>
          <w:r>
            <w:rPr>
              <w:rFonts w:hint="eastAsia"/>
              <w:sz w:val="32"/>
              <w:szCs w:val="44"/>
            </w:rPr>
            <w:t>开发软件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_Toc18364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4D7E9D35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"_Toc742"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三. </w:t>
          </w:r>
          <w:r>
            <w:rPr>
              <w:rFonts w:hint="eastAsia"/>
              <w:sz w:val="32"/>
              <w:szCs w:val="44"/>
            </w:rPr>
            <w:t>课题要求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_Toc742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0D61C629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"_Toc25240"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四. </w:t>
          </w:r>
          <w:r>
            <w:rPr>
              <w:rFonts w:hint="eastAsia"/>
              <w:sz w:val="32"/>
              <w:szCs w:val="44"/>
            </w:rPr>
            <w:t>主要流程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_Toc25240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7AFBC671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"_Toc20452"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1． 整体流程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_Toc20452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CC4B408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"_Toc25354"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2． 算法或</w:t>
          </w:r>
          <w:r>
            <w:rPr>
              <w:rFonts w:hint="eastAsia"/>
              <w:sz w:val="32"/>
              <w:szCs w:val="44"/>
              <w:lang w:val="en-US" w:eastAsia="zh-CN"/>
            </w:rPr>
            <w:t>实现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_Toc25354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413B541F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"_Toc28265"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五. </w:t>
          </w:r>
          <w:r>
            <w:rPr>
              <w:rFonts w:hint="eastAsia"/>
              <w:sz w:val="32"/>
              <w:szCs w:val="44"/>
            </w:rPr>
            <w:t>单元测试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_Toc28265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4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C171277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"_Toc23116"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六. </w:t>
          </w:r>
          <w:r>
            <w:rPr>
              <w:rFonts w:hint="eastAsia"/>
              <w:sz w:val="32"/>
              <w:szCs w:val="44"/>
            </w:rPr>
            <w:t>收获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_Toc23116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4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6D4914A9"/>
        <w:p w14:paraId="7A68538B"/>
        <w:p w14:paraId="4796D4AD">
          <w:pPr>
            <w:rPr>
              <w:sz w:val="32"/>
              <w:szCs w:val="56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pgNumType w:start="1"/>
              <w:cols w:space="720" w:num="1"/>
              <w:docGrid w:type="lines" w:linePitch="312" w:charSpace="0"/>
            </w:sectPr>
          </w:pPr>
          <w:r>
            <w:rPr>
              <w:sz w:val="32"/>
              <w:szCs w:val="56"/>
            </w:rPr>
            <w:fldChar w:fldCharType="end"/>
          </w:r>
        </w:p>
        <w:p w14:paraId="0069C393"/>
      </w:sdtContent>
    </w:sdt>
    <w:p w14:paraId="748096E5">
      <w:pPr>
        <w:jc w:val="center"/>
        <w:outlineLvl w:val="0"/>
        <w:rPr>
          <w:b/>
          <w:sz w:val="36"/>
          <w:szCs w:val="36"/>
        </w:rPr>
      </w:pPr>
      <w:bookmarkStart w:id="0" w:name="_Toc21286"/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0"/>
    </w:p>
    <w:p w14:paraId="0429CDC0">
      <w:pPr>
        <w:jc w:val="right"/>
        <w:rPr>
          <w:szCs w:val="21"/>
        </w:rPr>
      </w:pPr>
    </w:p>
    <w:p w14:paraId="52C6F8AB">
      <w:pPr>
        <w:jc w:val="center"/>
        <w:rPr>
          <w:szCs w:val="21"/>
        </w:rPr>
      </w:pPr>
    </w:p>
    <w:p w14:paraId="363EA19F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1" w:name="_Toc29969"/>
      <w:r>
        <w:rPr>
          <w:rFonts w:hint="eastAsia"/>
          <w:b/>
          <w:sz w:val="30"/>
          <w:szCs w:val="30"/>
        </w:rPr>
        <w:t>作业题目</w:t>
      </w:r>
      <w:bookmarkEnd w:id="1"/>
    </w:p>
    <w:p w14:paraId="38FC11AB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基于 EasyX 的 2D 动作闯关游戏设计与实现。</w:t>
      </w:r>
    </w:p>
    <w:p w14:paraId="5ABE382B">
      <w:pPr>
        <w:spacing w:after="0" w:line="300" w:lineRule="auto"/>
        <w:rPr>
          <w:bCs/>
          <w:sz w:val="24"/>
        </w:rPr>
      </w:pPr>
      <w:r>
        <w:rPr>
          <w:rFonts w:ascii="宋体" w:hAnsi="宋体" w:eastAsia="宋体"/>
          <w:b w:val="0"/>
          <w:sz w:val="24"/>
        </w:rPr>
        <w:t>本项目完成了一个带主菜单、角色选择、地图探索、实时战斗和 Boss 战的 2D 游戏。程序用 C++ 编写，窗口、图像、GIF 动画和文字绘制主要由 EasyX 与 GDI+ 完成。</w:t>
      </w:r>
    </w:p>
    <w:p w14:paraId="4E7DBFC8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2" w:name="_Toc18364"/>
      <w:r>
        <w:rPr>
          <w:rFonts w:hint="eastAsia"/>
          <w:b/>
          <w:sz w:val="30"/>
          <w:szCs w:val="30"/>
        </w:rPr>
        <w:t>开发软件</w:t>
      </w:r>
      <w:bookmarkEnd w:id="2"/>
    </w:p>
    <w:p w14:paraId="3C0ADD91">
      <w:pPr>
        <w:spacing w:after="0" w:line="300" w:lineRule="auto"/>
      </w:pPr>
      <w:bookmarkStart w:id="3" w:name="_Toc742"/>
      <w:r>
        <w:rPr>
          <w:rFonts w:ascii="宋体" w:hAnsi="宋体" w:eastAsia="宋体"/>
          <w:b w:val="0"/>
          <w:sz w:val="24"/>
        </w:rPr>
        <w:t>Visual Studio 2022</w:t>
      </w:r>
    </w:p>
    <w:p w14:paraId="18F65A57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C++、EasyX、GDI+、Windows API</w:t>
      </w:r>
    </w:p>
    <w:p w14:paraId="4F2A5D31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课题要求</w:t>
      </w:r>
      <w:bookmarkEnd w:id="3"/>
    </w:p>
    <w:p w14:paraId="4666FA65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完成图形界面程序，包含开始、选择、战斗、胜负反馈等完整流程。</w:t>
      </w:r>
    </w:p>
    <w:p w14:paraId="1F35EA5F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实现多个角色，并体现角色攻击方式和技能效果的差异。</w:t>
      </w:r>
    </w:p>
    <w:p w14:paraId="0B1894DE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支持键盘移动、冲刺、鼠标攻击和技能释放。</w:t>
      </w:r>
    </w:p>
    <w:p w14:paraId="13A8809C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完成地图、障碍物、敌人、投射物、生命值、护甲、能量等状态管理。</w:t>
      </w:r>
    </w:p>
    <w:p w14:paraId="07FDCE93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完成敌人行为、碰撞检测、资源加载释放和功能测试。</w:t>
      </w:r>
    </w:p>
    <w:p w14:paraId="0D72A8FF">
      <w:pPr>
        <w:rPr>
          <w:szCs w:val="21"/>
        </w:rPr>
      </w:pPr>
    </w:p>
    <w:p w14:paraId="642B7136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4" w:name="_Toc25240"/>
      <w:r>
        <w:rPr>
          <w:rFonts w:hint="eastAsia"/>
          <w:b/>
          <w:sz w:val="30"/>
          <w:szCs w:val="30"/>
        </w:rPr>
        <w:t>主要流程</w:t>
      </w:r>
      <w:bookmarkEnd w:id="4"/>
    </w:p>
    <w:p w14:paraId="71A320FF">
      <w:pPr>
        <w:numPr>
          <w:ilvl w:val="1"/>
          <w:numId w:val="1"/>
        </w:numPr>
        <w:outlineLvl w:val="1"/>
        <w:rPr>
          <w:b/>
          <w:sz w:val="28"/>
          <w:szCs w:val="28"/>
        </w:rPr>
      </w:pPr>
      <w:bookmarkStart w:id="5" w:name="_Toc20452"/>
      <w:r>
        <w:rPr>
          <w:rFonts w:hint="eastAsia"/>
          <w:b/>
          <w:sz w:val="28"/>
          <w:szCs w:val="28"/>
        </w:rPr>
        <w:t>整体流程</w:t>
      </w:r>
      <w:bookmarkEnd w:id="5"/>
    </w:p>
    <w:p w14:paraId="6BEE5768">
      <w:pPr>
        <w:spacing w:after="0" w:line="300" w:lineRule="auto"/>
      </w:pPr>
      <w:bookmarkStart w:id="6" w:name="_Toc25354"/>
      <w:r>
        <w:rPr>
          <w:rFonts w:ascii="宋体" w:hAnsi="宋体" w:eastAsia="宋体"/>
          <w:b w:val="0"/>
          <w:sz w:val="24"/>
        </w:rPr>
        <w:t>程序从 main.cpp 进入，先初始化图形窗口，播放 Logo，初始化音乐、UI 和关卡资源，然后进入 UIManager::runMainLoop()。主循环根据当前状态把鼠标、键盘事件分发给主菜单、角色选择、设置界面或关卡模块。</w:t>
      </w:r>
    </w:p>
    <w:p w14:paraId="515B6372">
      <w:pPr>
        <w:spacing w:after="0" w:line="300" w:lineRule="auto"/>
        <w:jc w:val="left"/>
      </w:pP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>GraphicsManager::initialize();</w:t>
      </w:r>
    </w:p>
    <w:p w14:paraId="1F60EAF6">
      <w:pPr>
        <w:spacing w:after="0" w:line="300" w:lineRule="auto"/>
        <w:jc w:val="left"/>
      </w:pP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>LogoAnimation::showStudioLogo();</w:t>
      </w:r>
    </w:p>
    <w:p w14:paraId="2F401632">
      <w:pPr>
        <w:spacing w:after="0" w:line="300" w:lineRule="auto"/>
        <w:jc w:val="left"/>
      </w:pP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>MenuMusic::Initialize();</w:t>
      </w:r>
    </w:p>
    <w:p w14:paraId="5B9158CB">
      <w:pPr>
        <w:spacing w:after="0" w:line="300" w:lineRule="auto"/>
        <w:jc w:val="left"/>
      </w:pP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>UIManager::initialize();</w:t>
      </w:r>
    </w:p>
    <w:p w14:paraId="0F0B7AB4">
      <w:pPr>
        <w:spacing w:after="0" w:line="300" w:lineRule="auto"/>
        <w:jc w:val="left"/>
      </w:pP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>UIManager::runMainLoop();</w:t>
      </w:r>
    </w:p>
    <w:p w14:paraId="0657E3A0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主菜单负责进入设置和角色选择。确认角色后，程序切换到 GAME_START，并调用 LevelMap::ResetCamera() 重置玩家位置、生命、护甲、能量、技能冷却、敌人和掉落物。</w:t>
      </w:r>
    </w:p>
    <w:p w14:paraId="270F780D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战斗阶段由 LevelMap::Draw() 每帧推进。它会依次处理玩家输入、敌人行为、碰撞、摄像机、投射物、技能、掉落物、战斗判定和画面绘制。普通敌人减少到设定阈值后进入 Boss 战，击败 Boss 且场上敌人清空后进入胜利状态。</w:t>
      </w:r>
    </w:p>
    <w:p w14:paraId="3F3974FF">
      <w:pPr>
        <w:numPr>
          <w:ilvl w:val="1"/>
          <w:numId w:val="1"/>
        </w:numPr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算法或公式</w:t>
      </w:r>
      <w:bookmarkEnd w:id="6"/>
    </w:p>
    <w:p w14:paraId="20DA10AF">
      <w:pPr>
        <w:spacing w:after="0" w:line="300" w:lineRule="auto"/>
      </w:pPr>
      <w:bookmarkStart w:id="7" w:name="_Toc24674"/>
      <w:r>
        <w:rPr>
          <w:rFonts w:ascii="宋体" w:hAnsi="宋体" w:eastAsia="宋体"/>
          <w:b/>
          <w:sz w:val="24"/>
        </w:rPr>
        <w:t>（1）玩家移动与冲刺</w:t>
      </w:r>
    </w:p>
    <w:p w14:paraId="259E2AFE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玩家移动由 WASD 或方向键控制，每帧根据按键得到 dx、dy。按住空格且角色正在移动、冷却结束、能量大于 0 时进入冲刺，速度按倍数放大。冲刺会按时间消耗能量，停止移动、松开空格、持续时间结束或能量耗尽时结束。</w:t>
      </w:r>
    </w:p>
    <w:p w14:paraId="14FF6850">
      <w:pPr>
        <w:spacing w:after="0" w:line="300" w:lineRule="auto"/>
      </w:pPr>
      <w:r>
        <w:rPr>
          <w:rFonts w:ascii="宋体" w:hAnsi="宋体" w:eastAsia="宋体"/>
          <w:b/>
          <w:sz w:val="24"/>
        </w:rPr>
        <w:t>（2）鼠标瞄准与弹幕</w:t>
      </w:r>
    </w:p>
    <w:p w14:paraId="0561DB54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攻击时先把鼠标屏幕坐标换算成世界坐标，再用目标点减去玩家坐标得到方向向量。方向归一化后乘以弹幕速度，得到 vx、vy；显示角度由 atan2 计算，保证弹幕朝点击方向飞行。</w:t>
      </w:r>
    </w:p>
    <w:p w14:paraId="380CAE03">
      <w:pPr>
        <w:spacing w:after="0" w:line="300" w:lineRule="auto"/>
        <w:jc w:val="left"/>
      </w:pP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>target = mouse + camera</w:t>
      </w:r>
    </w:p>
    <w:p w14:paraId="00DC663C">
      <w:pPr>
        <w:spacing w:after="0" w:line="300" w:lineRule="auto"/>
        <w:jc w:val="left"/>
      </w:pP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>direction = normalize(target - player)</w:t>
      </w:r>
    </w:p>
    <w:p w14:paraId="761B1881">
      <w:pPr>
        <w:spacing w:after="0" w:line="300" w:lineRule="auto"/>
        <w:jc w:val="left"/>
      </w:pPr>
      <w:r>
        <w:rPr>
          <w:rFonts w:ascii="新宋体" w:hAnsi="新宋体" w:eastAsia="新宋体"/>
          <w:sz w:val="19"/>
        </w:rPr>
        <w:tab/>
      </w:r>
      <w:r>
        <w:rPr>
          <w:rFonts w:ascii="新宋体" w:hAnsi="新宋体" w:eastAsia="新宋体"/>
          <w:sz w:val="19"/>
        </w:rPr>
        <w:t>projectileVelocity = direction * speed</w:t>
      </w:r>
    </w:p>
    <w:p w14:paraId="29BB43CA">
      <w:pPr>
        <w:spacing w:after="0" w:line="300" w:lineRule="auto"/>
      </w:pPr>
      <w:r>
        <w:rPr>
          <w:rFonts w:ascii="宋体" w:hAnsi="宋体" w:eastAsia="宋体"/>
          <w:b/>
          <w:sz w:val="24"/>
        </w:rPr>
        <w:t>（3）角色与技能</w:t>
      </w:r>
    </w:p>
    <w:p w14:paraId="5127758E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游戏有月神、太阳神、爱神三个角色。月神可以蓄力释放箭雨，终极状态下继续指定位置落下火球；太阳神使用近战斩击，累计命中后触发暴击，终极状态发出剑气；爱神使用远程弹幕，终极状态变为双弹道并按时间恢复生命。</w:t>
      </w:r>
    </w:p>
    <w:p w14:paraId="747C084E">
      <w:pPr>
        <w:spacing w:after="0" w:line="300" w:lineRule="auto"/>
      </w:pPr>
      <w:r>
        <w:rPr>
          <w:rFonts w:ascii="宋体" w:hAnsi="宋体" w:eastAsia="宋体"/>
          <w:b/>
          <w:sz w:val="24"/>
        </w:rPr>
        <w:t>（4）敌人行为</w:t>
      </w:r>
    </w:p>
    <w:p w14:paraId="3E86DD13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敌人包括矿工、大雪猿和雪山大猿王。矿工以远程攻击为主，大雪猿偏近战冲击，雪山大猿王作为 Boss 拥有弹幕、跳跃和冰刺等行为。代码中用 EnemyKind、EnemyTier、EnemyAttackMode 和战斗参数区分不同敌人。</w:t>
      </w:r>
    </w:p>
    <w:p w14:paraId="43ECDBB2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敌人追踪使用获取距离和丢失距离两个阈值。这样玩家在边界附近移动时，敌人不会因为距离刚好变化而反复进入和退出追踪状态。</w:t>
      </w:r>
    </w:p>
    <w:p w14:paraId="59EA894B">
      <w:pPr>
        <w:spacing w:after="0" w:line="300" w:lineRule="auto"/>
      </w:pPr>
      <w:r>
        <w:rPr>
          <w:rFonts w:ascii="宋体" w:hAnsi="宋体" w:eastAsia="宋体"/>
          <w:b/>
          <w:sz w:val="24"/>
        </w:rPr>
        <w:t>（5）碰撞与结算</w:t>
      </w:r>
    </w:p>
    <w:p w14:paraId="7A1FD7D5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地图障碍物用矩形范围表示，玩家和敌人主要按圆形半径处理碰撞。角色移动后先限制在地图范围内，再根据障碍物位置修正坐标。弹幕每帧更新位置，并检测是否命中敌人、玩家或障碍物。</w:t>
      </w:r>
    </w:p>
    <w:p w14:paraId="0F66BB8F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战斗状态由生命、护甲、能量、技能时间和冷却时间共同决定。玩家受伤时先扣护甲再扣生命；一段时间未受伤后护甲按固定间隔恢复。死亡或胜利后显示结果，延迟一段时间后允许按键返回主菜单。</w:t>
      </w:r>
      <w:bookmarkEnd w:id="7"/>
    </w:p>
    <w:p w14:paraId="73361C7C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8" w:name="_Toc28265"/>
      <w:r>
        <w:rPr>
          <w:rFonts w:hint="eastAsia"/>
          <w:b/>
          <w:sz w:val="30"/>
          <w:szCs w:val="30"/>
        </w:rPr>
        <w:t>单元测试</w:t>
      </w:r>
      <w:bookmarkEnd w:id="8"/>
    </w:p>
    <w:p w14:paraId="1D3546FF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由于项目是图形界面游戏，测试以功能测试和边界测试为主。每个测试都固定操作步骤，观察角色状态、敌人行为、弹幕轨迹、血量能量变化和结算流程是否符合预期。</w:t>
      </w:r>
    </w:p>
    <w:p w14:paraId="26915AA7">
      <w:pPr>
        <w:spacing w:after="0" w:line="300" w:lineRule="auto"/>
        <w:jc w:val="center"/>
      </w:pPr>
      <w:r>
        <w:rPr>
          <w:rFonts w:ascii="宋体" w:hAnsi="宋体" w:eastAsia="宋体"/>
          <w:b w:val="0"/>
          <w:sz w:val="21"/>
        </w:rPr>
        <w:t>表 1：测试案例</w:t>
      </w:r>
    </w:p>
    <w:tbl>
      <w:tblPr>
        <w:tblStyle w:val="11"/>
        <w:tblW w:w="85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500"/>
        <w:gridCol w:w="5500"/>
        <w:gridCol w:w="800"/>
      </w:tblGrid>
      <w:tr w14:paraId="2B0918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56916A84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1500" w:type="dxa"/>
            <w:vAlign w:val="center"/>
          </w:tcPr>
          <w:p w14:paraId="46FC6079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测试内容</w:t>
            </w:r>
          </w:p>
        </w:tc>
        <w:tc>
          <w:tcPr>
            <w:tcW w:w="5500" w:type="dxa"/>
            <w:vAlign w:val="center"/>
          </w:tcPr>
          <w:p w14:paraId="7D3AAE80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  <w:tc>
          <w:tcPr>
            <w:tcW w:w="800" w:type="dxa"/>
            <w:vAlign w:val="center"/>
          </w:tcPr>
          <w:p w14:paraId="62E24B85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 w14:paraId="5A3DE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B92F9ED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500" w:type="dxa"/>
            <w:vAlign w:val="center"/>
          </w:tcPr>
          <w:p w14:paraId="4B95DDCF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启动和主菜单</w:t>
            </w:r>
          </w:p>
        </w:tc>
        <w:tc>
          <w:tcPr>
            <w:tcW w:w="5500" w:type="dxa"/>
            <w:vAlign w:val="center"/>
          </w:tcPr>
          <w:p w14:paraId="05903378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程序启动后显示主菜单，按钮悬停和点击反馈正常。</w:t>
            </w:r>
          </w:p>
        </w:tc>
        <w:tc>
          <w:tcPr>
            <w:tcW w:w="800" w:type="dxa"/>
            <w:vAlign w:val="center"/>
          </w:tcPr>
          <w:p w14:paraId="231B7A0A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349931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4287523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500" w:type="dxa"/>
            <w:vAlign w:val="center"/>
          </w:tcPr>
          <w:p w14:paraId="762C8614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角色选择</w:t>
            </w:r>
          </w:p>
        </w:tc>
        <w:tc>
          <w:tcPr>
            <w:tcW w:w="5500" w:type="dxa"/>
            <w:vAlign w:val="center"/>
          </w:tcPr>
          <w:p w14:paraId="7BAEE8AB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月神、太阳神、爱神可以切换，确认后进入关卡。</w:t>
            </w:r>
          </w:p>
        </w:tc>
        <w:tc>
          <w:tcPr>
            <w:tcW w:w="800" w:type="dxa"/>
            <w:vAlign w:val="center"/>
          </w:tcPr>
          <w:p w14:paraId="0DB96560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38C791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15712C02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1500" w:type="dxa"/>
            <w:vAlign w:val="center"/>
          </w:tcPr>
          <w:p w14:paraId="50FE0284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移动冲刺</w:t>
            </w:r>
          </w:p>
        </w:tc>
        <w:tc>
          <w:tcPr>
            <w:tcW w:w="5500" w:type="dxa"/>
            <w:vAlign w:val="center"/>
          </w:tcPr>
          <w:p w14:paraId="77B1F708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方向键或 WASD 移动，空格冲刺消耗能量，能量不足时停止。</w:t>
            </w:r>
          </w:p>
        </w:tc>
        <w:tc>
          <w:tcPr>
            <w:tcW w:w="800" w:type="dxa"/>
            <w:vAlign w:val="center"/>
          </w:tcPr>
          <w:p w14:paraId="565A652A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787BE0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3058F072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500" w:type="dxa"/>
            <w:vAlign w:val="center"/>
          </w:tcPr>
          <w:p w14:paraId="123898F4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普通攻击</w:t>
            </w:r>
          </w:p>
        </w:tc>
        <w:tc>
          <w:tcPr>
            <w:tcW w:w="5500" w:type="dxa"/>
            <w:vAlign w:val="center"/>
          </w:tcPr>
          <w:p w14:paraId="1B5B7D60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鼠标点击后按角色类型发出斩击或弹幕，方向与点击位置一致。</w:t>
            </w:r>
          </w:p>
        </w:tc>
        <w:tc>
          <w:tcPr>
            <w:tcW w:w="800" w:type="dxa"/>
            <w:vAlign w:val="center"/>
          </w:tcPr>
          <w:p w14:paraId="28E10C1E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6C2BAD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229F20B8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1500" w:type="dxa"/>
            <w:vAlign w:val="center"/>
          </w:tcPr>
          <w:p w14:paraId="02389BD1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角色技能</w:t>
            </w:r>
          </w:p>
        </w:tc>
        <w:tc>
          <w:tcPr>
            <w:tcW w:w="5500" w:type="dxa"/>
            <w:vAlign w:val="center"/>
          </w:tcPr>
          <w:p w14:paraId="6224157E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月神箭雨、太阳神暴击与剑气、爱神双弹道和回血均能触发。</w:t>
            </w:r>
          </w:p>
        </w:tc>
        <w:tc>
          <w:tcPr>
            <w:tcW w:w="800" w:type="dxa"/>
            <w:vAlign w:val="center"/>
          </w:tcPr>
          <w:p w14:paraId="534714A7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61EE32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0CC4892A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1500" w:type="dxa"/>
            <w:vAlign w:val="center"/>
          </w:tcPr>
          <w:p w14:paraId="403A0EC7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敌人行为</w:t>
            </w:r>
          </w:p>
        </w:tc>
        <w:tc>
          <w:tcPr>
            <w:tcW w:w="5500" w:type="dxa"/>
            <w:vAlign w:val="center"/>
          </w:tcPr>
          <w:p w14:paraId="5685DE58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矿工远程、大雪猿近战、雪山大猿王弹幕和冰刺表现正常。</w:t>
            </w:r>
          </w:p>
        </w:tc>
        <w:tc>
          <w:tcPr>
            <w:tcW w:w="800" w:type="dxa"/>
            <w:vAlign w:val="center"/>
          </w:tcPr>
          <w:p w14:paraId="4473FEED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666E85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31104ED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1500" w:type="dxa"/>
            <w:vAlign w:val="center"/>
          </w:tcPr>
          <w:p w14:paraId="209AD435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碰撞检测</w:t>
            </w:r>
          </w:p>
        </w:tc>
        <w:tc>
          <w:tcPr>
            <w:tcW w:w="5500" w:type="dxa"/>
            <w:vAlign w:val="center"/>
          </w:tcPr>
          <w:p w14:paraId="29A4920E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角色、敌人、弹幕与障碍物和地图边界不会异常穿透。</w:t>
            </w:r>
          </w:p>
        </w:tc>
        <w:tc>
          <w:tcPr>
            <w:tcW w:w="800" w:type="dxa"/>
            <w:vAlign w:val="center"/>
          </w:tcPr>
          <w:p w14:paraId="0A72D492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35D921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39DE8063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1500" w:type="dxa"/>
            <w:vAlign w:val="center"/>
          </w:tcPr>
          <w:p w14:paraId="69976D89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掉落与状态</w:t>
            </w:r>
          </w:p>
        </w:tc>
        <w:tc>
          <w:tcPr>
            <w:tcW w:w="5500" w:type="dxa"/>
            <w:vAlign w:val="center"/>
          </w:tcPr>
          <w:p w14:paraId="1A2AF805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能量、恢复、生命药水可拾取，生命、护甲、能量显示正确。</w:t>
            </w:r>
          </w:p>
        </w:tc>
        <w:tc>
          <w:tcPr>
            <w:tcW w:w="800" w:type="dxa"/>
            <w:vAlign w:val="center"/>
          </w:tcPr>
          <w:p w14:paraId="5F85A2CF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0AD719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vAlign w:val="center"/>
          </w:tcPr>
          <w:p w14:paraId="66843D68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w="1500" w:type="dxa"/>
            <w:vAlign w:val="center"/>
          </w:tcPr>
          <w:p w14:paraId="5F700C97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胜负流程</w:t>
            </w:r>
          </w:p>
        </w:tc>
        <w:tc>
          <w:tcPr>
            <w:tcW w:w="5500" w:type="dxa"/>
            <w:vAlign w:val="center"/>
          </w:tcPr>
          <w:p w14:paraId="6B7A3111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死亡或击败 Boss 后进入结果显示，等待后可返回主菜单。</w:t>
            </w:r>
          </w:p>
        </w:tc>
        <w:tc>
          <w:tcPr>
            <w:tcW w:w="800" w:type="dxa"/>
            <w:vAlign w:val="center"/>
          </w:tcPr>
          <w:p w14:paraId="4852EDA6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 w14:paraId="769DF073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测试中重点检查了对象清理和状态切换。弹幕、掉落物、残影都设置了容量或失效清理，避免长时间运行后对象数量不断增加；敌人视野边界采用两个距离阈值后，追踪状态比单一阈值稳定。</w:t>
      </w:r>
    </w:p>
    <w:p w14:paraId="00ED07B6">
      <w:pPr>
        <w:rPr>
          <w:szCs w:val="21"/>
        </w:rPr>
      </w:pPr>
    </w:p>
    <w:p w14:paraId="120D3483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9" w:name="_Toc23116"/>
      <w:r>
        <w:rPr>
          <w:rFonts w:hint="eastAsia"/>
          <w:b/>
          <w:sz w:val="30"/>
          <w:szCs w:val="30"/>
        </w:rPr>
        <w:t>收获</w:t>
      </w:r>
      <w:bookmarkEnd w:id="9"/>
    </w:p>
    <w:p w14:paraId="0914FA93">
      <w:pPr>
        <w:spacing w:after="40" w:line="300" w:lineRule="auto"/>
      </w:pPr>
      <w:r>
        <w:rPr>
          <w:rFonts w:ascii="宋体" w:hAnsi="宋体" w:eastAsia="宋体"/>
          <w:b/>
          <w:sz w:val="28"/>
        </w:rPr>
        <w:t>1．模块拆分</w:t>
      </w:r>
    </w:p>
    <w:p w14:paraId="7A888C26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菜单、角色、地图、玩家、敌人、投射物、HUD 和资源路径如果写在一起，后期修改一个技能很容易影响其他部分。拆分后文件数量变多，但定位问题更快。</w:t>
      </w:r>
    </w:p>
    <w:p w14:paraId="04810AF2">
      <w:pPr>
        <w:spacing w:after="40" w:line="300" w:lineRule="auto"/>
      </w:pPr>
      <w:r>
        <w:rPr>
          <w:rFonts w:ascii="宋体" w:hAnsi="宋体" w:eastAsia="宋体"/>
          <w:b/>
          <w:sz w:val="28"/>
        </w:rPr>
        <w:t>2．实时循环和状态管理</w:t>
      </w:r>
    </w:p>
    <w:p w14:paraId="4AAAE1F1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实时游戏不是执行一次就结束，冲刺、技能持续、护甲恢复、Boss 阶段切换都需要每帧根据时间推进，并保存开始时间、结束时间或下一次触发时间。</w:t>
      </w:r>
    </w:p>
    <w:p w14:paraId="40687678">
      <w:pPr>
        <w:spacing w:after="40" w:line="300" w:lineRule="auto"/>
      </w:pPr>
      <w:r>
        <w:rPr>
          <w:rFonts w:ascii="宋体" w:hAnsi="宋体" w:eastAsia="宋体"/>
          <w:b/>
          <w:sz w:val="28"/>
        </w:rPr>
        <w:t>3．碰撞、边界和资源</w:t>
      </w:r>
    </w:p>
    <w:p w14:paraId="471BBD61">
      <w:pPr>
        <w:spacing w:after="0" w:line="300" w:lineRule="auto"/>
      </w:pPr>
      <w:r>
        <w:rPr>
          <w:rFonts w:ascii="宋体" w:hAnsi="宋体" w:eastAsia="宋体"/>
          <w:b w:val="0"/>
          <w:sz w:val="24"/>
        </w:rPr>
        <w:t>碰撞检测不仅要判断是否相交，还要处理碰撞后的坐标修正。项目中玩家、敌人、弹幕和障碍物都使用世界坐标，资源路径集中到 asset_paths 后，替换素材和排查缺失文件也更方便。</w:t>
      </w:r>
    </w:p>
    <w:p w14:paraId="3C8FD6E4">
      <w:pPr>
        <w:rPr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9A2C5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Dl4i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8OXiI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0801FF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AF5E7E"/>
    <w:multiLevelType w:val="multilevel"/>
    <w:tmpl w:val="38AF5E7E"/>
    <w:lvl w:ilvl="0" w:tentative="0">
      <w:start w:val="1"/>
      <w:numFmt w:val="chineseCounting"/>
      <w:lvlText w:val="%1. "/>
      <w:lvlJc w:val="left"/>
      <w:pPr>
        <w:tabs>
          <w:tab w:val="left" w:pos="312"/>
        </w:tabs>
      </w:pPr>
      <w:rPr>
        <w:rFonts w:hint="eastAsia" w:ascii="宋体" w:hAnsi="宋体" w:eastAsia="宋体" w:cs="宋体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20"/>
    <w:rsid w:val="00087A8B"/>
    <w:rsid w:val="000E6769"/>
    <w:rsid w:val="00127DF6"/>
    <w:rsid w:val="00143F8F"/>
    <w:rsid w:val="001808C1"/>
    <w:rsid w:val="002365C0"/>
    <w:rsid w:val="00240715"/>
    <w:rsid w:val="00275134"/>
    <w:rsid w:val="00276A20"/>
    <w:rsid w:val="002A2F8F"/>
    <w:rsid w:val="0030519D"/>
    <w:rsid w:val="003305A3"/>
    <w:rsid w:val="003C7E3B"/>
    <w:rsid w:val="00406068"/>
    <w:rsid w:val="004A15DA"/>
    <w:rsid w:val="00520CFA"/>
    <w:rsid w:val="00546FA3"/>
    <w:rsid w:val="00595FA4"/>
    <w:rsid w:val="005A3FD9"/>
    <w:rsid w:val="005A7604"/>
    <w:rsid w:val="005E36F9"/>
    <w:rsid w:val="0060275E"/>
    <w:rsid w:val="006E6D9E"/>
    <w:rsid w:val="006F5F99"/>
    <w:rsid w:val="0072737C"/>
    <w:rsid w:val="00744928"/>
    <w:rsid w:val="00754D25"/>
    <w:rsid w:val="00784BBB"/>
    <w:rsid w:val="007A5EF3"/>
    <w:rsid w:val="007C03AB"/>
    <w:rsid w:val="00816EF6"/>
    <w:rsid w:val="00825181"/>
    <w:rsid w:val="0083561D"/>
    <w:rsid w:val="00891145"/>
    <w:rsid w:val="00A0617A"/>
    <w:rsid w:val="00A47E97"/>
    <w:rsid w:val="00B15C6C"/>
    <w:rsid w:val="00B73613"/>
    <w:rsid w:val="00BD7A9B"/>
    <w:rsid w:val="00BF2021"/>
    <w:rsid w:val="00C132E8"/>
    <w:rsid w:val="00CD48FA"/>
    <w:rsid w:val="00D10B1F"/>
    <w:rsid w:val="00D10F63"/>
    <w:rsid w:val="00D15C97"/>
    <w:rsid w:val="00D8543E"/>
    <w:rsid w:val="00DE0599"/>
    <w:rsid w:val="00E905C7"/>
    <w:rsid w:val="00EB001F"/>
    <w:rsid w:val="00EF1E7A"/>
    <w:rsid w:val="00F30B45"/>
    <w:rsid w:val="00FF37BA"/>
    <w:rsid w:val="428E10BB"/>
    <w:rsid w:val="4466297E"/>
    <w:rsid w:val="4D6C2331"/>
    <w:rsid w:val="6F3D3C8F"/>
    <w:rsid w:val="735A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 w:cs="Times New Roman"/>
      <w:sz w:val="20"/>
      <w:szCs w:val="24"/>
    </w:rPr>
  </w:style>
  <w:style w:type="paragraph" w:styleId="5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未处理的提及1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7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6"/>
    <w:qFormat/>
    <w:uiPriority w:val="99"/>
    <w:rPr>
      <w:sz w:val="18"/>
      <w:szCs w:val="18"/>
    </w:rPr>
  </w:style>
  <w:style w:type="paragraph" w:customStyle="1" w:styleId="19">
    <w:name w:val="无间隔1"/>
    <w:link w:val="20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  <w:style w:type="character" w:customStyle="1" w:styleId="20">
    <w:name w:val="无间隔 Char"/>
    <w:link w:val="19"/>
    <w:qFormat/>
    <w:uiPriority w:val="0"/>
    <w:rPr>
      <w:rFonts w:ascii="Times New Roman" w:hAnsi="Times New Roman" w:eastAsia="宋体" w:cs="Times New Roman"/>
      <w:kern w:val="0"/>
      <w:sz w:val="22"/>
      <w:szCs w:val="20"/>
    </w:rPr>
  </w:style>
  <w:style w:type="character" w:customStyle="1" w:styleId="21">
    <w:name w:val="标题 3 字符"/>
    <w:basedOn w:val="12"/>
    <w:link w:val="3"/>
    <w:semiHidden/>
    <w:qFormat/>
    <w:uiPriority w:val="9"/>
    <w:rPr>
      <w:b/>
      <w:bCs/>
      <w:sz w:val="32"/>
      <w:szCs w:val="32"/>
    </w:rPr>
  </w:style>
  <w:style w:type="character" w:customStyle="1" w:styleId="22">
    <w:name w:val="未处理的提及2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3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24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1921</Words>
  <Characters>2324</Characters>
  <Lines>36</Lines>
  <Paragraphs>10</Paragraphs>
  <TotalTime>2</TotalTime>
  <ScaleCrop>false</ScaleCrop>
  <LinksUpToDate>false</LinksUpToDate>
  <CharactersWithSpaces>2432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2026-03-03T10:35:00Z</dcterms:created>
  <dc:creator>Song</dc:creator>
  <cp:lastModifiedBy>闵科锦</cp:lastModifiedBy>
  <dcterms:modified xsi:type="dcterms:W3CDTF">2026-05-10T09:18:44Z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eyJoZGlkIjoiZjE0OWFjMmRiOTdkM2Q1MWM0M2Y5MjdkNDAzOWQ5NzkiLCJ1c2VySWQiOiIxNzMxNzEzNjEzIn0=</vt:lpwstr>
  </property>
  <property fmtid="{D5CDD505-2E9C-101B-9397-08002B2CF9AE}" pid="3" name="KSOProductBuildVer">
    <vt:lpwstr>2052-12.1.0.25225</vt:lpwstr>
  </property>
  <property fmtid="{D5CDD505-2E9C-101B-9397-08002B2CF9AE}" pid="4" name="ICV">
    <vt:lpwstr>A9480E491EDD4219AB30FF74C0DF16DF_13</vt:lpwstr>
  </property>
</Properties>
</file>