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147CCA" w:rsidRDefault="00147CCA" w:rsidP="00147CCA">
      <w:pPr>
        <w:pStyle w:val="a3"/>
        <w:ind w:left="360" w:firstLineChars="0" w:firstLine="0"/>
      </w:pPr>
      <w:r>
        <w:rPr>
          <w:rFonts w:hint="eastAsia"/>
        </w:rPr>
        <w:t>有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147CCA" w:rsidRDefault="00147CCA" w:rsidP="00147CCA">
      <w:pPr>
        <w:pStyle w:val="a3"/>
        <w:ind w:left="360" w:firstLineChars="0" w:firstLine="0"/>
      </w:pPr>
      <w:r>
        <w:rPr>
          <w:rFonts w:hint="eastAsia"/>
        </w:rPr>
        <w:t>有水平有竖直的比只有其一的复杂；不对称的比较复杂；构成的小方块较多的较复杂；</w:t>
      </w:r>
    </w:p>
    <w:sectPr w:rsidR="00147CCA" w:rsidSect="00F5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5FD" w:rsidRDefault="00C125FD" w:rsidP="00147CCA">
      <w:r>
        <w:separator/>
      </w:r>
    </w:p>
  </w:endnote>
  <w:endnote w:type="continuationSeparator" w:id="0">
    <w:p w:rsidR="00C125FD" w:rsidRDefault="00C125FD" w:rsidP="00147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5FD" w:rsidRDefault="00C125FD" w:rsidP="00147CCA">
      <w:r>
        <w:separator/>
      </w:r>
    </w:p>
  </w:footnote>
  <w:footnote w:type="continuationSeparator" w:id="0">
    <w:p w:rsidR="00C125FD" w:rsidRDefault="00C125FD" w:rsidP="00147C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47CCA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25FD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02D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47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7CC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7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7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2017-10-18T08:27:00Z</dcterms:created>
  <dcterms:modified xsi:type="dcterms:W3CDTF">2017-10-18T08:27:00Z</dcterms:modified>
</cp:coreProperties>
</file>