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Same tree.gpickle candidate of 1_2, please copy from </w:t>
      </w:r>
      <w:bookmarkStart w:id="0" w:name="_GoBack"/>
      <w:bookmarkEnd w:id="0"/>
      <w:r>
        <w:rPr/>
        <w:t>one-drive</w:t>
      </w:r>
      <w:r>
        <w:rPr/>
        <w:t>(all legal trees, only posterior differs between random sample model and non-informative prior model)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1</Pages>
  <Words>22</Words>
  <Characters>142</Characters>
  <CharactersWithSpaces>163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2019-06-08T05:40:00Z</dcterms:created>
  <dc:creator>Edward Coen</dc:creator>
  <dc:description/>
  <dc:language>en-US</dc:language>
  <cp:lastModifiedBy/>
  <dcterms:modified xsi:type="dcterms:W3CDTF">2019-06-17T17:11:12Z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