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9E" w:rsidRDefault="0008679E" w:rsidP="0008679E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color w:val="212529"/>
          <w:sz w:val="26"/>
          <w:szCs w:val="26"/>
        </w:rPr>
        <w:t>Quy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trình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tiếp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nhận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bệnh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nhân</w:t>
      </w:r>
      <w:proofErr w:type="spellEnd"/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gặp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hỏi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đặt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chưa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đặt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rồi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được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để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chờ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trong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vòng</w:t>
      </w:r>
      <w:proofErr w:type="spellEnd"/>
      <w:r>
        <w:rPr>
          <w:color w:val="212529"/>
          <w:sz w:val="26"/>
          <w:szCs w:val="26"/>
        </w:rPr>
        <w:t xml:space="preserve"> 5-10’ </w:t>
      </w:r>
      <w:proofErr w:type="spellStart"/>
      <w:r>
        <w:rPr>
          <w:color w:val="212529"/>
          <w:sz w:val="26"/>
          <w:szCs w:val="26"/>
        </w:rPr>
        <w:t>nếu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trong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khác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quầy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nhận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phiếu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do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cấp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chưa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thì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bốc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số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thứ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tự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để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>.</w:t>
      </w:r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Trường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hợp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lần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đầu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khoa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phải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quầy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cung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cấp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để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làm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hồ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sơ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>.</w:t>
      </w:r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lượt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đọc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>.</w:t>
      </w:r>
    </w:p>
    <w:p w:rsidR="0008679E" w:rsidRDefault="0008679E" w:rsidP="0008679E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color w:val="212529"/>
          <w:sz w:val="26"/>
          <w:szCs w:val="26"/>
        </w:rPr>
        <w:t>Quy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trình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quản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lý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lịch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hẹn</w:t>
      </w:r>
      <w:proofErr w:type="spellEnd"/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gọi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khoa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cung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cấp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tư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vấn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về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các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dịch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vụ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của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khoa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cung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cấp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thêm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về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ngày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giờ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để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đặt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>.</w:t>
      </w:r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Sau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được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cung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cấp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kiểm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xem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của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này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trùng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thời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gian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với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khác</w:t>
      </w:r>
      <w:proofErr w:type="spellEnd"/>
      <w:r>
        <w:rPr>
          <w:color w:val="212529"/>
          <w:sz w:val="26"/>
          <w:szCs w:val="26"/>
        </w:rPr>
        <w:t xml:space="preserve"> hay </w:t>
      </w:r>
      <w:proofErr w:type="spellStart"/>
      <w:r>
        <w:rPr>
          <w:color w:val="212529"/>
          <w:sz w:val="26"/>
          <w:szCs w:val="26"/>
        </w:rPr>
        <w:t>không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không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rằng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đặt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thành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công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lưu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lại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Ngược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lại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rằng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trùng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với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đề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nghị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đặt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hẹn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thời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gian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khác</w:t>
      </w:r>
      <w:proofErr w:type="spellEnd"/>
      <w:r>
        <w:rPr>
          <w:color w:val="212529"/>
          <w:sz w:val="26"/>
          <w:szCs w:val="26"/>
        </w:rPr>
        <w:t>.</w:t>
      </w:r>
    </w:p>
    <w:p w:rsidR="0008679E" w:rsidRDefault="0008679E" w:rsidP="0008679E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color w:val="212529"/>
          <w:sz w:val="26"/>
          <w:szCs w:val="26"/>
        </w:rPr>
        <w:t>Quy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trình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khám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bệnh</w:t>
      </w:r>
      <w:proofErr w:type="spellEnd"/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sỹ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thăm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tư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vấn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dịch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vụ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thể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trì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hoãn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chưa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muốn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ngay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Ngược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lại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yêu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cầu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sỹ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tiến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hành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Sau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</w:t>
      </w:r>
      <w:r w:rsidR="007774A4">
        <w:rPr>
          <w:color w:val="212529"/>
          <w:sz w:val="26"/>
          <w:szCs w:val="26"/>
        </w:rPr>
        <w:t>i</w:t>
      </w:r>
      <w:r>
        <w:rPr>
          <w:color w:val="212529"/>
          <w:sz w:val="26"/>
          <w:szCs w:val="26"/>
        </w:rPr>
        <w:t>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xong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sỹ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ghi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nhận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phiếu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dịch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vụ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kê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đơn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thuốc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>.</w:t>
      </w:r>
      <w:r w:rsidR="007774A4"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Sau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đó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</w:t>
      </w:r>
      <w:r w:rsidR="007774A4">
        <w:rPr>
          <w:color w:val="212529"/>
          <w:sz w:val="26"/>
          <w:szCs w:val="26"/>
        </w:rPr>
        <w:t>a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sỹ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sẽ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lên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lịch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hẹn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tái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khám</w:t>
      </w:r>
      <w:proofErr w:type="spellEnd"/>
      <w:r w:rsidR="007774A4">
        <w:rPr>
          <w:color w:val="212529"/>
          <w:sz w:val="26"/>
          <w:szCs w:val="26"/>
        </w:rPr>
        <w:t xml:space="preserve"> (</w:t>
      </w:r>
      <w:proofErr w:type="spellStart"/>
      <w:r>
        <w:rPr>
          <w:color w:val="212529"/>
          <w:sz w:val="26"/>
          <w:szCs w:val="26"/>
        </w:rPr>
        <w:t>vì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một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số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dịch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vụ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phải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đến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khoa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lần</w:t>
      </w:r>
      <w:proofErr w:type="spellEnd"/>
      <w:r>
        <w:rPr>
          <w:color w:val="212529"/>
          <w:sz w:val="26"/>
          <w:szCs w:val="26"/>
        </w:rPr>
        <w:t>).</w:t>
      </w:r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ra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quầy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thanh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toán</w:t>
      </w:r>
      <w:proofErr w:type="spellEnd"/>
      <w:r>
        <w:rPr>
          <w:color w:val="212529"/>
          <w:sz w:val="26"/>
          <w:szCs w:val="26"/>
        </w:rPr>
        <w:t xml:space="preserve"> chi </w:t>
      </w:r>
      <w:proofErr w:type="spellStart"/>
      <w:r>
        <w:rPr>
          <w:color w:val="212529"/>
          <w:sz w:val="26"/>
          <w:szCs w:val="26"/>
        </w:rPr>
        <w:t>phí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khám</w:t>
      </w:r>
      <w:proofErr w:type="spellEnd"/>
      <w:r w:rsidR="007774A4">
        <w:rPr>
          <w:color w:val="212529"/>
          <w:sz w:val="26"/>
          <w:szCs w:val="26"/>
        </w:rPr>
        <w:t xml:space="preserve"> </w:t>
      </w:r>
      <w:proofErr w:type="spellStart"/>
      <w:r w:rsidR="007774A4"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làm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lai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thanh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toán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đưa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>. </w:t>
      </w:r>
    </w:p>
    <w:p w:rsidR="0008679E" w:rsidRDefault="0008679E" w:rsidP="0008679E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color w:val="212529"/>
          <w:sz w:val="26"/>
          <w:szCs w:val="26"/>
        </w:rPr>
        <w:t>Quy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trình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báo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cáo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thống</w:t>
      </w:r>
      <w:proofErr w:type="spellEnd"/>
      <w:r>
        <w:rPr>
          <w:rStyle w:val="Strong"/>
          <w:color w:val="212529"/>
          <w:sz w:val="26"/>
          <w:szCs w:val="26"/>
        </w:rPr>
        <w:t xml:space="preserve"> </w:t>
      </w:r>
      <w:proofErr w:type="spellStart"/>
      <w:r>
        <w:rPr>
          <w:rStyle w:val="Strong"/>
          <w:color w:val="212529"/>
          <w:sz w:val="26"/>
          <w:szCs w:val="26"/>
        </w:rPr>
        <w:t>kê</w:t>
      </w:r>
      <w:proofErr w:type="spellEnd"/>
    </w:p>
    <w:p w:rsidR="0008679E" w:rsidRDefault="0008679E" w:rsidP="0008679E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Quản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yêu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cầu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kê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thu</w:t>
      </w:r>
      <w:proofErr w:type="spellEnd"/>
      <w:r>
        <w:rPr>
          <w:color w:val="212529"/>
          <w:sz w:val="26"/>
          <w:szCs w:val="26"/>
        </w:rPr>
        <w:t xml:space="preserve"> chi </w:t>
      </w:r>
      <w:proofErr w:type="spellStart"/>
      <w:r>
        <w:rPr>
          <w:color w:val="212529"/>
          <w:sz w:val="26"/>
          <w:szCs w:val="26"/>
        </w:rPr>
        <w:t>trong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ngày</w:t>
      </w:r>
      <w:proofErr w:type="spellEnd"/>
      <w:r>
        <w:rPr>
          <w:color w:val="212529"/>
          <w:sz w:val="26"/>
          <w:szCs w:val="26"/>
        </w:rPr>
        <w:t xml:space="preserve">/ </w:t>
      </w:r>
      <w:proofErr w:type="spellStart"/>
      <w:r>
        <w:rPr>
          <w:color w:val="212529"/>
          <w:sz w:val="26"/>
          <w:szCs w:val="26"/>
        </w:rPr>
        <w:t>tuần</w:t>
      </w:r>
      <w:proofErr w:type="spellEnd"/>
      <w:r>
        <w:rPr>
          <w:color w:val="212529"/>
          <w:sz w:val="26"/>
          <w:szCs w:val="26"/>
        </w:rPr>
        <w:t xml:space="preserve">/ </w:t>
      </w:r>
      <w:proofErr w:type="spellStart"/>
      <w:r>
        <w:rPr>
          <w:color w:val="212529"/>
          <w:sz w:val="26"/>
          <w:szCs w:val="26"/>
        </w:rPr>
        <w:t>tháng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của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>.</w:t>
      </w:r>
    </w:p>
    <w:p w:rsidR="002F0D9A" w:rsidRPr="00597C61" w:rsidRDefault="0008679E" w:rsidP="00597C61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>
        <w:rPr>
          <w:color w:val="212529"/>
          <w:sz w:val="26"/>
          <w:szCs w:val="26"/>
        </w:rPr>
        <w:t>Sau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có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yêu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cầu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từ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quản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lý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thống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kê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tất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tin </w:t>
      </w:r>
      <w:proofErr w:type="spellStart"/>
      <w:r>
        <w:rPr>
          <w:color w:val="212529"/>
          <w:sz w:val="26"/>
          <w:szCs w:val="26"/>
        </w:rPr>
        <w:t>thu</w:t>
      </w:r>
      <w:proofErr w:type="spellEnd"/>
      <w:r>
        <w:rPr>
          <w:color w:val="212529"/>
          <w:sz w:val="26"/>
          <w:szCs w:val="26"/>
        </w:rPr>
        <w:t xml:space="preserve"> chi </w:t>
      </w:r>
      <w:proofErr w:type="spellStart"/>
      <w:r>
        <w:rPr>
          <w:color w:val="212529"/>
          <w:sz w:val="26"/>
          <w:szCs w:val="26"/>
        </w:rPr>
        <w:t>thông</w:t>
      </w:r>
      <w:proofErr w:type="spellEnd"/>
      <w:r>
        <w:rPr>
          <w:color w:val="212529"/>
          <w:sz w:val="26"/>
          <w:szCs w:val="26"/>
        </w:rPr>
        <w:t xml:space="preserve"> qua </w:t>
      </w:r>
      <w:proofErr w:type="spellStart"/>
      <w:r>
        <w:rPr>
          <w:color w:val="212529"/>
          <w:sz w:val="26"/>
          <w:szCs w:val="26"/>
        </w:rPr>
        <w:t>các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lai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thanh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toán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từ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các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hoá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đơn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nhập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vật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liệu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của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phòng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khám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các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vật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liệu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đã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tiêu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hao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trong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quá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trình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điều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trị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bệnh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. </w:t>
      </w:r>
      <w:proofErr w:type="spellStart"/>
      <w:r>
        <w:rPr>
          <w:color w:val="212529"/>
          <w:sz w:val="26"/>
          <w:szCs w:val="26"/>
        </w:rPr>
        <w:t>Sau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đó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nhân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viên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tổng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hợp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lại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thành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cáo</w:t>
      </w:r>
      <w:proofErr w:type="spellEnd"/>
      <w:r>
        <w:rPr>
          <w:color w:val="212529"/>
          <w:sz w:val="26"/>
          <w:szCs w:val="26"/>
        </w:rPr>
        <w:t xml:space="preserve">, </w:t>
      </w:r>
      <w:proofErr w:type="spellStart"/>
      <w:r>
        <w:rPr>
          <w:color w:val="212529"/>
          <w:sz w:val="26"/>
          <w:szCs w:val="26"/>
        </w:rPr>
        <w:t>kiểm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tra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chỉnh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sửa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lại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và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nộp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quản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lý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bản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báo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cáo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thống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kê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hoàn</w:t>
      </w:r>
      <w:proofErr w:type="spellEnd"/>
      <w:r>
        <w:rPr>
          <w:color w:val="212529"/>
          <w:sz w:val="26"/>
          <w:szCs w:val="26"/>
        </w:rPr>
        <w:t xml:space="preserve"> </w:t>
      </w:r>
      <w:proofErr w:type="spellStart"/>
      <w:r>
        <w:rPr>
          <w:color w:val="212529"/>
          <w:sz w:val="26"/>
          <w:szCs w:val="26"/>
        </w:rPr>
        <w:t>chỉnh</w:t>
      </w:r>
      <w:proofErr w:type="spellEnd"/>
      <w:r>
        <w:rPr>
          <w:color w:val="212529"/>
          <w:sz w:val="26"/>
          <w:szCs w:val="26"/>
        </w:rPr>
        <w:t>.</w:t>
      </w:r>
      <w:bookmarkStart w:id="0" w:name="_GoBack"/>
      <w:bookmarkEnd w:id="0"/>
    </w:p>
    <w:sectPr w:rsidR="002F0D9A" w:rsidRPr="0059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9E"/>
    <w:rsid w:val="0008679E"/>
    <w:rsid w:val="002F0D9A"/>
    <w:rsid w:val="00597C61"/>
    <w:rsid w:val="007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A4E5"/>
  <w15:chartTrackingRefBased/>
  <w15:docId w15:val="{2D4083A5-3058-4BD0-9720-AFCA5FD0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2022-10-10T04:33:00Z</dcterms:created>
  <dcterms:modified xsi:type="dcterms:W3CDTF">2022-10-10T04:36:00Z</dcterms:modified>
</cp:coreProperties>
</file>