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D4732"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BỘ TÀI NGUYÊN VÀ MÔI TRƯỜNG</w:t>
      </w:r>
    </w:p>
    <w:p w14:paraId="2E111C09"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TRƯỜNG ĐẠI HỌC TÀI NGUYÊN VÀ MÔI TRƯỜNG TP. HCM</w:t>
      </w:r>
    </w:p>
    <w:p w14:paraId="616D5B10"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KHOA HỆ THỐNG THÔNG TIN &amp; VIỄN THÁM</w:t>
      </w:r>
    </w:p>
    <w:p w14:paraId="52F58FC3" w14:textId="2FF96F7F" w:rsidR="00EC77D0" w:rsidRPr="00C30AA6" w:rsidRDefault="00EC77D0" w:rsidP="0038043C">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w:t>
      </w:r>
      <m:oMath>
        <m:r>
          <m:rPr>
            <m:sty m:val="bi"/>
          </m:rPr>
          <w:rPr>
            <w:rFonts w:ascii="Cambria Math" w:hAnsi="Cambria Math" w:cstheme="majorHAnsi"/>
            <w:b/>
            <w:i/>
            <w:color w:val="000000" w:themeColor="text1"/>
            <w:sz w:val="26"/>
            <w:szCs w:val="26"/>
          </w:rPr>
          <w:sym w:font="Wingdings" w:char="F09A"/>
        </m:r>
        <m:r>
          <m:rPr>
            <m:sty m:val="bi"/>
          </m:rPr>
          <w:rPr>
            <w:rFonts w:ascii="Cambria Math" w:hAnsi="Cambria Math" w:cstheme="majorHAnsi"/>
            <w:b/>
            <w:i/>
            <w:color w:val="000000" w:themeColor="text1"/>
            <w:sz w:val="26"/>
            <w:szCs w:val="26"/>
          </w:rPr>
          <w:sym w:font="Wingdings" w:char="F09B"/>
        </m:r>
        <m:r>
          <m:rPr>
            <m:sty m:val="bi"/>
          </m:rPr>
          <w:rPr>
            <w:rFonts w:ascii="Cambria Math" w:hAnsi="Cambria Math" w:cstheme="majorHAnsi"/>
            <w:color w:val="000000" w:themeColor="text1"/>
            <w:sz w:val="26"/>
            <w:szCs w:val="26"/>
          </w:rPr>
          <m:t xml:space="preserve">  </m:t>
        </m:r>
      </m:oMath>
      <w:r w:rsidRPr="00C30AA6">
        <w:rPr>
          <w:rFonts w:asciiTheme="majorHAnsi" w:hAnsiTheme="majorHAnsi" w:cstheme="majorHAnsi"/>
          <w:b/>
          <w:color w:val="000000" w:themeColor="text1"/>
          <w:sz w:val="26"/>
          <w:szCs w:val="26"/>
        </w:rPr>
        <w:sym w:font="Wingdings" w:char="F026"/>
      </w:r>
      <w:r w:rsidRPr="00C30AA6">
        <w:rPr>
          <w:rFonts w:asciiTheme="majorHAnsi" w:hAnsiTheme="majorHAnsi" w:cstheme="majorHAnsi"/>
          <w:b/>
          <w:color w:val="000000" w:themeColor="text1"/>
          <w:sz w:val="26"/>
          <w:szCs w:val="26"/>
        </w:rPr>
        <w:t xml:space="preserve"> </w:t>
      </w:r>
      <w:r w:rsidRPr="00C30AA6">
        <w:rPr>
          <w:rFonts w:asciiTheme="majorHAnsi" w:hAnsiTheme="majorHAnsi" w:cstheme="majorHAnsi"/>
          <w:b/>
          <w:color w:val="000000" w:themeColor="text1"/>
          <w:sz w:val="26"/>
          <w:szCs w:val="26"/>
        </w:rPr>
        <w:sym w:font="Wingdings" w:char="F09A"/>
      </w:r>
      <w:r w:rsidRPr="00C30AA6">
        <w:rPr>
          <w:rFonts w:asciiTheme="majorHAnsi" w:hAnsiTheme="majorHAnsi" w:cstheme="majorHAnsi"/>
          <w:b/>
          <w:color w:val="000000" w:themeColor="text1"/>
          <w:sz w:val="26"/>
          <w:szCs w:val="26"/>
        </w:rPr>
        <w:sym w:font="Wingdings" w:char="F09B"/>
      </w:r>
      <w:r w:rsidR="0038043C">
        <w:rPr>
          <w:rFonts w:asciiTheme="majorHAnsi" w:hAnsiTheme="majorHAnsi" w:cstheme="majorHAnsi"/>
          <w:b/>
          <w:color w:val="000000" w:themeColor="text1"/>
          <w:sz w:val="26"/>
          <w:szCs w:val="26"/>
        </w:rPr>
        <w:t>----------</w:t>
      </w:r>
    </w:p>
    <w:p w14:paraId="31990C33"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p>
    <w:p w14:paraId="4FF389A3" w14:textId="7C552173" w:rsidR="00EC77D0" w:rsidRDefault="00EC77D0" w:rsidP="0038043C">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noProof/>
          <w:color w:val="000000" w:themeColor="text1"/>
          <w:sz w:val="26"/>
          <w:szCs w:val="26"/>
          <w:lang w:val="en-US" w:eastAsia="en-US"/>
        </w:rPr>
        <w:drawing>
          <wp:inline distT="0" distB="0" distL="0" distR="0" wp14:anchorId="62E362E4" wp14:editId="4855B1D9">
            <wp:extent cx="1508369" cy="1375208"/>
            <wp:effectExtent l="0" t="0" r="0" b="0"/>
            <wp:docPr id="3" name="Picture 3" descr="Trường Đại học Tài nguyên và Môi trường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Tài nguyên và Môi trường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849" cy="1392056"/>
                    </a:xfrm>
                    <a:prstGeom prst="rect">
                      <a:avLst/>
                    </a:prstGeom>
                    <a:noFill/>
                    <a:ln>
                      <a:noFill/>
                    </a:ln>
                  </pic:spPr>
                </pic:pic>
              </a:graphicData>
            </a:graphic>
          </wp:inline>
        </w:drawing>
      </w:r>
    </w:p>
    <w:p w14:paraId="68F13921" w14:textId="77777777" w:rsidR="0038043C" w:rsidRPr="0038043C" w:rsidRDefault="0038043C" w:rsidP="0038043C">
      <w:pPr>
        <w:spacing w:line="360" w:lineRule="auto"/>
        <w:contextualSpacing/>
        <w:jc w:val="center"/>
        <w:rPr>
          <w:rFonts w:asciiTheme="majorHAnsi" w:hAnsiTheme="majorHAnsi" w:cstheme="majorHAnsi"/>
          <w:b/>
          <w:color w:val="000000" w:themeColor="text1"/>
          <w:sz w:val="26"/>
          <w:szCs w:val="26"/>
        </w:rPr>
      </w:pPr>
    </w:p>
    <w:p w14:paraId="4CF424DB" w14:textId="55F6AE92" w:rsidR="00EC77D0" w:rsidRDefault="00EC77D0" w:rsidP="004803BB">
      <w:pPr>
        <w:spacing w:line="360" w:lineRule="auto"/>
        <w:contextualSpacing/>
        <w:jc w:val="center"/>
        <w:rPr>
          <w:rFonts w:asciiTheme="majorHAnsi" w:hAnsiTheme="majorHAnsi" w:cstheme="majorHAnsi"/>
          <w:b/>
          <w:color w:val="000000" w:themeColor="text1"/>
          <w:sz w:val="32"/>
          <w:szCs w:val="26"/>
        </w:rPr>
      </w:pPr>
      <w:r w:rsidRPr="00C30AA6">
        <w:rPr>
          <w:rFonts w:asciiTheme="majorHAnsi" w:hAnsiTheme="majorHAnsi" w:cstheme="majorHAnsi"/>
          <w:b/>
          <w:color w:val="000000" w:themeColor="text1"/>
          <w:sz w:val="32"/>
          <w:szCs w:val="26"/>
        </w:rPr>
        <w:t>BÁO CÁO ĐỒ ÁN MÔN HQT CSDL</w:t>
      </w:r>
    </w:p>
    <w:p w14:paraId="7393EA0F" w14:textId="77777777" w:rsidR="002609DA" w:rsidRPr="00C30AA6" w:rsidRDefault="002609DA" w:rsidP="004803BB">
      <w:pPr>
        <w:spacing w:line="360" w:lineRule="auto"/>
        <w:contextualSpacing/>
        <w:jc w:val="center"/>
        <w:rPr>
          <w:rFonts w:asciiTheme="majorHAnsi" w:hAnsiTheme="majorHAnsi" w:cstheme="majorHAnsi"/>
          <w:b/>
          <w:color w:val="000000" w:themeColor="text1"/>
          <w:sz w:val="32"/>
          <w:szCs w:val="26"/>
        </w:rPr>
      </w:pPr>
    </w:p>
    <w:p w14:paraId="34D39915" w14:textId="1C26DBB0" w:rsidR="0038043C" w:rsidRDefault="0038043C" w:rsidP="0038043C">
      <w:pPr>
        <w:ind w:left="1446" w:right="1563" w:hanging="20"/>
        <w:jc w:val="both"/>
        <w:rPr>
          <w:b/>
          <w:sz w:val="40"/>
          <w:szCs w:val="40"/>
          <w:lang w:val="en-US"/>
        </w:rPr>
      </w:pPr>
      <w:r w:rsidRPr="000B49B4">
        <w:rPr>
          <w:b/>
          <w:sz w:val="40"/>
          <w:szCs w:val="40"/>
          <w:lang w:val="en-US"/>
        </w:rPr>
        <w:t>N</w:t>
      </w:r>
      <w:r w:rsidRPr="000B49B4">
        <w:rPr>
          <w:b/>
          <w:sz w:val="40"/>
          <w:szCs w:val="40"/>
        </w:rPr>
        <w:t>ghiên</w:t>
      </w:r>
      <w:r w:rsidRPr="000B49B4">
        <w:rPr>
          <w:b/>
          <w:spacing w:val="3"/>
          <w:sz w:val="40"/>
          <w:szCs w:val="40"/>
        </w:rPr>
        <w:t xml:space="preserve"> </w:t>
      </w:r>
      <w:r w:rsidRPr="000B49B4">
        <w:rPr>
          <w:b/>
          <w:sz w:val="40"/>
          <w:szCs w:val="40"/>
        </w:rPr>
        <w:t>cứu</w:t>
      </w:r>
      <w:r w:rsidRPr="000B49B4">
        <w:rPr>
          <w:b/>
          <w:spacing w:val="1"/>
          <w:sz w:val="40"/>
          <w:szCs w:val="40"/>
        </w:rPr>
        <w:t xml:space="preserve"> </w:t>
      </w:r>
      <w:r w:rsidRPr="000B49B4">
        <w:rPr>
          <w:b/>
          <w:sz w:val="40"/>
          <w:szCs w:val="40"/>
        </w:rPr>
        <w:t>về</w:t>
      </w:r>
      <w:r w:rsidRPr="000B49B4">
        <w:rPr>
          <w:b/>
          <w:spacing w:val="14"/>
          <w:sz w:val="40"/>
          <w:szCs w:val="40"/>
        </w:rPr>
        <w:t xml:space="preserve"> </w:t>
      </w:r>
      <w:r w:rsidRPr="000B49B4">
        <w:rPr>
          <w:b/>
          <w:sz w:val="40"/>
          <w:szCs w:val="40"/>
        </w:rPr>
        <w:t>hoạt</w:t>
      </w:r>
      <w:r w:rsidRPr="000B49B4">
        <w:rPr>
          <w:b/>
          <w:spacing w:val="6"/>
          <w:sz w:val="40"/>
          <w:szCs w:val="40"/>
        </w:rPr>
        <w:t xml:space="preserve"> </w:t>
      </w:r>
      <w:r w:rsidRPr="000B49B4">
        <w:rPr>
          <w:b/>
          <w:sz w:val="40"/>
          <w:szCs w:val="40"/>
        </w:rPr>
        <w:t>động</w:t>
      </w:r>
      <w:r w:rsidRPr="000B49B4">
        <w:rPr>
          <w:b/>
          <w:spacing w:val="13"/>
          <w:sz w:val="40"/>
          <w:szCs w:val="40"/>
        </w:rPr>
        <w:t xml:space="preserve"> </w:t>
      </w:r>
      <w:r w:rsidRPr="000B49B4">
        <w:rPr>
          <w:b/>
          <w:sz w:val="40"/>
          <w:szCs w:val="40"/>
        </w:rPr>
        <w:t>tham</w:t>
      </w:r>
      <w:r w:rsidRPr="000B49B4">
        <w:rPr>
          <w:b/>
          <w:spacing w:val="7"/>
          <w:sz w:val="40"/>
          <w:szCs w:val="40"/>
        </w:rPr>
        <w:t xml:space="preserve"> </w:t>
      </w:r>
      <w:r w:rsidRPr="000B49B4">
        <w:rPr>
          <w:b/>
          <w:sz w:val="40"/>
          <w:szCs w:val="40"/>
        </w:rPr>
        <w:t>gia</w:t>
      </w:r>
      <w:r>
        <w:rPr>
          <w:b/>
          <w:spacing w:val="8"/>
          <w:sz w:val="40"/>
          <w:szCs w:val="40"/>
        </w:rPr>
        <w:t xml:space="preserve"> </w:t>
      </w:r>
      <w:r w:rsidRPr="000B49B4">
        <w:rPr>
          <w:b/>
          <w:sz w:val="40"/>
          <w:szCs w:val="40"/>
        </w:rPr>
        <w:t>trong</w:t>
      </w:r>
      <w:r w:rsidRPr="000B49B4">
        <w:rPr>
          <w:b/>
          <w:spacing w:val="8"/>
          <w:sz w:val="40"/>
          <w:szCs w:val="40"/>
        </w:rPr>
        <w:t xml:space="preserve"> </w:t>
      </w:r>
      <w:r w:rsidRPr="000B49B4">
        <w:rPr>
          <w:b/>
          <w:sz w:val="40"/>
          <w:szCs w:val="40"/>
        </w:rPr>
        <w:t>MongoDB</w:t>
      </w:r>
      <w:r w:rsidRPr="000B49B4">
        <w:rPr>
          <w:b/>
          <w:spacing w:val="11"/>
          <w:sz w:val="40"/>
          <w:szCs w:val="40"/>
        </w:rPr>
        <w:t xml:space="preserve"> </w:t>
      </w:r>
      <w:r w:rsidRPr="000B49B4">
        <w:rPr>
          <w:b/>
          <w:sz w:val="40"/>
          <w:szCs w:val="40"/>
        </w:rPr>
        <w:t>Preserving</w:t>
      </w:r>
    </w:p>
    <w:p w14:paraId="113E0B01" w14:textId="404B3DBD" w:rsidR="0038043C" w:rsidRDefault="0038043C" w:rsidP="0038043C">
      <w:pPr>
        <w:ind w:left="1446" w:right="1563" w:hanging="20"/>
        <w:jc w:val="both"/>
        <w:rPr>
          <w:b/>
          <w:sz w:val="40"/>
          <w:szCs w:val="40"/>
          <w:lang w:val="en-US"/>
        </w:rPr>
      </w:pPr>
      <w:r w:rsidRPr="00B732A1">
        <w:rPr>
          <w:b/>
          <w:sz w:val="40"/>
          <w:szCs w:val="40"/>
          <w:lang w:val="en-US"/>
        </w:rPr>
        <w:t>Các</w:t>
      </w:r>
      <w:r w:rsidR="007959E2">
        <w:rPr>
          <w:b/>
          <w:sz w:val="40"/>
          <w:szCs w:val="40"/>
          <w:lang w:val="en-US"/>
        </w:rPr>
        <w:t xml:space="preserve"> mô hình dữ liệu bộ sưu tập cho </w:t>
      </w:r>
      <w:r w:rsidRPr="00B732A1">
        <w:rPr>
          <w:b/>
          <w:sz w:val="40"/>
          <w:szCs w:val="40"/>
          <w:lang w:val="en-US"/>
        </w:rPr>
        <w:t>tương lai</w:t>
      </w:r>
    </w:p>
    <w:p w14:paraId="47D543AD" w14:textId="4E83BC7D" w:rsidR="00EC77D0" w:rsidRDefault="0038043C" w:rsidP="0038043C">
      <w:pPr>
        <w:ind w:left="1446" w:right="1563" w:hanging="20"/>
        <w:jc w:val="both"/>
        <w:rPr>
          <w:b/>
          <w:sz w:val="40"/>
          <w:szCs w:val="40"/>
          <w:lang w:val="en-US"/>
        </w:rPr>
      </w:pPr>
      <w:r w:rsidRPr="00B732A1">
        <w:rPr>
          <w:b/>
          <w:sz w:val="40"/>
          <w:szCs w:val="40"/>
          <w:lang w:val="en-US"/>
        </w:rPr>
        <w:t>Ứng dụng Internet</w:t>
      </w:r>
    </w:p>
    <w:p w14:paraId="2EE2E778" w14:textId="1B72E8AE" w:rsidR="0038043C" w:rsidRDefault="0038043C" w:rsidP="0038043C">
      <w:pPr>
        <w:ind w:left="1446" w:right="1563" w:hanging="20"/>
        <w:jc w:val="both"/>
        <w:rPr>
          <w:b/>
          <w:sz w:val="40"/>
          <w:szCs w:val="40"/>
          <w:lang w:val="en-US"/>
        </w:rPr>
      </w:pPr>
    </w:p>
    <w:p w14:paraId="22552312" w14:textId="0F3E3C5A" w:rsidR="0038043C" w:rsidRDefault="0038043C" w:rsidP="0038043C">
      <w:pPr>
        <w:ind w:left="1446" w:right="1563" w:hanging="20"/>
        <w:jc w:val="both"/>
        <w:rPr>
          <w:b/>
          <w:sz w:val="40"/>
          <w:szCs w:val="40"/>
          <w:lang w:val="en-US"/>
        </w:rPr>
      </w:pPr>
    </w:p>
    <w:p w14:paraId="619DF9B3" w14:textId="4EB8FA3B" w:rsidR="0038043C" w:rsidRDefault="0038043C" w:rsidP="0038043C">
      <w:pPr>
        <w:ind w:left="1446" w:right="1563" w:hanging="20"/>
        <w:jc w:val="both"/>
        <w:rPr>
          <w:b/>
          <w:sz w:val="40"/>
          <w:szCs w:val="40"/>
          <w:lang w:val="en-US"/>
        </w:rPr>
      </w:pPr>
    </w:p>
    <w:p w14:paraId="296480F4" w14:textId="77777777" w:rsidR="0038043C" w:rsidRPr="0038043C" w:rsidRDefault="0038043C" w:rsidP="0038043C">
      <w:pPr>
        <w:ind w:left="1446" w:right="1563" w:hanging="20"/>
        <w:jc w:val="both"/>
        <w:rPr>
          <w:b/>
          <w:sz w:val="40"/>
          <w:szCs w:val="40"/>
          <w:lang w:val="en-US"/>
        </w:rPr>
      </w:pPr>
    </w:p>
    <w:p w14:paraId="5B921AFD" w14:textId="3811D9AE" w:rsidR="00EC77D0" w:rsidRPr="00852412" w:rsidRDefault="00EC77D0" w:rsidP="0038043C">
      <w:pPr>
        <w:spacing w:line="360" w:lineRule="auto"/>
        <w:ind w:left="3969" w:firstLine="351"/>
        <w:rPr>
          <w:rFonts w:asciiTheme="majorHAnsi" w:hAnsiTheme="majorHAnsi" w:cstheme="majorHAnsi"/>
          <w:color w:val="000000" w:themeColor="text1"/>
          <w:sz w:val="28"/>
          <w:szCs w:val="26"/>
        </w:rPr>
      </w:pPr>
      <w:r w:rsidRPr="00852412">
        <w:rPr>
          <w:rFonts w:asciiTheme="majorHAnsi" w:hAnsiTheme="majorHAnsi" w:cstheme="majorHAnsi"/>
          <w:color w:val="000000" w:themeColor="text1"/>
          <w:sz w:val="28"/>
          <w:szCs w:val="26"/>
        </w:rPr>
        <w:t>Thành viên của nhóm:</w:t>
      </w:r>
    </w:p>
    <w:p w14:paraId="0F223F45" w14:textId="36AE2B78"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Võ Hoài Thanh</w:t>
      </w:r>
      <w:r w:rsidR="0065474C">
        <w:rPr>
          <w:rFonts w:asciiTheme="majorHAnsi" w:hAnsiTheme="majorHAnsi" w:cstheme="majorHAnsi"/>
          <w:color w:val="000000" w:themeColor="text1"/>
          <w:sz w:val="28"/>
          <w:szCs w:val="26"/>
        </w:rPr>
        <w:t xml:space="preserve"> (</w:t>
      </w:r>
      <w:r w:rsidR="00EC77D0" w:rsidRPr="00852412">
        <w:rPr>
          <w:rFonts w:asciiTheme="majorHAnsi" w:hAnsiTheme="majorHAnsi" w:cstheme="majorHAnsi"/>
          <w:color w:val="000000" w:themeColor="text1"/>
          <w:sz w:val="28"/>
          <w:szCs w:val="26"/>
        </w:rPr>
        <w:t>09500</w:t>
      </w:r>
      <w:r>
        <w:rPr>
          <w:rFonts w:asciiTheme="majorHAnsi" w:hAnsiTheme="majorHAnsi" w:cstheme="majorHAnsi"/>
          <w:color w:val="000000" w:themeColor="text1"/>
          <w:sz w:val="28"/>
          <w:szCs w:val="26"/>
          <w:lang w:val="en-US"/>
        </w:rPr>
        <w:t>08005</w:t>
      </w:r>
      <w:r w:rsidR="00EC77D0" w:rsidRPr="00852412">
        <w:rPr>
          <w:rFonts w:asciiTheme="majorHAnsi" w:hAnsiTheme="majorHAnsi" w:cstheme="majorHAnsi"/>
          <w:color w:val="000000" w:themeColor="text1"/>
          <w:sz w:val="28"/>
          <w:szCs w:val="26"/>
        </w:rPr>
        <w:t>)</w:t>
      </w:r>
    </w:p>
    <w:p w14:paraId="2FE1E800" w14:textId="4E342282"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Đặng Thành Ninh</w:t>
      </w:r>
      <w:r w:rsidR="00EC77D0" w:rsidRPr="00852412">
        <w:rPr>
          <w:rFonts w:asciiTheme="majorHAnsi" w:hAnsiTheme="majorHAnsi" w:cstheme="majorHAnsi"/>
          <w:color w:val="000000" w:themeColor="text1"/>
          <w:sz w:val="28"/>
          <w:szCs w:val="26"/>
        </w:rPr>
        <w:t xml:space="preserve"> (0950070022)</w:t>
      </w:r>
    </w:p>
    <w:p w14:paraId="088E08BE" w14:textId="11EF7291"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Trần Ngọc Hải</w:t>
      </w:r>
      <w:r w:rsidR="00EC77D0" w:rsidRPr="00852412">
        <w:rPr>
          <w:rFonts w:asciiTheme="majorHAnsi" w:hAnsiTheme="majorHAnsi" w:cstheme="majorHAnsi"/>
          <w:color w:val="000000" w:themeColor="text1"/>
          <w:sz w:val="28"/>
          <w:szCs w:val="26"/>
        </w:rPr>
        <w:t xml:space="preserve"> (095007000</w:t>
      </w:r>
      <w:r w:rsidR="0032340D" w:rsidRPr="00852412">
        <w:rPr>
          <w:rFonts w:asciiTheme="majorHAnsi" w:hAnsiTheme="majorHAnsi" w:cstheme="majorHAnsi"/>
          <w:color w:val="000000" w:themeColor="text1"/>
          <w:sz w:val="28"/>
          <w:szCs w:val="26"/>
          <w:lang w:val="en-US"/>
        </w:rPr>
        <w:t>5</w:t>
      </w:r>
      <w:r w:rsidR="00EC77D0" w:rsidRPr="00852412">
        <w:rPr>
          <w:rFonts w:asciiTheme="majorHAnsi" w:hAnsiTheme="majorHAnsi" w:cstheme="majorHAnsi"/>
          <w:color w:val="000000" w:themeColor="text1"/>
          <w:sz w:val="28"/>
          <w:szCs w:val="26"/>
        </w:rPr>
        <w:t>)</w:t>
      </w:r>
    </w:p>
    <w:p w14:paraId="32BBE8E0" w14:textId="1A643F75" w:rsidR="00EC77D0" w:rsidRPr="00716C37" w:rsidRDefault="00C451DA" w:rsidP="004803BB">
      <w:pPr>
        <w:pStyle w:val="ListParagraph"/>
        <w:spacing w:line="360" w:lineRule="auto"/>
        <w:ind w:left="3969"/>
        <w:rPr>
          <w:rFonts w:asciiTheme="majorHAnsi" w:hAnsiTheme="majorHAnsi" w:cstheme="majorHAnsi"/>
          <w:color w:val="000000" w:themeColor="text1"/>
          <w:sz w:val="28"/>
          <w:szCs w:val="26"/>
          <w:lang w:val="en-US"/>
        </w:rPr>
      </w:pPr>
      <w:r>
        <w:rPr>
          <w:rFonts w:asciiTheme="majorHAnsi" w:hAnsiTheme="majorHAnsi" w:cstheme="majorHAnsi"/>
          <w:color w:val="000000" w:themeColor="text1"/>
          <w:sz w:val="28"/>
          <w:szCs w:val="26"/>
          <w:lang w:val="en-GB"/>
        </w:rPr>
        <w:t xml:space="preserve">    </w:t>
      </w:r>
      <w:r w:rsidR="00EC77D0" w:rsidRPr="00852412">
        <w:rPr>
          <w:rFonts w:asciiTheme="majorHAnsi" w:hAnsiTheme="majorHAnsi" w:cstheme="majorHAnsi"/>
          <w:color w:val="000000" w:themeColor="text1"/>
          <w:sz w:val="28"/>
          <w:szCs w:val="26"/>
        </w:rPr>
        <w:t>Lớp : 09_</w:t>
      </w:r>
      <w:r w:rsidR="00716C37">
        <w:rPr>
          <w:rFonts w:asciiTheme="majorHAnsi" w:hAnsiTheme="majorHAnsi" w:cstheme="majorHAnsi"/>
          <w:color w:val="000000" w:themeColor="text1"/>
          <w:sz w:val="28"/>
          <w:szCs w:val="26"/>
          <w:lang w:val="en-US"/>
        </w:rPr>
        <w:t>CNTT1</w:t>
      </w:r>
    </w:p>
    <w:p w14:paraId="15703F43" w14:textId="11E799DF" w:rsidR="00EC77D0" w:rsidRPr="00C30AA6" w:rsidRDefault="00EC77D0" w:rsidP="004803BB">
      <w:pPr>
        <w:spacing w:line="360" w:lineRule="auto"/>
        <w:rPr>
          <w:rFonts w:asciiTheme="majorHAnsi" w:hAnsiTheme="majorHAnsi" w:cstheme="majorHAnsi"/>
          <w:color w:val="000000" w:themeColor="text1"/>
          <w:sz w:val="26"/>
          <w:szCs w:val="26"/>
        </w:rPr>
      </w:pPr>
    </w:p>
    <w:p w14:paraId="0E37B7E6" w14:textId="77777777" w:rsidR="004F479A" w:rsidRPr="00C30AA6" w:rsidRDefault="004F479A" w:rsidP="004803BB">
      <w:pPr>
        <w:spacing w:line="360" w:lineRule="auto"/>
        <w:rPr>
          <w:rFonts w:asciiTheme="majorHAnsi" w:hAnsiTheme="majorHAnsi" w:cstheme="majorHAnsi"/>
          <w:color w:val="000000" w:themeColor="text1"/>
          <w:sz w:val="26"/>
          <w:szCs w:val="26"/>
        </w:rPr>
      </w:pPr>
    </w:p>
    <w:p w14:paraId="0A969BC5" w14:textId="77777777" w:rsidR="004F479A" w:rsidRPr="00C30AA6" w:rsidRDefault="004F479A" w:rsidP="004803BB">
      <w:pPr>
        <w:spacing w:line="360" w:lineRule="auto"/>
        <w:rPr>
          <w:rFonts w:asciiTheme="majorHAnsi" w:hAnsiTheme="majorHAnsi" w:cstheme="majorHAnsi"/>
          <w:color w:val="000000" w:themeColor="text1"/>
          <w:sz w:val="26"/>
          <w:szCs w:val="26"/>
        </w:rPr>
      </w:pPr>
    </w:p>
    <w:p w14:paraId="60196C5F" w14:textId="39518EE7" w:rsidR="008E07A8" w:rsidRDefault="00EC77D0" w:rsidP="004803BB">
      <w:pPr>
        <w:spacing w:line="360" w:lineRule="auto"/>
        <w:jc w:val="center"/>
        <w:rPr>
          <w:rFonts w:asciiTheme="majorHAnsi" w:hAnsiTheme="majorHAnsi" w:cstheme="majorHAnsi"/>
          <w:b/>
          <w:color w:val="000000" w:themeColor="text1"/>
          <w:sz w:val="26"/>
          <w:szCs w:val="26"/>
        </w:rPr>
        <w:sectPr w:rsidR="008E07A8" w:rsidSect="008E16B3">
          <w:pgSz w:w="11906" w:h="16838"/>
          <w:pgMar w:top="1134" w:right="1134" w:bottom="1134" w:left="1701" w:header="709" w:footer="709" w:gutter="0"/>
          <w:pgBorders w:display="firstPage">
            <w:top w:val="twistedLines2" w:sz="20" w:space="1" w:color="auto"/>
            <w:left w:val="twistedLines2" w:sz="20" w:space="4" w:color="auto"/>
            <w:bottom w:val="twistedLines2" w:sz="20" w:space="1" w:color="auto"/>
            <w:right w:val="twistedLines2" w:sz="20" w:space="4" w:color="auto"/>
          </w:pgBorders>
          <w:cols w:space="708"/>
          <w:docGrid w:linePitch="360"/>
        </w:sectPr>
      </w:pPr>
      <w:r w:rsidRPr="00C30AA6">
        <w:rPr>
          <w:rFonts w:asciiTheme="majorHAnsi" w:hAnsiTheme="majorHAnsi" w:cstheme="majorHAnsi"/>
          <w:b/>
          <w:color w:val="000000" w:themeColor="text1"/>
          <w:sz w:val="26"/>
          <w:szCs w:val="26"/>
        </w:rPr>
        <w:t>Thành phố Hồ Chí Minh,</w:t>
      </w:r>
      <w:r w:rsidR="0065474C">
        <w:rPr>
          <w:rFonts w:asciiTheme="majorHAnsi" w:hAnsiTheme="majorHAnsi" w:cstheme="majorHAnsi"/>
          <w:b/>
          <w:color w:val="000000" w:themeColor="text1"/>
          <w:sz w:val="26"/>
          <w:szCs w:val="26"/>
          <w:lang w:val="en-US"/>
        </w:rPr>
        <w:t>ngày 6</w:t>
      </w:r>
      <w:r w:rsidR="0065474C">
        <w:rPr>
          <w:rFonts w:asciiTheme="majorHAnsi" w:hAnsiTheme="majorHAnsi" w:cstheme="majorHAnsi"/>
          <w:b/>
          <w:color w:val="000000" w:themeColor="text1"/>
          <w:sz w:val="26"/>
          <w:szCs w:val="26"/>
        </w:rPr>
        <w:t xml:space="preserve"> tháng 12</w:t>
      </w:r>
      <w:r w:rsidR="000D34CD">
        <w:rPr>
          <w:rFonts w:asciiTheme="majorHAnsi" w:hAnsiTheme="majorHAnsi" w:cstheme="majorHAnsi"/>
          <w:b/>
          <w:color w:val="000000" w:themeColor="text1"/>
          <w:sz w:val="26"/>
          <w:szCs w:val="26"/>
        </w:rPr>
        <w:t>, năm 202</w:t>
      </w:r>
    </w:p>
    <w:p w14:paraId="7A44A200" w14:textId="57385993" w:rsidR="000D34CD" w:rsidRDefault="000D34CD" w:rsidP="000D34CD">
      <w:pPr>
        <w:pStyle w:val="Heading1"/>
        <w:jc w:val="center"/>
        <w:rPr>
          <w:b/>
          <w:color w:val="000000" w:themeColor="text1"/>
          <w:sz w:val="40"/>
          <w:szCs w:val="40"/>
        </w:rPr>
      </w:pPr>
      <w:bookmarkStart w:id="0" w:name="_Toc121227918"/>
      <w:bookmarkStart w:id="1" w:name="_Toc121228078"/>
      <w:bookmarkStart w:id="2" w:name="_Toc121228146"/>
      <w:bookmarkStart w:id="3" w:name="_Toc121228397"/>
      <w:r w:rsidRPr="000D34CD">
        <w:rPr>
          <w:b/>
          <w:color w:val="000000" w:themeColor="text1"/>
          <w:sz w:val="40"/>
          <w:szCs w:val="40"/>
        </w:rPr>
        <w:lastRenderedPageBreak/>
        <w:t>MỤC LỤC</w:t>
      </w:r>
      <w:bookmarkEnd w:id="0"/>
      <w:bookmarkEnd w:id="1"/>
      <w:bookmarkEnd w:id="2"/>
      <w:bookmarkEnd w:id="3"/>
    </w:p>
    <w:p w14:paraId="27D1418F" w14:textId="5FE6B64F" w:rsidR="000D34CD" w:rsidRDefault="000D34CD" w:rsidP="000D34CD"/>
    <w:p w14:paraId="30ECEFCF" w14:textId="02BE666B" w:rsidR="000D34CD" w:rsidRDefault="000D34CD" w:rsidP="000D34CD"/>
    <w:p w14:paraId="5D6BD00A" w14:textId="77777777" w:rsidR="001037D9" w:rsidRPr="000D34CD" w:rsidRDefault="001037D9" w:rsidP="000D34CD">
      <w:bookmarkStart w:id="4" w:name="_GoBack"/>
      <w:bookmarkEnd w:id="4"/>
    </w:p>
    <w:p w14:paraId="0B3F4CA5" w14:textId="77777777" w:rsidR="000D34CD" w:rsidRPr="000D34CD" w:rsidRDefault="000D34CD" w:rsidP="000D34CD"/>
    <w:p w14:paraId="40CE7D4A" w14:textId="2EFE2D3C" w:rsidR="001037D9" w:rsidRPr="001037D9" w:rsidRDefault="001037D9">
      <w:pPr>
        <w:pStyle w:val="TOC1"/>
        <w:rPr>
          <w:rFonts w:asciiTheme="minorHAnsi" w:eastAsiaTheme="minorEastAsia" w:hAnsiTheme="minorHAnsi" w:cstheme="minorBidi"/>
          <w:b w:val="0"/>
          <w:sz w:val="40"/>
          <w:szCs w:val="40"/>
          <w:lang w:val="en-US" w:eastAsia="en-US"/>
        </w:rPr>
      </w:pPr>
      <w:r w:rsidRPr="001037D9">
        <w:rPr>
          <w:rFonts w:asciiTheme="majorHAnsi" w:hAnsiTheme="majorHAnsi"/>
          <w:b w:val="0"/>
          <w:color w:val="000000" w:themeColor="text1"/>
          <w:sz w:val="40"/>
          <w:szCs w:val="40"/>
        </w:rPr>
        <w:fldChar w:fldCharType="begin"/>
      </w:r>
      <w:r w:rsidRPr="001037D9">
        <w:rPr>
          <w:rFonts w:asciiTheme="majorHAnsi" w:hAnsiTheme="majorHAnsi"/>
          <w:b w:val="0"/>
          <w:color w:val="000000" w:themeColor="text1"/>
          <w:sz w:val="40"/>
          <w:szCs w:val="40"/>
        </w:rPr>
        <w:instrText xml:space="preserve"> TOC \o "1-3" \h \z \u </w:instrText>
      </w:r>
      <w:r w:rsidRPr="001037D9">
        <w:rPr>
          <w:rFonts w:asciiTheme="majorHAnsi" w:hAnsiTheme="majorHAnsi"/>
          <w:b w:val="0"/>
          <w:color w:val="000000" w:themeColor="text1"/>
          <w:sz w:val="40"/>
          <w:szCs w:val="40"/>
        </w:rPr>
        <w:fldChar w:fldCharType="separate"/>
      </w:r>
      <w:hyperlink w:anchor="_Toc121228397" w:history="1">
        <w:r w:rsidRPr="001037D9">
          <w:rPr>
            <w:rStyle w:val="Hyperlink"/>
            <w:sz w:val="40"/>
            <w:szCs w:val="40"/>
          </w:rPr>
          <w:t>MỤC LỤC</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_Toc121228397 \h </w:instrText>
        </w:r>
        <w:r w:rsidRPr="001037D9">
          <w:rPr>
            <w:webHidden/>
            <w:sz w:val="40"/>
            <w:szCs w:val="40"/>
          </w:rPr>
        </w:r>
        <w:r w:rsidRPr="001037D9">
          <w:rPr>
            <w:webHidden/>
            <w:sz w:val="40"/>
            <w:szCs w:val="40"/>
          </w:rPr>
          <w:fldChar w:fldCharType="separate"/>
        </w:r>
        <w:r w:rsidRPr="001037D9">
          <w:rPr>
            <w:webHidden/>
            <w:sz w:val="40"/>
            <w:szCs w:val="40"/>
          </w:rPr>
          <w:t>1</w:t>
        </w:r>
        <w:r w:rsidRPr="001037D9">
          <w:rPr>
            <w:webHidden/>
            <w:sz w:val="40"/>
            <w:szCs w:val="40"/>
          </w:rPr>
          <w:fldChar w:fldCharType="end"/>
        </w:r>
      </w:hyperlink>
    </w:p>
    <w:p w14:paraId="4CA95EBE" w14:textId="49D1F901"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398" w:history="1">
        <w:r w:rsidRPr="001037D9">
          <w:rPr>
            <w:rStyle w:val="Hyperlink"/>
            <w:sz w:val="40"/>
            <w:szCs w:val="40"/>
          </w:rPr>
          <w:t>LỜI MỞ ĐẦU</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_Toc121228398 \h </w:instrText>
        </w:r>
        <w:r w:rsidRPr="001037D9">
          <w:rPr>
            <w:webHidden/>
            <w:sz w:val="40"/>
            <w:szCs w:val="40"/>
          </w:rPr>
        </w:r>
        <w:r w:rsidRPr="001037D9">
          <w:rPr>
            <w:webHidden/>
            <w:sz w:val="40"/>
            <w:szCs w:val="40"/>
          </w:rPr>
          <w:fldChar w:fldCharType="separate"/>
        </w:r>
        <w:r w:rsidRPr="001037D9">
          <w:rPr>
            <w:webHidden/>
            <w:sz w:val="40"/>
            <w:szCs w:val="40"/>
          </w:rPr>
          <w:t>2</w:t>
        </w:r>
        <w:r w:rsidRPr="001037D9">
          <w:rPr>
            <w:webHidden/>
            <w:sz w:val="40"/>
            <w:szCs w:val="40"/>
          </w:rPr>
          <w:fldChar w:fldCharType="end"/>
        </w:r>
      </w:hyperlink>
    </w:p>
    <w:p w14:paraId="18A47737" w14:textId="32B44762"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399" w:history="1">
        <w:r w:rsidRPr="001037D9">
          <w:rPr>
            <w:rStyle w:val="Hyperlink"/>
            <w:sz w:val="40"/>
            <w:szCs w:val="40"/>
          </w:rPr>
          <w:t>LỜI CẢM ƠN</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_Toc121228399 \h </w:instrText>
        </w:r>
        <w:r w:rsidRPr="001037D9">
          <w:rPr>
            <w:webHidden/>
            <w:sz w:val="40"/>
            <w:szCs w:val="40"/>
          </w:rPr>
        </w:r>
        <w:r w:rsidRPr="001037D9">
          <w:rPr>
            <w:webHidden/>
            <w:sz w:val="40"/>
            <w:szCs w:val="40"/>
          </w:rPr>
          <w:fldChar w:fldCharType="separate"/>
        </w:r>
        <w:r w:rsidRPr="001037D9">
          <w:rPr>
            <w:webHidden/>
            <w:sz w:val="40"/>
            <w:szCs w:val="40"/>
          </w:rPr>
          <w:t>3</w:t>
        </w:r>
        <w:r w:rsidRPr="001037D9">
          <w:rPr>
            <w:webHidden/>
            <w:sz w:val="40"/>
            <w:szCs w:val="40"/>
          </w:rPr>
          <w:fldChar w:fldCharType="end"/>
        </w:r>
      </w:hyperlink>
    </w:p>
    <w:p w14:paraId="787E4ACD" w14:textId="03A44F05"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0" w:history="1">
        <w:r w:rsidRPr="001037D9">
          <w:rPr>
            <w:rStyle w:val="Hyperlink"/>
            <w:sz w:val="40"/>
            <w:szCs w:val="40"/>
          </w:rPr>
          <w:t>CHƯƠNG 1: Giới thiệu</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_Toc121228400 \h </w:instrText>
        </w:r>
        <w:r w:rsidRPr="001037D9">
          <w:rPr>
            <w:webHidden/>
            <w:sz w:val="40"/>
            <w:szCs w:val="40"/>
          </w:rPr>
        </w:r>
        <w:r w:rsidRPr="001037D9">
          <w:rPr>
            <w:webHidden/>
            <w:sz w:val="40"/>
            <w:szCs w:val="40"/>
          </w:rPr>
          <w:fldChar w:fldCharType="separate"/>
        </w:r>
        <w:r w:rsidRPr="001037D9">
          <w:rPr>
            <w:webHidden/>
            <w:sz w:val="40"/>
            <w:szCs w:val="40"/>
          </w:rPr>
          <w:t>4</w:t>
        </w:r>
        <w:r w:rsidRPr="001037D9">
          <w:rPr>
            <w:webHidden/>
            <w:sz w:val="40"/>
            <w:szCs w:val="40"/>
          </w:rPr>
          <w:fldChar w:fldCharType="end"/>
        </w:r>
      </w:hyperlink>
    </w:p>
    <w:p w14:paraId="200881CD" w14:textId="4DC1E44F"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1" w:history="1">
        <w:r w:rsidRPr="001037D9">
          <w:rPr>
            <w:rStyle w:val="Hyperlink"/>
            <w:sz w:val="40"/>
            <w:szCs w:val="40"/>
            <w:lang w:val="en-GB"/>
          </w:rPr>
          <w:t xml:space="preserve">CHƯƠNG 2: </w:t>
        </w:r>
        <w:r w:rsidRPr="001037D9">
          <w:rPr>
            <w:rStyle w:val="Hyperlink"/>
            <w:sz w:val="40"/>
            <w:szCs w:val="40"/>
            <w:lang w:val="en-US"/>
          </w:rPr>
          <w:t>Bối cảnh và công việc liên quan</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_Toc121228401 \h </w:instrText>
        </w:r>
        <w:r w:rsidRPr="001037D9">
          <w:rPr>
            <w:webHidden/>
            <w:sz w:val="40"/>
            <w:szCs w:val="40"/>
          </w:rPr>
        </w:r>
        <w:r w:rsidRPr="001037D9">
          <w:rPr>
            <w:webHidden/>
            <w:sz w:val="40"/>
            <w:szCs w:val="40"/>
          </w:rPr>
          <w:fldChar w:fldCharType="separate"/>
        </w:r>
        <w:r w:rsidRPr="001037D9">
          <w:rPr>
            <w:webHidden/>
            <w:sz w:val="40"/>
            <w:szCs w:val="40"/>
          </w:rPr>
          <w:t>6</w:t>
        </w:r>
        <w:r w:rsidRPr="001037D9">
          <w:rPr>
            <w:webHidden/>
            <w:sz w:val="40"/>
            <w:szCs w:val="40"/>
          </w:rPr>
          <w:fldChar w:fldCharType="end"/>
        </w:r>
      </w:hyperlink>
    </w:p>
    <w:p w14:paraId="01685B89" w14:textId="5BBBC5A7"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2" w:history="1">
        <w:r w:rsidRPr="001037D9">
          <w:rPr>
            <w:rStyle w:val="Hyperlink"/>
            <w:sz w:val="40"/>
            <w:szCs w:val="40"/>
            <w:lang w:val="en-GB"/>
          </w:rPr>
          <w:t>CHƯƠNG 3: SQL-Like so với NoSQL DBMS</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_Toc121228402 \h </w:instrText>
        </w:r>
        <w:r w:rsidRPr="001037D9">
          <w:rPr>
            <w:webHidden/>
            <w:sz w:val="40"/>
            <w:szCs w:val="40"/>
          </w:rPr>
        </w:r>
        <w:r w:rsidRPr="001037D9">
          <w:rPr>
            <w:webHidden/>
            <w:sz w:val="40"/>
            <w:szCs w:val="40"/>
          </w:rPr>
          <w:fldChar w:fldCharType="separate"/>
        </w:r>
        <w:r w:rsidRPr="001037D9">
          <w:rPr>
            <w:webHidden/>
            <w:sz w:val="40"/>
            <w:szCs w:val="40"/>
          </w:rPr>
          <w:t>9</w:t>
        </w:r>
        <w:r w:rsidRPr="001037D9">
          <w:rPr>
            <w:webHidden/>
            <w:sz w:val="40"/>
            <w:szCs w:val="40"/>
          </w:rPr>
          <w:fldChar w:fldCharType="end"/>
        </w:r>
      </w:hyperlink>
    </w:p>
    <w:p w14:paraId="1B8C43E1" w14:textId="23C2E671"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3" w:history="1">
        <w:r w:rsidRPr="001037D9">
          <w:rPr>
            <w:rStyle w:val="Hyperlink"/>
            <w:sz w:val="40"/>
            <w:szCs w:val="40"/>
            <w:shd w:val="clear" w:color="auto" w:fill="FFFFFF"/>
          </w:rPr>
          <w:t xml:space="preserve">CHƯƠNG 4: </w:t>
        </w:r>
        <w:r w:rsidRPr="001037D9">
          <w:rPr>
            <w:rStyle w:val="Hyperlink"/>
            <w:sz w:val="40"/>
            <w:szCs w:val="40"/>
            <w:shd w:val="clear" w:color="auto" w:fill="FFFFFF"/>
            <w:lang w:val="en-US"/>
          </w:rPr>
          <w:t>Tổng quan về MongoDB: Các tính năng và giới hạn chính</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_Toc121228403 \h </w:instrText>
        </w:r>
        <w:r w:rsidRPr="001037D9">
          <w:rPr>
            <w:webHidden/>
            <w:sz w:val="40"/>
            <w:szCs w:val="40"/>
          </w:rPr>
        </w:r>
        <w:r w:rsidRPr="001037D9">
          <w:rPr>
            <w:webHidden/>
            <w:sz w:val="40"/>
            <w:szCs w:val="40"/>
          </w:rPr>
          <w:fldChar w:fldCharType="separate"/>
        </w:r>
        <w:r w:rsidRPr="001037D9">
          <w:rPr>
            <w:webHidden/>
            <w:sz w:val="40"/>
            <w:szCs w:val="40"/>
          </w:rPr>
          <w:t>14</w:t>
        </w:r>
        <w:r w:rsidRPr="001037D9">
          <w:rPr>
            <w:webHidden/>
            <w:sz w:val="40"/>
            <w:szCs w:val="40"/>
          </w:rPr>
          <w:fldChar w:fldCharType="end"/>
        </w:r>
      </w:hyperlink>
    </w:p>
    <w:p w14:paraId="6F14CF8D" w14:textId="1C4A2F31"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04" w:history="1">
        <w:r w:rsidRPr="001037D9">
          <w:rPr>
            <w:rStyle w:val="Hyperlink"/>
            <w:rFonts w:eastAsiaTheme="majorEastAsia"/>
            <w:noProof/>
            <w:sz w:val="40"/>
            <w:szCs w:val="40"/>
          </w:rPr>
          <w:t>4.1. Hoạt động CRUD</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_Toc121228404 \h </w:instrText>
        </w:r>
        <w:r w:rsidRPr="001037D9">
          <w:rPr>
            <w:noProof/>
            <w:webHidden/>
            <w:sz w:val="40"/>
            <w:szCs w:val="40"/>
          </w:rPr>
        </w:r>
        <w:r w:rsidRPr="001037D9">
          <w:rPr>
            <w:noProof/>
            <w:webHidden/>
            <w:sz w:val="40"/>
            <w:szCs w:val="40"/>
          </w:rPr>
          <w:fldChar w:fldCharType="separate"/>
        </w:r>
        <w:r w:rsidRPr="001037D9">
          <w:rPr>
            <w:noProof/>
            <w:webHidden/>
            <w:sz w:val="40"/>
            <w:szCs w:val="40"/>
          </w:rPr>
          <w:t>15</w:t>
        </w:r>
        <w:r w:rsidRPr="001037D9">
          <w:rPr>
            <w:noProof/>
            <w:webHidden/>
            <w:sz w:val="40"/>
            <w:szCs w:val="40"/>
          </w:rPr>
          <w:fldChar w:fldCharType="end"/>
        </w:r>
      </w:hyperlink>
    </w:p>
    <w:p w14:paraId="0C6B3E23" w14:textId="741E5C59"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05" w:history="1">
        <w:r w:rsidRPr="001037D9">
          <w:rPr>
            <w:rStyle w:val="Hyperlink"/>
            <w:rFonts w:eastAsiaTheme="majorEastAsia"/>
            <w:noProof/>
            <w:sz w:val="40"/>
            <w:szCs w:val="40"/>
          </w:rPr>
          <w:t>4.1.1. Thao tác đọc trong MongoDB</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_Toc121228405 \h </w:instrText>
        </w:r>
        <w:r w:rsidRPr="001037D9">
          <w:rPr>
            <w:noProof/>
            <w:webHidden/>
            <w:sz w:val="40"/>
            <w:szCs w:val="40"/>
          </w:rPr>
        </w:r>
        <w:r w:rsidRPr="001037D9">
          <w:rPr>
            <w:noProof/>
            <w:webHidden/>
            <w:sz w:val="40"/>
            <w:szCs w:val="40"/>
          </w:rPr>
          <w:fldChar w:fldCharType="separate"/>
        </w:r>
        <w:r w:rsidRPr="001037D9">
          <w:rPr>
            <w:noProof/>
            <w:webHidden/>
            <w:sz w:val="40"/>
            <w:szCs w:val="40"/>
          </w:rPr>
          <w:t>16</w:t>
        </w:r>
        <w:r w:rsidRPr="001037D9">
          <w:rPr>
            <w:noProof/>
            <w:webHidden/>
            <w:sz w:val="40"/>
            <w:szCs w:val="40"/>
          </w:rPr>
          <w:fldChar w:fldCharType="end"/>
        </w:r>
      </w:hyperlink>
    </w:p>
    <w:p w14:paraId="093B81C9" w14:textId="13C986DC"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06" w:history="1">
        <w:r w:rsidRPr="001037D9">
          <w:rPr>
            <w:rStyle w:val="Hyperlink"/>
            <w:rFonts w:eastAsiaTheme="majorEastAsia"/>
            <w:noProof/>
            <w:sz w:val="40"/>
            <w:szCs w:val="40"/>
          </w:rPr>
          <w:t>4.1.2. Thao tác viết trong MongoDB</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_Toc121228406 \h </w:instrText>
        </w:r>
        <w:r w:rsidRPr="001037D9">
          <w:rPr>
            <w:noProof/>
            <w:webHidden/>
            <w:sz w:val="40"/>
            <w:szCs w:val="40"/>
          </w:rPr>
        </w:r>
        <w:r w:rsidRPr="001037D9">
          <w:rPr>
            <w:noProof/>
            <w:webHidden/>
            <w:sz w:val="40"/>
            <w:szCs w:val="40"/>
          </w:rPr>
          <w:fldChar w:fldCharType="separate"/>
        </w:r>
        <w:r w:rsidRPr="001037D9">
          <w:rPr>
            <w:noProof/>
            <w:webHidden/>
            <w:sz w:val="40"/>
            <w:szCs w:val="40"/>
          </w:rPr>
          <w:t>17</w:t>
        </w:r>
        <w:r w:rsidRPr="001037D9">
          <w:rPr>
            <w:noProof/>
            <w:webHidden/>
            <w:sz w:val="40"/>
            <w:szCs w:val="40"/>
          </w:rPr>
          <w:fldChar w:fldCharType="end"/>
        </w:r>
      </w:hyperlink>
    </w:p>
    <w:p w14:paraId="4AEEB0EB" w14:textId="25CCE48A"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07" w:history="1">
        <w:r w:rsidRPr="001037D9">
          <w:rPr>
            <w:rStyle w:val="Hyperlink"/>
            <w:rFonts w:eastAsiaTheme="majorEastAsia"/>
            <w:noProof/>
            <w:sz w:val="40"/>
            <w:szCs w:val="40"/>
          </w:rPr>
          <w:t>4.1.3. Giới hạn của mối quan hệ dữ liệu</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_Toc121228407 \h </w:instrText>
        </w:r>
        <w:r w:rsidRPr="001037D9">
          <w:rPr>
            <w:noProof/>
            <w:webHidden/>
            <w:sz w:val="40"/>
            <w:szCs w:val="40"/>
          </w:rPr>
        </w:r>
        <w:r w:rsidRPr="001037D9">
          <w:rPr>
            <w:noProof/>
            <w:webHidden/>
            <w:sz w:val="40"/>
            <w:szCs w:val="40"/>
          </w:rPr>
          <w:fldChar w:fldCharType="separate"/>
        </w:r>
        <w:r w:rsidRPr="001037D9">
          <w:rPr>
            <w:noProof/>
            <w:webHidden/>
            <w:sz w:val="40"/>
            <w:szCs w:val="40"/>
          </w:rPr>
          <w:t>17</w:t>
        </w:r>
        <w:r w:rsidRPr="001037D9">
          <w:rPr>
            <w:noProof/>
            <w:webHidden/>
            <w:sz w:val="40"/>
            <w:szCs w:val="40"/>
          </w:rPr>
          <w:fldChar w:fldCharType="end"/>
        </w:r>
      </w:hyperlink>
    </w:p>
    <w:p w14:paraId="42060A5A" w14:textId="378F2478"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8" w:history="1">
        <w:r w:rsidRPr="001037D9">
          <w:rPr>
            <w:rStyle w:val="Hyperlink"/>
            <w:sz w:val="40"/>
            <w:szCs w:val="40"/>
          </w:rPr>
          <w:t>C</w:t>
        </w:r>
        <w:r w:rsidRPr="001037D9">
          <w:rPr>
            <w:rStyle w:val="Hyperlink"/>
            <w:sz w:val="40"/>
            <w:szCs w:val="40"/>
            <w:lang w:val="en-US"/>
          </w:rPr>
          <w:t>HƯƠNG</w:t>
        </w:r>
        <w:r w:rsidRPr="001037D9">
          <w:rPr>
            <w:rStyle w:val="Hyperlink"/>
            <w:sz w:val="40"/>
            <w:szCs w:val="40"/>
          </w:rPr>
          <w:t xml:space="preserve"> 5: </w:t>
        </w:r>
        <w:r w:rsidRPr="001037D9">
          <w:rPr>
            <w:rStyle w:val="Hyperlink"/>
            <w:sz w:val="40"/>
            <w:szCs w:val="40"/>
            <w:lang w:val="en-US"/>
          </w:rPr>
          <w:t>Tham gia bên trong lớp ứng dụng cho MongoDB</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_Toc121228408 \h </w:instrText>
        </w:r>
        <w:r w:rsidRPr="001037D9">
          <w:rPr>
            <w:webHidden/>
            <w:sz w:val="40"/>
            <w:szCs w:val="40"/>
          </w:rPr>
        </w:r>
        <w:r w:rsidRPr="001037D9">
          <w:rPr>
            <w:webHidden/>
            <w:sz w:val="40"/>
            <w:szCs w:val="40"/>
          </w:rPr>
          <w:fldChar w:fldCharType="separate"/>
        </w:r>
        <w:r w:rsidRPr="001037D9">
          <w:rPr>
            <w:webHidden/>
            <w:sz w:val="40"/>
            <w:szCs w:val="40"/>
          </w:rPr>
          <w:t>20</w:t>
        </w:r>
        <w:r w:rsidRPr="001037D9">
          <w:rPr>
            <w:webHidden/>
            <w:sz w:val="40"/>
            <w:szCs w:val="40"/>
          </w:rPr>
          <w:fldChar w:fldCharType="end"/>
        </w:r>
      </w:hyperlink>
    </w:p>
    <w:p w14:paraId="7CC7F682" w14:textId="562C517F"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09" w:history="1">
        <w:r w:rsidRPr="001037D9">
          <w:rPr>
            <w:rStyle w:val="Hyperlink"/>
            <w:sz w:val="40"/>
            <w:szCs w:val="40"/>
          </w:rPr>
          <w:t xml:space="preserve">CHƯƠNG 6: </w:t>
        </w:r>
        <w:r w:rsidRPr="001037D9">
          <w:rPr>
            <w:rStyle w:val="Hyperlink"/>
            <w:sz w:val="40"/>
            <w:szCs w:val="40"/>
            <w:lang w:val="en-US"/>
          </w:rPr>
          <w:t>Demo ứng dụng CRUD trong MongoDB</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_Toc121228409 \h </w:instrText>
        </w:r>
        <w:r w:rsidRPr="001037D9">
          <w:rPr>
            <w:webHidden/>
            <w:sz w:val="40"/>
            <w:szCs w:val="40"/>
          </w:rPr>
        </w:r>
        <w:r w:rsidRPr="001037D9">
          <w:rPr>
            <w:webHidden/>
            <w:sz w:val="40"/>
            <w:szCs w:val="40"/>
          </w:rPr>
          <w:fldChar w:fldCharType="separate"/>
        </w:r>
        <w:r w:rsidRPr="001037D9">
          <w:rPr>
            <w:webHidden/>
            <w:sz w:val="40"/>
            <w:szCs w:val="40"/>
          </w:rPr>
          <w:t>25</w:t>
        </w:r>
        <w:r w:rsidRPr="001037D9">
          <w:rPr>
            <w:webHidden/>
            <w:sz w:val="40"/>
            <w:szCs w:val="40"/>
          </w:rPr>
          <w:fldChar w:fldCharType="end"/>
        </w:r>
      </w:hyperlink>
    </w:p>
    <w:p w14:paraId="1E48D4F0" w14:textId="6A15F63E"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10" w:history="1">
        <w:r w:rsidRPr="001037D9">
          <w:rPr>
            <w:rStyle w:val="Hyperlink"/>
            <w:rFonts w:eastAsiaTheme="majorEastAsia"/>
            <w:noProof/>
            <w:sz w:val="40"/>
            <w:szCs w:val="40"/>
            <w:lang w:val="en-US"/>
          </w:rPr>
          <w:t>6.1 Chức năng Create</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_Toc121228410 \h </w:instrText>
        </w:r>
        <w:r w:rsidRPr="001037D9">
          <w:rPr>
            <w:noProof/>
            <w:webHidden/>
            <w:sz w:val="40"/>
            <w:szCs w:val="40"/>
          </w:rPr>
        </w:r>
        <w:r w:rsidRPr="001037D9">
          <w:rPr>
            <w:noProof/>
            <w:webHidden/>
            <w:sz w:val="40"/>
            <w:szCs w:val="40"/>
          </w:rPr>
          <w:fldChar w:fldCharType="separate"/>
        </w:r>
        <w:r w:rsidRPr="001037D9">
          <w:rPr>
            <w:noProof/>
            <w:webHidden/>
            <w:sz w:val="40"/>
            <w:szCs w:val="40"/>
          </w:rPr>
          <w:t>25</w:t>
        </w:r>
        <w:r w:rsidRPr="001037D9">
          <w:rPr>
            <w:noProof/>
            <w:webHidden/>
            <w:sz w:val="40"/>
            <w:szCs w:val="40"/>
          </w:rPr>
          <w:fldChar w:fldCharType="end"/>
        </w:r>
      </w:hyperlink>
    </w:p>
    <w:p w14:paraId="6B1DAA77" w14:textId="2DBE259C"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11" w:history="1">
        <w:r w:rsidRPr="001037D9">
          <w:rPr>
            <w:rStyle w:val="Hyperlink"/>
            <w:rFonts w:eastAsiaTheme="majorEastAsia"/>
            <w:noProof/>
            <w:sz w:val="40"/>
            <w:szCs w:val="40"/>
            <w:lang w:val="en-US"/>
          </w:rPr>
          <w:t>6.2 Chức năng Read</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_Toc121228411 \h </w:instrText>
        </w:r>
        <w:r w:rsidRPr="001037D9">
          <w:rPr>
            <w:noProof/>
            <w:webHidden/>
            <w:sz w:val="40"/>
            <w:szCs w:val="40"/>
          </w:rPr>
        </w:r>
        <w:r w:rsidRPr="001037D9">
          <w:rPr>
            <w:noProof/>
            <w:webHidden/>
            <w:sz w:val="40"/>
            <w:szCs w:val="40"/>
          </w:rPr>
          <w:fldChar w:fldCharType="separate"/>
        </w:r>
        <w:r w:rsidRPr="001037D9">
          <w:rPr>
            <w:noProof/>
            <w:webHidden/>
            <w:sz w:val="40"/>
            <w:szCs w:val="40"/>
          </w:rPr>
          <w:t>25</w:t>
        </w:r>
        <w:r w:rsidRPr="001037D9">
          <w:rPr>
            <w:noProof/>
            <w:webHidden/>
            <w:sz w:val="40"/>
            <w:szCs w:val="40"/>
          </w:rPr>
          <w:fldChar w:fldCharType="end"/>
        </w:r>
      </w:hyperlink>
    </w:p>
    <w:p w14:paraId="6C2188AB" w14:textId="2FA17365"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12" w:history="1">
        <w:r w:rsidRPr="001037D9">
          <w:rPr>
            <w:rStyle w:val="Hyperlink"/>
            <w:rFonts w:eastAsiaTheme="majorEastAsia"/>
            <w:noProof/>
            <w:sz w:val="40"/>
            <w:szCs w:val="40"/>
            <w:lang w:val="en-US"/>
          </w:rPr>
          <w:t>6.3 Chức năng Update</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_Toc121228412 \h </w:instrText>
        </w:r>
        <w:r w:rsidRPr="001037D9">
          <w:rPr>
            <w:noProof/>
            <w:webHidden/>
            <w:sz w:val="40"/>
            <w:szCs w:val="40"/>
          </w:rPr>
        </w:r>
        <w:r w:rsidRPr="001037D9">
          <w:rPr>
            <w:noProof/>
            <w:webHidden/>
            <w:sz w:val="40"/>
            <w:szCs w:val="40"/>
          </w:rPr>
          <w:fldChar w:fldCharType="separate"/>
        </w:r>
        <w:r w:rsidRPr="001037D9">
          <w:rPr>
            <w:noProof/>
            <w:webHidden/>
            <w:sz w:val="40"/>
            <w:szCs w:val="40"/>
          </w:rPr>
          <w:t>26</w:t>
        </w:r>
        <w:r w:rsidRPr="001037D9">
          <w:rPr>
            <w:noProof/>
            <w:webHidden/>
            <w:sz w:val="40"/>
            <w:szCs w:val="40"/>
          </w:rPr>
          <w:fldChar w:fldCharType="end"/>
        </w:r>
      </w:hyperlink>
    </w:p>
    <w:p w14:paraId="5D85089F" w14:textId="54B1261B" w:rsidR="001037D9" w:rsidRPr="001037D9" w:rsidRDefault="001037D9">
      <w:pPr>
        <w:pStyle w:val="TOC2"/>
        <w:tabs>
          <w:tab w:val="right" w:leader="dot" w:pos="9061"/>
        </w:tabs>
        <w:rPr>
          <w:rFonts w:asciiTheme="minorHAnsi" w:eastAsiaTheme="minorEastAsia" w:hAnsiTheme="minorHAnsi" w:cstheme="minorBidi"/>
          <w:noProof/>
          <w:sz w:val="40"/>
          <w:szCs w:val="40"/>
          <w:lang w:val="en-US" w:eastAsia="en-US"/>
        </w:rPr>
      </w:pPr>
      <w:hyperlink w:anchor="_Toc121228413" w:history="1">
        <w:r w:rsidRPr="001037D9">
          <w:rPr>
            <w:rStyle w:val="Hyperlink"/>
            <w:rFonts w:eastAsiaTheme="majorEastAsia"/>
            <w:noProof/>
            <w:sz w:val="40"/>
            <w:szCs w:val="40"/>
            <w:lang w:val="en-US"/>
          </w:rPr>
          <w:t>6.4 Chức năng Delete</w:t>
        </w:r>
        <w:r w:rsidRPr="001037D9">
          <w:rPr>
            <w:noProof/>
            <w:webHidden/>
            <w:sz w:val="40"/>
            <w:szCs w:val="40"/>
          </w:rPr>
          <w:tab/>
        </w:r>
        <w:r w:rsidRPr="001037D9">
          <w:rPr>
            <w:noProof/>
            <w:webHidden/>
            <w:sz w:val="40"/>
            <w:szCs w:val="40"/>
          </w:rPr>
          <w:fldChar w:fldCharType="begin"/>
        </w:r>
        <w:r w:rsidRPr="001037D9">
          <w:rPr>
            <w:noProof/>
            <w:webHidden/>
            <w:sz w:val="40"/>
            <w:szCs w:val="40"/>
          </w:rPr>
          <w:instrText xml:space="preserve"> PAGEREF _Toc121228413 \h </w:instrText>
        </w:r>
        <w:r w:rsidRPr="001037D9">
          <w:rPr>
            <w:noProof/>
            <w:webHidden/>
            <w:sz w:val="40"/>
            <w:szCs w:val="40"/>
          </w:rPr>
        </w:r>
        <w:r w:rsidRPr="001037D9">
          <w:rPr>
            <w:noProof/>
            <w:webHidden/>
            <w:sz w:val="40"/>
            <w:szCs w:val="40"/>
          </w:rPr>
          <w:fldChar w:fldCharType="separate"/>
        </w:r>
        <w:r w:rsidRPr="001037D9">
          <w:rPr>
            <w:noProof/>
            <w:webHidden/>
            <w:sz w:val="40"/>
            <w:szCs w:val="40"/>
          </w:rPr>
          <w:t>26</w:t>
        </w:r>
        <w:r w:rsidRPr="001037D9">
          <w:rPr>
            <w:noProof/>
            <w:webHidden/>
            <w:sz w:val="40"/>
            <w:szCs w:val="40"/>
          </w:rPr>
          <w:fldChar w:fldCharType="end"/>
        </w:r>
      </w:hyperlink>
    </w:p>
    <w:p w14:paraId="53A8A962" w14:textId="4E1D7F68" w:rsidR="001037D9" w:rsidRPr="001037D9" w:rsidRDefault="001037D9">
      <w:pPr>
        <w:pStyle w:val="TOC1"/>
        <w:rPr>
          <w:rFonts w:asciiTheme="minorHAnsi" w:eastAsiaTheme="minorEastAsia" w:hAnsiTheme="minorHAnsi" w:cstheme="minorBidi"/>
          <w:b w:val="0"/>
          <w:sz w:val="40"/>
          <w:szCs w:val="40"/>
          <w:lang w:val="en-US" w:eastAsia="en-US"/>
        </w:rPr>
      </w:pPr>
      <w:hyperlink w:anchor="_Toc121228414" w:history="1">
        <w:r w:rsidRPr="001037D9">
          <w:rPr>
            <w:rStyle w:val="Hyperlink"/>
            <w:sz w:val="40"/>
            <w:szCs w:val="40"/>
          </w:rPr>
          <w:t xml:space="preserve">CHƯƠNG 7: </w:t>
        </w:r>
        <w:r w:rsidRPr="001037D9">
          <w:rPr>
            <w:rStyle w:val="Hyperlink"/>
            <w:sz w:val="40"/>
            <w:szCs w:val="40"/>
            <w:lang w:val="en-US"/>
          </w:rPr>
          <w:t>Kết Luận</w:t>
        </w:r>
        <w:r w:rsidRPr="001037D9">
          <w:rPr>
            <w:webHidden/>
            <w:sz w:val="40"/>
            <w:szCs w:val="40"/>
          </w:rPr>
          <w:tab/>
        </w:r>
        <w:r w:rsidRPr="001037D9">
          <w:rPr>
            <w:webHidden/>
            <w:sz w:val="40"/>
            <w:szCs w:val="40"/>
          </w:rPr>
          <w:fldChar w:fldCharType="begin"/>
        </w:r>
        <w:r w:rsidRPr="001037D9">
          <w:rPr>
            <w:webHidden/>
            <w:sz w:val="40"/>
            <w:szCs w:val="40"/>
          </w:rPr>
          <w:instrText xml:space="preserve"> PAGEREF _Toc121228414 \h </w:instrText>
        </w:r>
        <w:r w:rsidRPr="001037D9">
          <w:rPr>
            <w:webHidden/>
            <w:sz w:val="40"/>
            <w:szCs w:val="40"/>
          </w:rPr>
        </w:r>
        <w:r w:rsidRPr="001037D9">
          <w:rPr>
            <w:webHidden/>
            <w:sz w:val="40"/>
            <w:szCs w:val="40"/>
          </w:rPr>
          <w:fldChar w:fldCharType="separate"/>
        </w:r>
        <w:r w:rsidRPr="001037D9">
          <w:rPr>
            <w:webHidden/>
            <w:sz w:val="40"/>
            <w:szCs w:val="40"/>
          </w:rPr>
          <w:t>28</w:t>
        </w:r>
        <w:r w:rsidRPr="001037D9">
          <w:rPr>
            <w:webHidden/>
            <w:sz w:val="40"/>
            <w:szCs w:val="40"/>
          </w:rPr>
          <w:fldChar w:fldCharType="end"/>
        </w:r>
      </w:hyperlink>
    </w:p>
    <w:p w14:paraId="21EB4F26" w14:textId="1AAD3F8A" w:rsidR="0048664E" w:rsidRDefault="001037D9" w:rsidP="006C4E4D">
      <w:pPr>
        <w:pStyle w:val="TOC1"/>
        <w:rPr>
          <w:rFonts w:asciiTheme="majorHAnsi" w:hAnsiTheme="majorHAnsi"/>
          <w:b w:val="0"/>
          <w:color w:val="000000" w:themeColor="text1"/>
        </w:rPr>
      </w:pPr>
      <w:r w:rsidRPr="001037D9">
        <w:rPr>
          <w:rFonts w:asciiTheme="majorHAnsi" w:hAnsiTheme="majorHAnsi"/>
          <w:b w:val="0"/>
          <w:color w:val="000000" w:themeColor="text1"/>
          <w:sz w:val="40"/>
          <w:szCs w:val="40"/>
        </w:rPr>
        <w:fldChar w:fldCharType="end"/>
      </w:r>
      <w:r w:rsidR="0048664E">
        <w:rPr>
          <w:rFonts w:asciiTheme="majorHAnsi" w:hAnsiTheme="majorHAnsi"/>
          <w:b w:val="0"/>
          <w:color w:val="000000" w:themeColor="text1"/>
        </w:rPr>
        <w:br w:type="page"/>
      </w:r>
    </w:p>
    <w:p w14:paraId="46136B05"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62FA2622" w14:textId="71B0F745" w:rsidR="00EC77D0" w:rsidRPr="002324D6" w:rsidRDefault="00EC77D0" w:rsidP="002324D6">
      <w:pPr>
        <w:pStyle w:val="Heading1"/>
        <w:jc w:val="center"/>
        <w:rPr>
          <w:b/>
          <w:color w:val="000000" w:themeColor="text1"/>
          <w:sz w:val="40"/>
          <w:szCs w:val="40"/>
        </w:rPr>
      </w:pPr>
      <w:bookmarkStart w:id="5" w:name="_Toc121225945"/>
      <w:bookmarkStart w:id="6" w:name="_Toc121226088"/>
      <w:bookmarkStart w:id="7" w:name="_Toc121227873"/>
      <w:bookmarkStart w:id="8" w:name="_Toc121227919"/>
      <w:bookmarkStart w:id="9" w:name="_Toc121228079"/>
      <w:bookmarkStart w:id="10" w:name="_Toc121228147"/>
      <w:bookmarkStart w:id="11" w:name="_Toc121228398"/>
      <w:r w:rsidRPr="002324D6">
        <w:rPr>
          <w:b/>
          <w:color w:val="000000" w:themeColor="text1"/>
          <w:sz w:val="40"/>
          <w:szCs w:val="40"/>
        </w:rPr>
        <w:t>LỜI MỞ ĐẦU</w:t>
      </w:r>
      <w:bookmarkEnd w:id="5"/>
      <w:bookmarkEnd w:id="6"/>
      <w:bookmarkEnd w:id="7"/>
      <w:bookmarkEnd w:id="8"/>
      <w:bookmarkEnd w:id="9"/>
      <w:bookmarkEnd w:id="10"/>
      <w:bookmarkEnd w:id="11"/>
    </w:p>
    <w:p w14:paraId="2D0AFD4A" w14:textId="77777777" w:rsidR="003132CF" w:rsidRPr="00C30AA6" w:rsidRDefault="003132CF" w:rsidP="004803BB">
      <w:pPr>
        <w:spacing w:line="360" w:lineRule="auto"/>
        <w:jc w:val="center"/>
        <w:rPr>
          <w:rFonts w:asciiTheme="majorHAnsi" w:hAnsiTheme="majorHAnsi" w:cstheme="majorHAnsi"/>
          <w:b/>
          <w:color w:val="000000" w:themeColor="text1"/>
          <w:sz w:val="36"/>
          <w:szCs w:val="26"/>
        </w:rPr>
      </w:pPr>
    </w:p>
    <w:p w14:paraId="7DE7A25C" w14:textId="65757706" w:rsidR="00223C33" w:rsidRPr="00223C33" w:rsidRDefault="00223C33" w:rsidP="00223C33">
      <w:pPr>
        <w:spacing w:line="360" w:lineRule="auto"/>
        <w:jc w:val="both"/>
        <w:rPr>
          <w:rFonts w:asciiTheme="majorHAnsi" w:hAnsiTheme="majorHAnsi" w:cstheme="majorHAnsi"/>
          <w:color w:val="000000" w:themeColor="text1"/>
          <w:sz w:val="26"/>
          <w:szCs w:val="26"/>
        </w:rPr>
      </w:pPr>
      <w:r w:rsidRPr="00223C33">
        <w:rPr>
          <w:rFonts w:asciiTheme="majorHAnsi" w:hAnsiTheme="majorHAnsi" w:cstheme="majorHAnsi"/>
          <w:color w:val="000000" w:themeColor="text1"/>
          <w:sz w:val="26"/>
          <w:szCs w:val="26"/>
        </w:rPr>
        <w:t>Hiện tại, chúng tôi đang quan sát</w:t>
      </w:r>
      <w:r w:rsidR="003132CF">
        <w:rPr>
          <w:rFonts w:asciiTheme="majorHAnsi" w:hAnsiTheme="majorHAnsi" w:cstheme="majorHAnsi"/>
          <w:color w:val="000000" w:themeColor="text1"/>
          <w:sz w:val="26"/>
          <w:szCs w:val="26"/>
        </w:rPr>
        <w:t xml:space="preserve"> thấy sự bùng nổ dữ liệu cần đư</w:t>
      </w:r>
      <w:r w:rsidRPr="00223C33">
        <w:rPr>
          <w:rFonts w:asciiTheme="majorHAnsi" w:hAnsiTheme="majorHAnsi" w:cstheme="majorHAnsi"/>
          <w:color w:val="000000" w:themeColor="text1"/>
          <w:sz w:val="26"/>
          <w:szCs w:val="26"/>
        </w:rPr>
        <w:t>ợc lưu t</w:t>
      </w:r>
      <w:r w:rsidR="003132CF">
        <w:rPr>
          <w:rFonts w:asciiTheme="majorHAnsi" w:hAnsiTheme="majorHAnsi" w:cstheme="majorHAnsi"/>
          <w:color w:val="000000" w:themeColor="text1"/>
          <w:sz w:val="26"/>
          <w:szCs w:val="26"/>
        </w:rPr>
        <w:t>rữ và xử lý qua Internet, và đư</w:t>
      </w:r>
      <w:r w:rsidRPr="00223C33">
        <w:rPr>
          <w:rFonts w:asciiTheme="majorHAnsi" w:hAnsiTheme="majorHAnsi" w:cstheme="majorHAnsi"/>
          <w:color w:val="000000" w:themeColor="text1"/>
          <w:sz w:val="26"/>
          <w:szCs w:val="26"/>
        </w:rPr>
        <w:t>ợc đặc trưng bởi khối lượng lớn, tốc độ và sự đa dạng. Vì lý do này, các nhà phát triển phần mềm đã bắt đầu xem xét các giải pháp NoSQL để lưu trữ dữ liệu. Tuy nhiên, các hoạt động tầm thường trong Hệ thống quản lý cơ sở dữ liệu quan hệ (DBMS) truyền thống có thể trở nên rất phức tạp trong các DBMS NoSQL. Đây là trường hợp của hoạt động nối để thiết lập kết nối giữa hai hoặc nhiều cấu trúc DB, mà cấu trúc của chúng không có sẵn rõ ràng trong nhiều cơ sở dữ liệu NoSQL. Do đó, mô hình dữ liệu phải được thay đổi hoặc một tập hợp các hoạt động phải được thực hiện để giải quyết các truy vấn cụ thể trên dữ liệu. Do đó, câu hỏi mở là: các giải pháp NoSQL hoạt động như thế nào khi chúng phải thực hiện các hoạt động nối trên dữ liệu không được hỗ trợ nguyên bản?</w:t>
      </w:r>
    </w:p>
    <w:p w14:paraId="3A4CA8B8" w14:textId="77777777" w:rsidR="00223C33" w:rsidRPr="00223C33" w:rsidRDefault="00223C33" w:rsidP="00223C33">
      <w:pPr>
        <w:spacing w:line="360" w:lineRule="auto"/>
        <w:jc w:val="both"/>
        <w:rPr>
          <w:rFonts w:asciiTheme="majorHAnsi" w:hAnsiTheme="majorHAnsi" w:cstheme="majorHAnsi"/>
          <w:color w:val="000000" w:themeColor="text1"/>
          <w:sz w:val="26"/>
          <w:szCs w:val="26"/>
        </w:rPr>
      </w:pPr>
      <w:r w:rsidRPr="00223C33">
        <w:rPr>
          <w:rFonts w:asciiTheme="majorHAnsi" w:hAnsiTheme="majorHAnsi" w:cstheme="majorHAnsi"/>
          <w:color w:val="000000" w:themeColor="text1"/>
          <w:sz w:val="26"/>
          <w:szCs w:val="26"/>
        </w:rPr>
        <w:t>Chất lượng của các giải pháp NoSQL trong những trường hợp như vậy là gì? Trong bài báo này, chúng tôi giải quyết các vấn đề như vậy một cách cụ thể khi xem xét một trong những DB định hư ớng tài liệu NoSQL chính hiện có trên thị trư ờng: MongoDB. Đặc biệt, chúng ta thảo luận về một cách tiếp cận để thực hiện các hoạt động nối ở lớp ứng dụng trong MongoDBcho phép chúng ta bảo toàn các mô hình dữ liệu. Chúng tôi phân tích hiệu suất của phương pháp đề xuất thảo luận về chi phí đư ợc giới thiệu so với các DB giống SQL.</w:t>
      </w:r>
    </w:p>
    <w:p w14:paraId="3D725012" w14:textId="77777777"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Đề tài báo cáo đồ án PostgreSQL bao gồm các nội dung:</w:t>
      </w:r>
    </w:p>
    <w:p w14:paraId="657690C3" w14:textId="6E0DECA5"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 xml:space="preserve">Chương 1: Giới thiệu </w:t>
      </w:r>
    </w:p>
    <w:p w14:paraId="109C7AF5" w14:textId="54C0315E"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 xml:space="preserve">Chương 2: </w:t>
      </w:r>
      <w:r w:rsidR="0038043C" w:rsidRPr="0038043C">
        <w:rPr>
          <w:rFonts w:asciiTheme="majorHAnsi" w:hAnsiTheme="majorHAnsi" w:cstheme="majorHAnsi"/>
          <w:color w:val="000000" w:themeColor="text1"/>
          <w:sz w:val="26"/>
          <w:szCs w:val="26"/>
        </w:rPr>
        <w:t>Bối cảnh và công việc liên quan</w:t>
      </w:r>
    </w:p>
    <w:p w14:paraId="5E25D4FB" w14:textId="1646EBD1" w:rsidR="005A3570" w:rsidRPr="0038043C" w:rsidRDefault="004F479A"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 xml:space="preserve">Chương 3: </w:t>
      </w:r>
      <w:r w:rsidR="0038043C">
        <w:rPr>
          <w:rFonts w:asciiTheme="majorHAnsi" w:hAnsiTheme="majorHAnsi" w:cstheme="majorHAnsi"/>
          <w:color w:val="000000" w:themeColor="text1"/>
          <w:sz w:val="26"/>
          <w:szCs w:val="26"/>
          <w:lang w:val="en-US"/>
        </w:rPr>
        <w:t>SQL-Like so với NoSQL DBMS</w:t>
      </w:r>
    </w:p>
    <w:p w14:paraId="6C688210" w14:textId="2809632B" w:rsidR="00A86F99" w:rsidRPr="0038043C" w:rsidRDefault="00A86F99"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4:</w:t>
      </w:r>
      <w:r w:rsidR="005A3570" w:rsidRPr="00C30AA6">
        <w:rPr>
          <w:rFonts w:asciiTheme="majorHAnsi" w:hAnsiTheme="majorHAnsi" w:cstheme="majorHAnsi"/>
          <w:color w:val="000000" w:themeColor="text1"/>
          <w:sz w:val="26"/>
          <w:szCs w:val="26"/>
        </w:rPr>
        <w:t xml:space="preserve"> </w:t>
      </w:r>
      <w:r w:rsidR="0038043C">
        <w:rPr>
          <w:rFonts w:asciiTheme="majorHAnsi" w:hAnsiTheme="majorHAnsi" w:cstheme="majorHAnsi"/>
          <w:color w:val="000000" w:themeColor="text1"/>
          <w:sz w:val="26"/>
          <w:szCs w:val="26"/>
          <w:lang w:val="en-US"/>
        </w:rPr>
        <w:t>Tổng quan về MongoDB: Các chức năng và giới hạn chính</w:t>
      </w:r>
    </w:p>
    <w:p w14:paraId="00529AB3" w14:textId="602327DF" w:rsidR="00DF44FC" w:rsidRPr="0038043C" w:rsidRDefault="00DF44FC"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5:</w:t>
      </w:r>
      <w:r w:rsidR="0034087D" w:rsidRPr="00C30AA6">
        <w:rPr>
          <w:rFonts w:asciiTheme="majorHAnsi" w:hAnsiTheme="majorHAnsi" w:cstheme="majorHAnsi"/>
          <w:color w:val="000000" w:themeColor="text1"/>
          <w:sz w:val="26"/>
          <w:szCs w:val="26"/>
        </w:rPr>
        <w:t xml:space="preserve"> </w:t>
      </w:r>
      <w:r w:rsidR="0038043C">
        <w:rPr>
          <w:rFonts w:asciiTheme="majorHAnsi" w:hAnsiTheme="majorHAnsi" w:cstheme="majorHAnsi"/>
          <w:color w:val="000000" w:themeColor="text1"/>
          <w:sz w:val="26"/>
          <w:szCs w:val="26"/>
          <w:lang w:val="en-US"/>
        </w:rPr>
        <w:t>Tham gia bên trong lớp ứng dụng cho MongoDB</w:t>
      </w:r>
    </w:p>
    <w:p w14:paraId="7C05744E" w14:textId="0C1B27D3" w:rsidR="00E92151" w:rsidRPr="002609DA" w:rsidRDefault="00E92151"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6:</w:t>
      </w:r>
      <w:r w:rsidR="0034087D" w:rsidRPr="00C30AA6">
        <w:rPr>
          <w:rFonts w:asciiTheme="majorHAnsi" w:hAnsiTheme="majorHAnsi" w:cstheme="majorHAnsi"/>
          <w:color w:val="000000" w:themeColor="text1"/>
          <w:sz w:val="26"/>
          <w:szCs w:val="26"/>
        </w:rPr>
        <w:t xml:space="preserve"> </w:t>
      </w:r>
      <w:r w:rsidR="002609DA">
        <w:rPr>
          <w:rFonts w:asciiTheme="majorHAnsi" w:hAnsiTheme="majorHAnsi" w:cstheme="majorHAnsi"/>
          <w:color w:val="000000" w:themeColor="text1"/>
          <w:sz w:val="26"/>
          <w:szCs w:val="26"/>
          <w:lang w:val="en-US"/>
        </w:rPr>
        <w:t>Ứng dụng demo cho chức năng MongoDB</w:t>
      </w:r>
    </w:p>
    <w:p w14:paraId="784BC5C7" w14:textId="03FD9BAB" w:rsidR="00E92151" w:rsidRDefault="00E92151"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7:</w:t>
      </w:r>
      <w:r w:rsidR="0034087D" w:rsidRPr="00C30AA6">
        <w:rPr>
          <w:rFonts w:asciiTheme="majorHAnsi" w:hAnsiTheme="majorHAnsi" w:cstheme="majorHAnsi"/>
          <w:color w:val="000000" w:themeColor="text1"/>
          <w:sz w:val="26"/>
          <w:szCs w:val="26"/>
        </w:rPr>
        <w:t xml:space="preserve"> </w:t>
      </w:r>
      <w:r w:rsidR="002609DA">
        <w:rPr>
          <w:rFonts w:asciiTheme="majorHAnsi" w:hAnsiTheme="majorHAnsi" w:cstheme="majorHAnsi"/>
          <w:color w:val="000000" w:themeColor="text1"/>
          <w:sz w:val="26"/>
          <w:szCs w:val="26"/>
          <w:lang w:val="en-US"/>
        </w:rPr>
        <w:t xml:space="preserve">Thảo </w:t>
      </w:r>
      <w:r w:rsidR="00082AB0">
        <w:rPr>
          <w:rFonts w:asciiTheme="majorHAnsi" w:hAnsiTheme="majorHAnsi" w:cstheme="majorHAnsi"/>
          <w:color w:val="000000" w:themeColor="text1"/>
          <w:sz w:val="26"/>
          <w:szCs w:val="26"/>
          <w:lang w:val="en-US"/>
        </w:rPr>
        <w:t>l</w:t>
      </w:r>
      <w:r w:rsidR="002609DA">
        <w:rPr>
          <w:rFonts w:asciiTheme="majorHAnsi" w:hAnsiTheme="majorHAnsi" w:cstheme="majorHAnsi"/>
          <w:color w:val="000000" w:themeColor="text1"/>
          <w:sz w:val="26"/>
          <w:szCs w:val="26"/>
          <w:lang w:val="en-US"/>
        </w:rPr>
        <w:t>uận và kết luận</w:t>
      </w:r>
    </w:p>
    <w:p w14:paraId="3349A0E0" w14:textId="1EA755A7" w:rsidR="00082AB0" w:rsidRDefault="00082AB0" w:rsidP="004803BB">
      <w:pPr>
        <w:spacing w:line="360" w:lineRule="auto"/>
        <w:jc w:val="both"/>
        <w:rPr>
          <w:rFonts w:asciiTheme="majorHAnsi" w:hAnsiTheme="majorHAnsi" w:cstheme="majorHAnsi"/>
          <w:color w:val="000000" w:themeColor="text1"/>
          <w:sz w:val="26"/>
          <w:szCs w:val="26"/>
          <w:lang w:val="en-US"/>
        </w:rPr>
      </w:pPr>
    </w:p>
    <w:p w14:paraId="148DA09E" w14:textId="49FC7A1A" w:rsidR="00082AB0" w:rsidRDefault="00082AB0" w:rsidP="004803BB">
      <w:pPr>
        <w:spacing w:line="360" w:lineRule="auto"/>
        <w:jc w:val="both"/>
        <w:rPr>
          <w:rFonts w:asciiTheme="majorHAnsi" w:hAnsiTheme="majorHAnsi" w:cstheme="majorHAnsi"/>
          <w:color w:val="000000" w:themeColor="text1"/>
          <w:sz w:val="26"/>
          <w:szCs w:val="26"/>
          <w:lang w:val="en-US"/>
        </w:rPr>
      </w:pPr>
    </w:p>
    <w:p w14:paraId="75E522E4" w14:textId="77777777" w:rsidR="00082AB0" w:rsidRPr="002609DA" w:rsidRDefault="00082AB0" w:rsidP="004803BB">
      <w:pPr>
        <w:spacing w:line="360" w:lineRule="auto"/>
        <w:jc w:val="both"/>
        <w:rPr>
          <w:rFonts w:asciiTheme="majorHAnsi" w:hAnsiTheme="majorHAnsi" w:cstheme="majorHAnsi"/>
          <w:color w:val="000000" w:themeColor="text1"/>
          <w:sz w:val="26"/>
          <w:szCs w:val="26"/>
          <w:lang w:val="en-US"/>
        </w:rPr>
      </w:pPr>
    </w:p>
    <w:p w14:paraId="07F810DA" w14:textId="7E55D916" w:rsidR="00EC77D0" w:rsidRPr="002324D6" w:rsidRDefault="00EC77D0" w:rsidP="002324D6">
      <w:pPr>
        <w:pStyle w:val="Heading1"/>
        <w:jc w:val="center"/>
        <w:rPr>
          <w:b/>
          <w:color w:val="000000" w:themeColor="text1"/>
          <w:sz w:val="36"/>
          <w:szCs w:val="36"/>
        </w:rPr>
      </w:pPr>
      <w:bookmarkStart w:id="12" w:name="_Toc121225946"/>
      <w:bookmarkStart w:id="13" w:name="_Toc121226089"/>
      <w:bookmarkStart w:id="14" w:name="_Toc121227874"/>
      <w:bookmarkStart w:id="15" w:name="_Toc121227920"/>
      <w:bookmarkStart w:id="16" w:name="_Toc121228080"/>
      <w:bookmarkStart w:id="17" w:name="_Toc121228148"/>
      <w:bookmarkStart w:id="18" w:name="_Toc121228399"/>
      <w:r w:rsidRPr="002324D6">
        <w:rPr>
          <w:b/>
          <w:color w:val="000000" w:themeColor="text1"/>
          <w:sz w:val="36"/>
          <w:szCs w:val="36"/>
        </w:rPr>
        <w:t>LỜI CẢM ƠN</w:t>
      </w:r>
      <w:bookmarkEnd w:id="12"/>
      <w:bookmarkEnd w:id="13"/>
      <w:bookmarkEnd w:id="14"/>
      <w:bookmarkEnd w:id="15"/>
      <w:bookmarkEnd w:id="16"/>
      <w:bookmarkEnd w:id="17"/>
      <w:bookmarkEnd w:id="18"/>
    </w:p>
    <w:p w14:paraId="3E7612CF" w14:textId="77777777" w:rsidR="00082AB0" w:rsidRPr="00C30AA6" w:rsidRDefault="00082AB0" w:rsidP="004803BB">
      <w:pPr>
        <w:spacing w:line="360" w:lineRule="auto"/>
        <w:jc w:val="center"/>
        <w:rPr>
          <w:rFonts w:asciiTheme="majorHAnsi" w:hAnsiTheme="majorHAnsi" w:cstheme="majorHAnsi"/>
          <w:b/>
          <w:color w:val="000000" w:themeColor="text1"/>
          <w:sz w:val="36"/>
          <w:szCs w:val="26"/>
        </w:rPr>
      </w:pPr>
    </w:p>
    <w:p w14:paraId="52AB412D" w14:textId="303C9063" w:rsidR="00DF44FC" w:rsidRPr="002609DA" w:rsidRDefault="00DF44FC" w:rsidP="006566A0">
      <w:pPr>
        <w:pStyle w:val="NormalWeb"/>
        <w:shd w:val="clear" w:color="auto" w:fill="FFFFFF"/>
        <w:spacing w:after="0" w:afterAutospacing="0" w:line="360" w:lineRule="auto"/>
        <w:ind w:firstLine="720"/>
        <w:jc w:val="both"/>
        <w:rPr>
          <w:b/>
          <w:color w:val="000000" w:themeColor="text1"/>
          <w:sz w:val="26"/>
          <w:szCs w:val="26"/>
        </w:rPr>
      </w:pPr>
      <w:r w:rsidRPr="00C30AA6">
        <w:rPr>
          <w:color w:val="000000" w:themeColor="text1"/>
          <w:sz w:val="26"/>
          <w:szCs w:val="26"/>
        </w:rPr>
        <w:t xml:space="preserve">Lời đầu tiên, nhóm em xin gửi lời tri ân sâu sắc đến thầy </w:t>
      </w:r>
      <w:r w:rsidRPr="00C30AA6">
        <w:rPr>
          <w:b/>
          <w:color w:val="000000" w:themeColor="text1"/>
          <w:sz w:val="26"/>
          <w:szCs w:val="26"/>
        </w:rPr>
        <w:t>Phạm Trọng Huynh</w:t>
      </w:r>
      <w:r w:rsidRPr="00C30AA6">
        <w:rPr>
          <w:color w:val="000000" w:themeColor="text1"/>
          <w:sz w:val="26"/>
          <w:szCs w:val="26"/>
        </w:rPr>
        <w:t xml:space="preserve">. Trong quá trình tìm hiểu và học tập bộ môn </w:t>
      </w:r>
      <w:r w:rsidRPr="00C30AA6">
        <w:rPr>
          <w:b/>
          <w:color w:val="000000" w:themeColor="text1"/>
          <w:sz w:val="26"/>
          <w:szCs w:val="26"/>
        </w:rPr>
        <w:t>Hệ quản trị cơ sở dữ liệu</w:t>
      </w:r>
      <w:r w:rsidRPr="00C30AA6">
        <w:rPr>
          <w:color w:val="000000" w:themeColor="text1"/>
          <w:sz w:val="26"/>
          <w:szCs w:val="26"/>
        </w:rPr>
        <w:t>, nhóm em đã nhận được sự giảng dạy và hướng dẫn rất tận tình, tâm huyết của thầy. Thầy đã giúp nhóm em tích lũy thêm nhiều kiến thức hay và bổ ích. Từ những kiến thức mà thầy truyền đạt, nhóm em xin trình bày lại những gì mình đã tìm hiểu về đề tài đồ án</w:t>
      </w:r>
      <w:r w:rsidRPr="00C30AA6">
        <w:rPr>
          <w:b/>
          <w:color w:val="000000" w:themeColor="text1"/>
          <w:sz w:val="26"/>
          <w:szCs w:val="26"/>
        </w:rPr>
        <w:t xml:space="preserve"> </w:t>
      </w:r>
      <w:r w:rsidR="002609DA" w:rsidRPr="002609DA">
        <w:rPr>
          <w:b/>
          <w:color w:val="000000" w:themeColor="text1"/>
          <w:sz w:val="26"/>
          <w:szCs w:val="26"/>
        </w:rPr>
        <w:t>Nghiên cứu về hoạt động tham gia trong MongoDB Preserving</w:t>
      </w:r>
      <w:r w:rsidR="002609DA">
        <w:rPr>
          <w:b/>
          <w:color w:val="000000" w:themeColor="text1"/>
          <w:sz w:val="26"/>
          <w:szCs w:val="26"/>
          <w:lang w:val="en-US"/>
        </w:rPr>
        <w:t>.</w:t>
      </w:r>
      <w:r w:rsidR="002609DA" w:rsidRPr="002609DA">
        <w:rPr>
          <w:b/>
          <w:color w:val="000000" w:themeColor="text1"/>
          <w:sz w:val="26"/>
          <w:szCs w:val="26"/>
        </w:rPr>
        <w:t>Các mô hình dữ liệu bộ sưu tập cho tương lai</w:t>
      </w:r>
      <w:r w:rsidR="002609DA">
        <w:rPr>
          <w:b/>
          <w:color w:val="000000" w:themeColor="text1"/>
          <w:sz w:val="26"/>
          <w:szCs w:val="26"/>
          <w:lang w:val="en-US"/>
        </w:rPr>
        <w:t>.</w:t>
      </w:r>
      <w:r w:rsidR="002609DA" w:rsidRPr="002609DA">
        <w:rPr>
          <w:b/>
          <w:color w:val="000000" w:themeColor="text1"/>
          <w:sz w:val="26"/>
          <w:szCs w:val="26"/>
        </w:rPr>
        <w:t>Ứng dụng Internet</w:t>
      </w:r>
      <w:r w:rsidRPr="00C30AA6">
        <w:rPr>
          <w:color w:val="000000" w:themeColor="text1"/>
          <w:sz w:val="26"/>
          <w:szCs w:val="26"/>
        </w:rPr>
        <w:t xml:space="preserve"> gửi đến thầy.</w:t>
      </w:r>
    </w:p>
    <w:p w14:paraId="0EF04E37" w14:textId="77777777" w:rsidR="006D2B92" w:rsidRPr="00C30AA6" w:rsidRDefault="006D2B92" w:rsidP="006566A0">
      <w:pPr>
        <w:spacing w:line="360" w:lineRule="auto"/>
        <w:ind w:firstLine="720"/>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Mặc dù nhóm em đã có sự cố gắng, nhưng trong khoảng thời gian cho phép cũng như hạn chế về kiến thức nên đồ án này của em không thể tránh khỏi những kiến thức thiếu sót. Chính vì vậy, nhóm em rất mong nhận được sự góp ý của các thầy cô giáo và bạn bè.</w:t>
      </w:r>
    </w:p>
    <w:p w14:paraId="33F558EA" w14:textId="77777777" w:rsidR="00DF44FC" w:rsidRPr="00C30AA6" w:rsidRDefault="00DF44FC" w:rsidP="006566A0">
      <w:pPr>
        <w:spacing w:line="360" w:lineRule="auto"/>
        <w:ind w:firstLine="720"/>
        <w:jc w:val="both"/>
        <w:rPr>
          <w:color w:val="000000" w:themeColor="text1"/>
          <w:sz w:val="26"/>
          <w:szCs w:val="26"/>
        </w:rPr>
      </w:pPr>
      <w:r w:rsidRPr="00C30AA6">
        <w:rPr>
          <w:color w:val="000000" w:themeColor="text1"/>
          <w:sz w:val="26"/>
          <w:szCs w:val="26"/>
        </w:rPr>
        <w:t>Kính chúc thầy hạnh phúc và thành công hơn nữa trong sự nghiệp “trồng người”. Kính chúc thầy luôn dồi dào sức khỏe để tiếp tục dìu dắt nhiều thế hệ học trò đến những bến bờ tri thức. </w:t>
      </w:r>
    </w:p>
    <w:p w14:paraId="6660E70A" w14:textId="6AFD5A50" w:rsidR="006D2B92" w:rsidRPr="00C30AA6" w:rsidRDefault="006D2B92" w:rsidP="004803BB">
      <w:pPr>
        <w:spacing w:line="360" w:lineRule="auto"/>
        <w:rPr>
          <w:color w:val="000000" w:themeColor="text1"/>
          <w:sz w:val="26"/>
          <w:szCs w:val="26"/>
        </w:rPr>
      </w:pPr>
      <w:r w:rsidRPr="00C30AA6">
        <w:rPr>
          <w:color w:val="000000" w:themeColor="text1"/>
          <w:sz w:val="26"/>
          <w:szCs w:val="26"/>
        </w:rPr>
        <w:t xml:space="preserve">                                                                                           Sinh Viên Thực </w:t>
      </w:r>
      <w:r w:rsidR="00B50BD3" w:rsidRPr="00C30AA6">
        <w:rPr>
          <w:color w:val="000000" w:themeColor="text1"/>
          <w:sz w:val="26"/>
          <w:szCs w:val="26"/>
          <w:lang w:val="en-US"/>
        </w:rPr>
        <w:t>H</w:t>
      </w:r>
      <w:r w:rsidRPr="00C30AA6">
        <w:rPr>
          <w:color w:val="000000" w:themeColor="text1"/>
          <w:sz w:val="26"/>
          <w:szCs w:val="26"/>
        </w:rPr>
        <w:t>iện</w:t>
      </w:r>
    </w:p>
    <w:p w14:paraId="2E8C6943" w14:textId="77777777" w:rsidR="006D2B92" w:rsidRPr="00C30AA6" w:rsidRDefault="006D2B92" w:rsidP="004803BB">
      <w:pPr>
        <w:spacing w:line="360" w:lineRule="auto"/>
        <w:rPr>
          <w:rFonts w:asciiTheme="majorHAnsi" w:hAnsiTheme="majorHAnsi" w:cstheme="majorHAnsi"/>
          <w:b/>
          <w:color w:val="000000" w:themeColor="text1"/>
          <w:sz w:val="26"/>
          <w:szCs w:val="26"/>
        </w:rPr>
      </w:pPr>
      <w:r w:rsidRPr="00C30AA6">
        <w:rPr>
          <w:b/>
          <w:color w:val="000000" w:themeColor="text1"/>
          <w:sz w:val="26"/>
          <w:szCs w:val="26"/>
        </w:rPr>
        <w:t xml:space="preserve">                                                                                                     Nhóm 5</w:t>
      </w:r>
    </w:p>
    <w:p w14:paraId="5BAF0821"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64D7BD31"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4381ED86"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6A81F6A8" w14:textId="77777777" w:rsidR="00EC77D0" w:rsidRPr="00C30AA6" w:rsidRDefault="00EC77D0" w:rsidP="004803BB">
      <w:pPr>
        <w:spacing w:line="360" w:lineRule="auto"/>
        <w:rPr>
          <w:rFonts w:asciiTheme="majorHAnsi" w:hAnsiTheme="majorHAnsi" w:cstheme="majorHAnsi"/>
          <w:b/>
          <w:color w:val="000000" w:themeColor="text1"/>
          <w:sz w:val="26"/>
          <w:szCs w:val="26"/>
        </w:rPr>
      </w:pPr>
    </w:p>
    <w:p w14:paraId="16E08817"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ED193E7"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0923CB94"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D45AB42"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4C7C92F"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6D6E6EA6" w14:textId="0EF47F0A" w:rsidR="006441AE" w:rsidRPr="00C30AA6" w:rsidRDefault="006441AE" w:rsidP="004803BB">
      <w:pPr>
        <w:spacing w:line="360" w:lineRule="auto"/>
        <w:rPr>
          <w:rFonts w:asciiTheme="majorHAnsi" w:hAnsiTheme="majorHAnsi" w:cstheme="majorHAnsi"/>
          <w:color w:val="000000" w:themeColor="text1"/>
          <w:sz w:val="26"/>
          <w:szCs w:val="26"/>
        </w:rPr>
      </w:pPr>
    </w:p>
    <w:p w14:paraId="4FA82928" w14:textId="48B8A184" w:rsidR="00EC77D0" w:rsidRPr="00C30AA6" w:rsidRDefault="002324D6" w:rsidP="004803BB">
      <w:pPr>
        <w:pStyle w:val="Heading1"/>
        <w:spacing w:line="360" w:lineRule="auto"/>
        <w:jc w:val="center"/>
        <w:rPr>
          <w:rFonts w:cstheme="majorHAnsi"/>
          <w:b/>
          <w:color w:val="000000" w:themeColor="text1"/>
          <w:sz w:val="36"/>
          <w:szCs w:val="26"/>
        </w:rPr>
      </w:pPr>
      <w:bookmarkStart w:id="19" w:name="_Toc116585475"/>
      <w:bookmarkStart w:id="20" w:name="_Toc118406769"/>
      <w:bookmarkStart w:id="21" w:name="_Toc118408702"/>
      <w:bookmarkStart w:id="22" w:name="_Toc121225947"/>
      <w:bookmarkStart w:id="23" w:name="_Toc121226090"/>
      <w:bookmarkStart w:id="24" w:name="_Toc121227875"/>
      <w:bookmarkStart w:id="25" w:name="_Toc121227921"/>
      <w:bookmarkStart w:id="26" w:name="_Toc121228081"/>
      <w:bookmarkStart w:id="27" w:name="_Toc121228149"/>
      <w:bookmarkStart w:id="28" w:name="_Toc121228400"/>
      <w:r>
        <w:rPr>
          <w:rFonts w:cstheme="majorHAnsi"/>
          <w:b/>
          <w:color w:val="000000" w:themeColor="text1"/>
          <w:sz w:val="36"/>
          <w:szCs w:val="26"/>
        </w:rPr>
        <w:lastRenderedPageBreak/>
        <w:t>CHƯƠNG</w:t>
      </w:r>
      <w:r w:rsidR="00A86F99" w:rsidRPr="00C30AA6">
        <w:rPr>
          <w:rFonts w:cstheme="majorHAnsi"/>
          <w:b/>
          <w:color w:val="000000" w:themeColor="text1"/>
          <w:sz w:val="36"/>
          <w:szCs w:val="26"/>
        </w:rPr>
        <w:t xml:space="preserve"> 1: </w:t>
      </w:r>
      <w:r w:rsidR="00EC77D0" w:rsidRPr="00C30AA6">
        <w:rPr>
          <w:rFonts w:cstheme="majorHAnsi"/>
          <w:b/>
          <w:color w:val="000000" w:themeColor="text1"/>
          <w:sz w:val="36"/>
          <w:szCs w:val="26"/>
        </w:rPr>
        <w:t>Giới thiệu</w:t>
      </w:r>
      <w:bookmarkEnd w:id="22"/>
      <w:bookmarkEnd w:id="23"/>
      <w:bookmarkEnd w:id="24"/>
      <w:bookmarkEnd w:id="25"/>
      <w:bookmarkEnd w:id="26"/>
      <w:bookmarkEnd w:id="27"/>
      <w:bookmarkEnd w:id="28"/>
      <w:r w:rsidR="00EC77D0" w:rsidRPr="00C30AA6">
        <w:rPr>
          <w:rFonts w:cstheme="majorHAnsi"/>
          <w:b/>
          <w:color w:val="000000" w:themeColor="text1"/>
          <w:sz w:val="36"/>
          <w:szCs w:val="26"/>
        </w:rPr>
        <w:t xml:space="preserve"> </w:t>
      </w:r>
      <w:bookmarkEnd w:id="19"/>
      <w:bookmarkEnd w:id="20"/>
      <w:bookmarkEnd w:id="21"/>
    </w:p>
    <w:p w14:paraId="06C66660" w14:textId="4FD920BA" w:rsidR="009711EC" w:rsidRPr="00FF1011" w:rsidRDefault="009711EC" w:rsidP="00FF1011">
      <w:pPr>
        <w:spacing w:line="360" w:lineRule="auto"/>
        <w:jc w:val="both"/>
        <w:rPr>
          <w:spacing w:val="-1"/>
        </w:rPr>
      </w:pPr>
    </w:p>
    <w:p w14:paraId="6BE616F2" w14:textId="3CBE38B2" w:rsidR="00FF1011" w:rsidRPr="000B2844" w:rsidRDefault="00FF1011" w:rsidP="00DC5E40">
      <w:pPr>
        <w:spacing w:line="360" w:lineRule="auto"/>
        <w:ind w:firstLine="720"/>
        <w:jc w:val="both"/>
        <w:rPr>
          <w:spacing w:val="-1"/>
        </w:rPr>
      </w:pPr>
      <w:r w:rsidRPr="00FF1011">
        <w:rPr>
          <w:spacing w:val="-1"/>
        </w:rPr>
        <w:t xml:space="preserve">Hiện tại, chúng tôi đang quan sát thấy sự bùng nổ dữ liệu không đồng nhất đến từ phương tiện </w:t>
      </w:r>
      <w:r w:rsidRPr="000B2844">
        <w:rPr>
          <w:spacing w:val="-1"/>
        </w:rPr>
        <w:t>truyền thông xã hội, đường truyền giải trí, dịch vụ Điện toán đám mây và Internet vạn vật (IoT). Dữ liệu đó cần đư ợc lưu trữ và xử lý cho các dịch vụ quảng cáo của các ứng dụng Internet trong tương lai. Số lượng khổng lồ các tập dữ liệu phức tạp và phi cấu trúc này, thường được biểu thị bằng thuật ngữ Dữ liệu lớn, đư ợc đặc trưng bởi khối lượng lớn, tốc độ và sự đa dạng, và không thể  đư ợc quản lý bằng cơ sở dữ liệu giống  như Ngôn ngữ truy vấn có cấu trúc (SQL) truyền thống (DB), do tổ chức cấu trúc tĩnh [1]. Thiết kế các hệ thống DB xử lý hiệu quả các yêu cầu của các ứng dụng Dữ liệu lớn là một nhiệm vụ đầy thách thức. Một mặt, chúng ta phải quản lý một lượng lớn dữ liệu, mặt khác cần phải thực hiện các nghiên cứu phân tích về chúng. Sự phát triển không ngừng của Dữ liệu lớn  khiến tính khả dụng của dữ liệu cao trở thành một yếu tố quan trọng. Nội dung dữ liệu thư ờng đư ợc chia sẻ thông qua các cổng web và ngư ời dùng, bao gồm cả nhà cung cấp và đối tác, có thể ở các khu vực địa lý khác nhau. Vì những lý do này, việc áp dụng phư ơng pháp phân phối dữ liệu theo địa lý, đặt dữ liệu gần với ngư ời dùng, đang trở thành một giải pháp chiến lư ợc hơn bao giờ hết. Xem xét tất cả các động cơ trư ớc đó, có thể nói rằng các ứng dụng xử lý dữ liệu giống</w:t>
      </w:r>
      <w:r>
        <w:rPr>
          <w:spacing w:val="-1"/>
          <w:lang w:val="en-US"/>
        </w:rPr>
        <w:t>.</w:t>
      </w:r>
      <w:r w:rsidRPr="000B2844">
        <w:rPr>
          <w:spacing w:val="-1"/>
        </w:rPr>
        <w:t xml:space="preserve">SQL truyền thống không đủ khả năng quản lý và thu thập loại thông tin dữ liệu này. Vì mục đích này, các tổ chức đang xem xét </w:t>
      </w:r>
      <w:r>
        <w:rPr>
          <w:spacing w:val="-1"/>
          <w:lang w:val="en-US"/>
        </w:rPr>
        <w:t>.</w:t>
      </w:r>
      <w:r w:rsidRPr="000B2844">
        <w:rPr>
          <w:spacing w:val="-1"/>
        </w:rPr>
        <w:t>NoSQL (viết tắt của “Not Only SQL”) các giải pháp đư ợc coi là hiệu quả hơn Hệ thống quảnlý DataBase giống Sql (DBMS) truyền thống trong quản lý dữ liệu.</w:t>
      </w:r>
    </w:p>
    <w:p w14:paraId="750B2497" w14:textId="77777777" w:rsidR="00FF1011" w:rsidRPr="000B2844" w:rsidRDefault="00FF1011" w:rsidP="00DC5E40">
      <w:pPr>
        <w:spacing w:line="360" w:lineRule="auto"/>
        <w:ind w:firstLine="720"/>
        <w:jc w:val="both"/>
        <w:rPr>
          <w:spacing w:val="-1"/>
        </w:rPr>
      </w:pPr>
      <w:r w:rsidRPr="000B2844">
        <w:rPr>
          <w:spacing w:val="-1"/>
        </w:rPr>
        <w:t>Hệ quản trị cơ sở dữ liệu NoSQL đã đư ợc áp dụng thành công để lư u trữ Dữ liệu lớn trong nhiều miền ứng dụng, như ng hiện tại, điều quan trọng đối với các công ty kinh doanh là phải biết cách phân tích và xử lý dữ liệu để đư a ra các quyết định kinh doanh chiến lư ợc và quan trọng. Tính sẵn sàng cao, khả năng mở rộng và độchính xác trong phân tích Dữ liệu lớn có thể dẫn đến việc ra quyết định tự tin hơn và các quyết định tốt hơn đồng nghĩa với hiệu quả hoạt động cao hơn cùng với giảm chi phí và rủi ro. Thật vậy, điều</w:t>
      </w:r>
      <w:r w:rsidRPr="00FF1011">
        <w:rPr>
          <w:spacing w:val="-1"/>
        </w:rPr>
        <w:t xml:space="preserve"> quan trọng không phải là số lượng dữ liệu đối với các công ty, mà là họ có thể làm gì với dữ liệu. Tuy nhiên, vì Dữ liệu lớn có thể vừa có cấu trúc vừa không có cấu trúc, nên các hoạt động nhỏ trong Hệ thống quản lý cơ sở dữ liệu quan hệ (DBMS) </w:t>
      </w:r>
      <w:r w:rsidRPr="000B2844">
        <w:rPr>
          <w:spacing w:val="-1"/>
        </w:rPr>
        <w:t>truyền</w:t>
      </w:r>
      <w:r w:rsidRPr="00FF1011">
        <w:rPr>
          <w:spacing w:val="-1"/>
        </w:rPr>
        <w:t xml:space="preserve"> </w:t>
      </w:r>
      <w:r w:rsidRPr="000B2844">
        <w:rPr>
          <w:spacing w:val="-1"/>
        </w:rPr>
        <w:t>thống</w:t>
      </w:r>
      <w:r w:rsidRPr="00FF1011">
        <w:rPr>
          <w:spacing w:val="-1"/>
        </w:rPr>
        <w:t xml:space="preserve"> </w:t>
      </w:r>
      <w:r w:rsidRPr="000B2844">
        <w:rPr>
          <w:spacing w:val="-1"/>
        </w:rPr>
        <w:t>có</w:t>
      </w:r>
      <w:r w:rsidRPr="00FF1011">
        <w:rPr>
          <w:spacing w:val="-1"/>
        </w:rPr>
        <w:t xml:space="preserve"> </w:t>
      </w:r>
      <w:r w:rsidRPr="000B2844">
        <w:rPr>
          <w:spacing w:val="-1"/>
        </w:rPr>
        <w:t>thể</w:t>
      </w:r>
      <w:r w:rsidRPr="00FF1011">
        <w:rPr>
          <w:spacing w:val="-1"/>
        </w:rPr>
        <w:t xml:space="preserve"> </w:t>
      </w:r>
      <w:r w:rsidRPr="000B2844">
        <w:rPr>
          <w:spacing w:val="-1"/>
        </w:rPr>
        <w:t>trở</w:t>
      </w:r>
      <w:r w:rsidRPr="00FF1011">
        <w:rPr>
          <w:spacing w:val="-1"/>
        </w:rPr>
        <w:t xml:space="preserve"> </w:t>
      </w:r>
      <w:r w:rsidRPr="000B2844">
        <w:rPr>
          <w:spacing w:val="-1"/>
        </w:rPr>
        <w:t>nên</w:t>
      </w:r>
      <w:r w:rsidRPr="00FF1011">
        <w:rPr>
          <w:spacing w:val="-1"/>
        </w:rPr>
        <w:t xml:space="preserve"> </w:t>
      </w:r>
      <w:r w:rsidRPr="000B2844">
        <w:rPr>
          <w:spacing w:val="-1"/>
        </w:rPr>
        <w:t>rất</w:t>
      </w:r>
      <w:r w:rsidRPr="00FF1011">
        <w:rPr>
          <w:spacing w:val="-1"/>
        </w:rPr>
        <w:t xml:space="preserve"> </w:t>
      </w:r>
      <w:r w:rsidRPr="000B2844">
        <w:rPr>
          <w:spacing w:val="-1"/>
        </w:rPr>
        <w:t>phức</w:t>
      </w:r>
      <w:r w:rsidRPr="00FF1011">
        <w:rPr>
          <w:spacing w:val="-1"/>
        </w:rPr>
        <w:t xml:space="preserve"> </w:t>
      </w:r>
      <w:r w:rsidRPr="000B2844">
        <w:rPr>
          <w:spacing w:val="-1"/>
        </w:rPr>
        <w:t>tạp trong các DBMS NoSQL. Đây là trường hợp của thao tác nối để thiết lập kết nối giữa hai hoặc nhiều cấu trúc cơ sở dữ liệu mà cấu trúc của chúng không có sẵn rõ ràng trong nhiều cơ sở dữ liệu NoSQL. Do đó, các câu hỏi mở là: các giải pháp NoSQL hoạt động như thế nào khi chúng phải thực hiện các thao tác nối trên dữ liệu không đư ợc hỗ trợ nguyên bản? Chất lư ợng của các giải pháp NoSQLtrong những trư ờng hợp như vậy là gì?</w:t>
      </w:r>
    </w:p>
    <w:p w14:paraId="4787BD99" w14:textId="30086F62" w:rsidR="00FF1011" w:rsidRPr="000B2844" w:rsidRDefault="00FF1011" w:rsidP="00DC5E40">
      <w:pPr>
        <w:spacing w:line="360" w:lineRule="auto"/>
        <w:ind w:firstLine="720"/>
        <w:jc w:val="both"/>
        <w:rPr>
          <w:spacing w:val="-1"/>
        </w:rPr>
      </w:pPr>
      <w:r w:rsidRPr="000B2844">
        <w:rPr>
          <w:spacing w:val="-1"/>
        </w:rPr>
        <w:lastRenderedPageBreak/>
        <w:t xml:space="preserve">Trong bài báo này, chúng tôi phân tích hành vi của một trong những DB hư ớng tài liệu NoSQL chính, MongoDB [2], xử lý cụ thể vấn đề liên kết bên trong. MongoDB lư u trữ các tài liệu BSON (nghĩa là các bản ghi dữ liệu) trong các bộ sư u tập phi cấu trúc và các bộ sư u tập trong DB. Cộng đồng mã nguồn mở MongoDB ,nhận thức đư ợc rằng hoạt động tổng hợp giữa các bộ sư u tập đư ợc yêu cầu cao bởi các nhà phát triển, đã giới thiệu toán tử tra cứu $ trong phiên bản 3.2. toán tử $lookup có thể thực hiện thao tác Left Outer Equi-Join (gọi ngắn gọn là “left join”) với hai hoặc nhiều tập hợp. Tuy nhiên, nó cung cấp dư ới dạng đầu ra là tất cả các tài liệu của tập hợp bên trái ngay cả khi nó không khớp với bất kỳ trư ờng tài liệu nào của tập hợp bên phải. Do đó, truy vấn có thể chứa một lư ợng lớn tài liệu vô dụng trở thành một vấn đề, đặc biệt là trong bối cảnh Dữ liệu lớn. “Nối bên trong” thư ờng đư ợc sử dụng trong các cơ sở dữ liệu kiểu SQL truyền thống giải quyết loại vấn đề này, như ng nó không đư ợc hỗ trợ trong MongoDB cũng như trong hầu hết các DB hư ớng tài liệu NoSQL. Việc tổng hợp hiệu quả giữa các dữ liệu trong các bộ sư u tập phải đư ợc thực </w:t>
      </w:r>
      <w:r>
        <w:rPr>
          <w:spacing w:val="-1"/>
        </w:rPr>
        <w:t xml:space="preserve">hiện </w:t>
      </w:r>
      <w:r w:rsidRPr="000B2844">
        <w:rPr>
          <w:spacing w:val="-1"/>
        </w:rPr>
        <w:t>bởi các ứng dụng bên ngoài được kết nối với MongoDB. Để giải quyết vấn đề như vậy, chúng tôi trình bày mộttriển khai lớp ứng dụng của liên kết bên trong để khắc phục vấn đề đư ợc mô tả. Trong các thử nghiệm của mình, chúng tôi phân tích hiệu suất của giải pháp liên kết bên trong đư ợc đề xuất, đồng thời thảo luận về chi phí hoạt động đư ợc giới thiệu so với các cơ sở dữ liệu giống như SQL, x</w:t>
      </w:r>
      <w:r w:rsidR="00DC5E40">
        <w:rPr>
          <w:spacing w:val="-1"/>
        </w:rPr>
        <w:t>em xét các bộ dữ liệu tư ơng đư</w:t>
      </w:r>
      <w:r w:rsidRPr="000B2844">
        <w:rPr>
          <w:spacing w:val="-1"/>
        </w:rPr>
        <w:t>ơng.</w:t>
      </w:r>
    </w:p>
    <w:p w14:paraId="69DF1394" w14:textId="3D818374" w:rsidR="006A5805" w:rsidRPr="00C30AA6" w:rsidRDefault="00FF1011" w:rsidP="00DC5E40">
      <w:pPr>
        <w:spacing w:line="360" w:lineRule="auto"/>
        <w:ind w:firstLine="720"/>
        <w:jc w:val="both"/>
        <w:rPr>
          <w:rFonts w:asciiTheme="majorHAnsi" w:hAnsiTheme="majorHAnsi" w:cstheme="majorHAnsi"/>
          <w:color w:val="000000" w:themeColor="text1"/>
          <w:sz w:val="26"/>
          <w:szCs w:val="26"/>
        </w:rPr>
      </w:pPr>
      <w:r w:rsidRPr="000B2844">
        <w:rPr>
          <w:spacing w:val="-1"/>
        </w:rPr>
        <w:t>Bài báo đư ợc tổ chức như sau. Phần 2 mô tả các công việc liên quan. Tổng quan về sự khác biệt giữa các giải pháp giống SQL và NoSQL đư ợc cung cấp trong Phần 3. Đặc biệt, các lợi thế của các giải pháp NoSQLđư ợc thảo luận, cũng phân tích các giới hạn của chúng về cấu trúc và hoạt động so với các giải pháp giống SQL, đặc biệt là xem xét MongoDB và MySQL như các mô hình DB. Tổng quan về các tính năng của MongoDB đư ợcđư a ra trong Phần 4. Trong Phần 5, chúng tôi trình bày giải pháp nối bên trong lớp ứng dụng mà chúng tôi đã triển khai cho MongoDB. Một phân tích so sánh giữa MongoDB và MySQL xem xét cụ thể cả hai hoạt động nốibên trong đư ợc trình bày trong Phần 6. Phần 7 kết thúc bài báo.</w:t>
      </w:r>
      <w:r w:rsidR="006A5805" w:rsidRPr="00C30AA6">
        <w:rPr>
          <w:rFonts w:asciiTheme="majorHAnsi" w:hAnsiTheme="majorHAnsi" w:cstheme="majorHAnsi"/>
          <w:color w:val="000000" w:themeColor="text1"/>
          <w:sz w:val="26"/>
          <w:szCs w:val="26"/>
        </w:rPr>
        <w:t>biến.</w:t>
      </w:r>
    </w:p>
    <w:p w14:paraId="2DFEF5F3" w14:textId="77777777" w:rsidR="006A5805" w:rsidRPr="00C30AA6" w:rsidRDefault="006A5805"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Ngày nay, PostgreSQL được xem là một phần quan trọng của ngành dữ liệu GIS tại các tổ chức chính phủ, ngành ngân hàng, thương mại, công nghệ web,…</w:t>
      </w:r>
    </w:p>
    <w:p w14:paraId="0A1B43D7" w14:textId="77777777" w:rsidR="00C92549" w:rsidRPr="00C30AA6" w:rsidRDefault="00C92549" w:rsidP="004803BB">
      <w:pPr>
        <w:pStyle w:val="ListParagraph"/>
        <w:spacing w:line="360" w:lineRule="auto"/>
        <w:ind w:left="0"/>
        <w:rPr>
          <w:rFonts w:asciiTheme="majorHAnsi" w:hAnsiTheme="majorHAnsi" w:cstheme="majorHAnsi"/>
          <w:color w:val="000000" w:themeColor="text1"/>
          <w:sz w:val="26"/>
          <w:szCs w:val="26"/>
          <w:lang w:val="en-GB"/>
        </w:rPr>
      </w:pPr>
    </w:p>
    <w:p w14:paraId="53064B32" w14:textId="77777777" w:rsidR="00C92549" w:rsidRPr="00C30AA6" w:rsidRDefault="00C92549" w:rsidP="004803BB">
      <w:pPr>
        <w:pStyle w:val="ListParagraph"/>
        <w:spacing w:line="360" w:lineRule="auto"/>
        <w:ind w:left="0"/>
        <w:rPr>
          <w:rFonts w:asciiTheme="majorHAnsi" w:hAnsiTheme="majorHAnsi" w:cstheme="majorHAnsi"/>
          <w:color w:val="000000" w:themeColor="text1"/>
          <w:sz w:val="26"/>
          <w:szCs w:val="26"/>
          <w:lang w:val="en-GB"/>
        </w:rPr>
      </w:pPr>
    </w:p>
    <w:p w14:paraId="337FB0EE" w14:textId="77777777" w:rsidR="00D529DC" w:rsidRPr="00C30AA6" w:rsidRDefault="00D529DC" w:rsidP="004803BB">
      <w:pPr>
        <w:pStyle w:val="ListParagraph"/>
        <w:spacing w:line="360" w:lineRule="auto"/>
        <w:ind w:left="0"/>
        <w:rPr>
          <w:rFonts w:asciiTheme="majorHAnsi" w:hAnsiTheme="majorHAnsi" w:cstheme="majorHAnsi"/>
          <w:color w:val="000000" w:themeColor="text1"/>
          <w:sz w:val="26"/>
          <w:szCs w:val="26"/>
          <w:lang w:val="en-GB"/>
        </w:rPr>
      </w:pPr>
    </w:p>
    <w:p w14:paraId="44B3664A" w14:textId="77777777" w:rsidR="00A86F99" w:rsidRPr="00C30AA6" w:rsidRDefault="00A86F99" w:rsidP="004803BB">
      <w:pPr>
        <w:spacing w:line="360" w:lineRule="auto"/>
        <w:rPr>
          <w:rFonts w:asciiTheme="majorHAnsi" w:hAnsiTheme="majorHAnsi" w:cstheme="majorHAnsi"/>
          <w:b/>
          <w:color w:val="000000" w:themeColor="text1"/>
          <w:sz w:val="26"/>
          <w:szCs w:val="26"/>
          <w:lang w:val="en-GB"/>
        </w:rPr>
      </w:pPr>
    </w:p>
    <w:p w14:paraId="7C9B5CC6" w14:textId="4FAB9717" w:rsidR="00034C24" w:rsidRPr="00FF1011" w:rsidRDefault="008F177D" w:rsidP="003B3D08">
      <w:pPr>
        <w:pStyle w:val="Heading1"/>
        <w:spacing w:line="360" w:lineRule="auto"/>
        <w:jc w:val="center"/>
        <w:rPr>
          <w:b/>
          <w:color w:val="000000" w:themeColor="text1"/>
          <w:sz w:val="36"/>
          <w:shd w:val="clear" w:color="auto" w:fill="FFFFFF"/>
          <w:lang w:val="en-US"/>
        </w:rPr>
      </w:pPr>
      <w:bookmarkStart w:id="29" w:name="_Toc116585483"/>
      <w:bookmarkStart w:id="30" w:name="_Toc118406777"/>
      <w:bookmarkStart w:id="31" w:name="_Toc118408710"/>
      <w:bookmarkStart w:id="32" w:name="_Toc121225948"/>
      <w:bookmarkStart w:id="33" w:name="_Toc121226091"/>
      <w:bookmarkStart w:id="34" w:name="_Toc121227876"/>
      <w:bookmarkStart w:id="35" w:name="_Toc121227922"/>
      <w:bookmarkStart w:id="36" w:name="_Toc121228082"/>
      <w:bookmarkStart w:id="37" w:name="_Toc121228150"/>
      <w:bookmarkStart w:id="38" w:name="_Toc121228401"/>
      <w:r w:rsidRPr="00C30AA6">
        <w:rPr>
          <w:rFonts w:cstheme="majorHAnsi"/>
          <w:b/>
          <w:color w:val="000000" w:themeColor="text1"/>
          <w:sz w:val="36"/>
          <w:lang w:val="en-GB"/>
        </w:rPr>
        <w:lastRenderedPageBreak/>
        <w:t>CHƯƠNG 2</w:t>
      </w:r>
      <w:r w:rsidRPr="00C30AA6">
        <w:rPr>
          <w:rFonts w:cstheme="majorHAnsi"/>
          <w:color w:val="000000" w:themeColor="text1"/>
          <w:sz w:val="36"/>
          <w:lang w:val="en-GB"/>
        </w:rPr>
        <w:t xml:space="preserve">: </w:t>
      </w:r>
      <w:bookmarkEnd w:id="29"/>
      <w:bookmarkEnd w:id="30"/>
      <w:bookmarkEnd w:id="31"/>
      <w:r w:rsidR="00FF1011">
        <w:rPr>
          <w:b/>
          <w:color w:val="000000" w:themeColor="text1"/>
          <w:sz w:val="36"/>
          <w:lang w:val="en-US"/>
        </w:rPr>
        <w:t>Bối cảnh và công việc liên quan</w:t>
      </w:r>
      <w:bookmarkEnd w:id="32"/>
      <w:bookmarkEnd w:id="33"/>
      <w:bookmarkEnd w:id="34"/>
      <w:bookmarkEnd w:id="35"/>
      <w:bookmarkEnd w:id="36"/>
      <w:bookmarkEnd w:id="37"/>
      <w:bookmarkEnd w:id="38"/>
    </w:p>
    <w:p w14:paraId="6A4BCB72" w14:textId="77777777" w:rsidR="00FF1011" w:rsidRPr="00FF1011" w:rsidRDefault="00FF1011" w:rsidP="00DC5E40">
      <w:pPr>
        <w:spacing w:line="360" w:lineRule="auto"/>
        <w:ind w:firstLine="720"/>
        <w:jc w:val="both"/>
        <w:rPr>
          <w:rFonts w:asciiTheme="majorHAnsi" w:hAnsiTheme="majorHAnsi" w:cstheme="majorHAnsi"/>
          <w:color w:val="000000" w:themeColor="text1"/>
          <w:sz w:val="26"/>
          <w:szCs w:val="26"/>
          <w:lang w:val="en-GB"/>
        </w:rPr>
      </w:pPr>
      <w:bookmarkStart w:id="39" w:name="_Toc116585496"/>
      <w:bookmarkStart w:id="40" w:name="_Toc118406790"/>
      <w:bookmarkStart w:id="41" w:name="_Toc118408723"/>
      <w:r w:rsidRPr="00FF1011">
        <w:rPr>
          <w:rFonts w:asciiTheme="majorHAnsi" w:hAnsiTheme="majorHAnsi" w:cstheme="majorHAnsi"/>
          <w:color w:val="000000" w:themeColor="text1"/>
          <w:sz w:val="26"/>
          <w:szCs w:val="26"/>
          <w:lang w:val="en-GB"/>
        </w:rPr>
        <w:t>Với sự ra đời của các ứng dụng Internet trong tương lai, ngày càng có nhu cầu chuyển từ SQL-Like sangNoSQL DBMS (các) DBMS để có thể quản lý hiệu quả một khối lư ợng lớn dữ liệu không đồng nhất trong các lĩnhvực khác nhau bao gồm thành phố thông minh [3], công nghiệp 4.0 [4</w:t>
      </w:r>
      <w:proofErr w:type="gramStart"/>
      <w:r w:rsidRPr="00FF1011">
        <w:rPr>
          <w:rFonts w:asciiTheme="majorHAnsi" w:hAnsiTheme="majorHAnsi" w:cstheme="majorHAnsi"/>
          <w:color w:val="000000" w:themeColor="text1"/>
          <w:sz w:val="26"/>
          <w:szCs w:val="26"/>
          <w:lang w:val="en-GB"/>
        </w:rPr>
        <w:t>] ,</w:t>
      </w:r>
      <w:proofErr w:type="gramEnd"/>
      <w:r w:rsidRPr="00FF1011">
        <w:rPr>
          <w:rFonts w:asciiTheme="majorHAnsi" w:hAnsiTheme="majorHAnsi" w:cstheme="majorHAnsi"/>
          <w:color w:val="000000" w:themeColor="text1"/>
          <w:sz w:val="26"/>
          <w:szCs w:val="26"/>
          <w:lang w:val="en-GB"/>
        </w:rPr>
        <w:t xml:space="preserve"> tiếp thị [5], ngư ời máy [6], giao thông vận tải [7], chăm sóc sức khỏe [8,9], bộ gen [10,11], v.v. Do đó, nhiều công trình khoa học và kỹ thuật đã đư ợc đề xuất trong tài liệu cho đến nay tập trung vào phân tích so sánh giữa các giải pháp cơ sởdữ liệu SQL-like và NoSQL.</w:t>
      </w:r>
    </w:p>
    <w:p w14:paraId="78C8CE9E" w14:textId="4F7BD48E" w:rsidR="00FF1011" w:rsidRPr="00FF1011" w:rsidRDefault="00FF1011" w:rsidP="00DC5E40">
      <w:pPr>
        <w:spacing w:line="360" w:lineRule="auto"/>
        <w:ind w:firstLine="720"/>
        <w:jc w:val="both"/>
        <w:rPr>
          <w:rFonts w:asciiTheme="majorHAnsi" w:hAnsiTheme="majorHAnsi" w:cstheme="majorHAnsi"/>
          <w:color w:val="000000" w:themeColor="text1"/>
          <w:sz w:val="26"/>
          <w:szCs w:val="26"/>
          <w:lang w:val="en-GB"/>
        </w:rPr>
      </w:pPr>
      <w:r w:rsidRPr="00FF1011">
        <w:rPr>
          <w:rFonts w:asciiTheme="majorHAnsi" w:hAnsiTheme="majorHAnsi" w:cstheme="majorHAnsi"/>
          <w:color w:val="000000" w:themeColor="text1"/>
          <w:sz w:val="26"/>
          <w:szCs w:val="26"/>
          <w:lang w:val="en-GB"/>
        </w:rPr>
        <w:t xml:space="preserve">Trong [12], một phép so sánh đư ợc đề xuất giữa cả hai loại cơ sở dữ liệu (SQL và NoSQL) để kiểm tra các hoạt động CRUD khác nhau, tức là Tạo, Đọc, Cập nhật và Xóa khác nhau về lượng dữ liệu được sử </w:t>
      </w:r>
      <w:proofErr w:type="gramStart"/>
      <w:r w:rsidRPr="00FF1011">
        <w:rPr>
          <w:rFonts w:asciiTheme="majorHAnsi" w:hAnsiTheme="majorHAnsi" w:cstheme="majorHAnsi"/>
          <w:color w:val="000000" w:themeColor="text1"/>
          <w:sz w:val="26"/>
          <w:szCs w:val="26"/>
          <w:lang w:val="en-GB"/>
        </w:rPr>
        <w:t>dụng.Do</w:t>
      </w:r>
      <w:proofErr w:type="gramEnd"/>
      <w:r w:rsidRPr="00FF1011">
        <w:rPr>
          <w:rFonts w:asciiTheme="majorHAnsi" w:hAnsiTheme="majorHAnsi" w:cstheme="majorHAnsi"/>
          <w:color w:val="000000" w:themeColor="text1"/>
          <w:sz w:val="26"/>
          <w:szCs w:val="26"/>
          <w:lang w:val="en-GB"/>
        </w:rPr>
        <w:t xml:space="preserve"> đó, nhờ phân tích của họ, các tác giả đã đưa ra một chỉ số đánh giá để chọn cơ sở dữ liệu nào sẽ sử dụng cho một tập dữ liệu nhất định. Tất cả các công việc trên đều đưa ra đánh giá riêng về hiệu suất của từng DBMS. Chúng đã đư ợc kiểm tra tất cả các hoạt động cơ bản (CRUD) </w:t>
      </w:r>
      <w:proofErr w:type="gramStart"/>
      <w:r w:rsidRPr="00FF1011">
        <w:rPr>
          <w:rFonts w:asciiTheme="majorHAnsi" w:hAnsiTheme="majorHAnsi" w:cstheme="majorHAnsi"/>
          <w:color w:val="000000" w:themeColor="text1"/>
          <w:sz w:val="26"/>
          <w:szCs w:val="26"/>
          <w:lang w:val="en-GB"/>
        </w:rPr>
        <w:t>nhưng  không</w:t>
      </w:r>
      <w:proofErr w:type="gramEnd"/>
      <w:r w:rsidRPr="00FF1011">
        <w:rPr>
          <w:rFonts w:asciiTheme="majorHAnsi" w:hAnsiTheme="majorHAnsi" w:cstheme="majorHAnsi"/>
          <w:color w:val="000000" w:themeColor="text1"/>
          <w:sz w:val="26"/>
          <w:szCs w:val="26"/>
          <w:lang w:val="en-GB"/>
        </w:rPr>
        <w:t xml:space="preserve"> có hoạt động thực hiện phân tích so sánh giữa các hoạt động Tham gia (SQL) và Tham gia (NoSQL), bởi vì mọi ngư ời đều đồng ý rằng hoạt động này không tồn tại trong cơ sở dữ liệu không quan hệ. Trong [13], để chạycác thử nghiệm so sánh giữa các loại cơ sở dữ liệu khác nhau, một ứng dụng ngân hàng sử dụng các loại cơsở dữ liệu khác nhau đư ợc thiết kế và triển khai. Các kết quả thử nghiệm đo thời gian của các hoạt động cơ bản được thực hiện trên mỗi cơ sở dữ liệu trong số chúng chứng minh rằng cơ sở dữ liệu NoSQL với SQL có các tính năng Foundationdb như vậy hóa ra tốt hơn SQL. Trong [14</w:t>
      </w:r>
      <w:proofErr w:type="gramStart"/>
      <w:r w:rsidRPr="00FF1011">
        <w:rPr>
          <w:rFonts w:asciiTheme="majorHAnsi" w:hAnsiTheme="majorHAnsi" w:cstheme="majorHAnsi"/>
          <w:color w:val="000000" w:themeColor="text1"/>
          <w:sz w:val="26"/>
          <w:szCs w:val="26"/>
          <w:lang w:val="en-GB"/>
        </w:rPr>
        <w:t>] ,</w:t>
      </w:r>
      <w:proofErr w:type="gramEnd"/>
      <w:r w:rsidRPr="00FF1011">
        <w:rPr>
          <w:rFonts w:asciiTheme="majorHAnsi" w:hAnsiTheme="majorHAnsi" w:cstheme="majorHAnsi"/>
          <w:color w:val="000000" w:themeColor="text1"/>
          <w:sz w:val="26"/>
          <w:szCs w:val="26"/>
          <w:lang w:val="en-GB"/>
        </w:rPr>
        <w:t xml:space="preserve"> các tác giả đã thực hiện một phân</w:t>
      </w:r>
      <w:bookmarkStart w:id="42" w:name="tích_đàm_thoại_cẩn_thận_về_cơ_sở_dữ_liệu"/>
      <w:bookmarkEnd w:id="42"/>
      <w:r w:rsidRPr="00FF1011">
        <w:rPr>
          <w:rFonts w:asciiTheme="majorHAnsi" w:hAnsiTheme="majorHAnsi" w:cstheme="majorHAnsi"/>
          <w:color w:val="000000" w:themeColor="text1"/>
          <w:sz w:val="26"/>
          <w:szCs w:val="26"/>
          <w:lang w:val="en-GB"/>
        </w:rPr>
        <w:t xml:space="preserve"> tích đàm thoại cẩn thận về cơ sở dữ liệu NoSQL, so sánh sự khác biệt giữa các loại cơ sở dữ liệu NoSQL khác nhau , cuối cùng nêu bật những ư u điểm và như ợc điểm của chúng. Các tác giả trong [8,15] trình bàyHệ thống Thông tin Lư u trữ Mở (OAIS), khai thác Cơ sở dữ liệu hư ớng cột NoSQL (DB) Cassandra nổi </w:t>
      </w:r>
      <w:proofErr w:type="gramStart"/>
      <w:r w:rsidRPr="00FF1011">
        <w:rPr>
          <w:rFonts w:asciiTheme="majorHAnsi" w:hAnsiTheme="majorHAnsi" w:cstheme="majorHAnsi"/>
          <w:color w:val="000000" w:themeColor="text1"/>
          <w:sz w:val="26"/>
          <w:szCs w:val="26"/>
          <w:lang w:val="en-GB"/>
        </w:rPr>
        <w:t>tiếng.Họ</w:t>
      </w:r>
      <w:proofErr w:type="gramEnd"/>
      <w:r w:rsidRPr="00FF1011">
        <w:rPr>
          <w:rFonts w:asciiTheme="majorHAnsi" w:hAnsiTheme="majorHAnsi" w:cstheme="majorHAnsi"/>
          <w:color w:val="000000" w:themeColor="text1"/>
          <w:sz w:val="26"/>
          <w:szCs w:val="26"/>
          <w:lang w:val="en-GB"/>
        </w:rPr>
        <w:t xml:space="preserve"> đã thực hiện một số thử nghiệm về các giải pháp đư ợc đề xuất trong một tình huống sử dụng thực tế, sosánh hiệu suất với giải pháp MySQL truyền thống. Họ nhận thấy rằng trong một cơ sở hạ tầng không phân tán, Cassandra không hoạt động tốt so với MySQL, bởi vì lợi ích của việc quản lý họ cột không thể đư ợc trư ng bày. Tuy nhiên, lợi thế trong việc sử dụng Cassandra là rõ ràng khi Cassandra đư ợc Kết hợp với Apache Spark. Trong miền ứng dụng chăm sóc sức khỏe, tham khảo. [16] trình bày một giao thức để đánh giáđộ phức tạp tính toán của việc truy vấn hồ sơ sức </w:t>
      </w:r>
      <w:r w:rsidRPr="00FF1011">
        <w:rPr>
          <w:rFonts w:asciiTheme="majorHAnsi" w:hAnsiTheme="majorHAnsi" w:cstheme="majorHAnsi"/>
          <w:color w:val="000000" w:themeColor="text1"/>
          <w:sz w:val="26"/>
          <w:szCs w:val="26"/>
          <w:lang w:val="en-GB"/>
        </w:rPr>
        <w:lastRenderedPageBreak/>
        <w:t xml:space="preserve">khỏe điện tử tiêu chuẩn hóa quan hệ và phi quan hệ (EHR). Giao thức này cho thấy rằng các hệ thống SQL không thực tế cho các truy vấn một bệnh nhân vì thờigian phản hồi chậm hơn. Cơ sở dữ liệu NoSQL hiển thị độ dốc tuyến tính và MongoDB hoạt động nhanh hơn đáng kể so với eXist DBMS. Trong đồng thời, MongoDB cũng hoạt động tốt hơn nhiều so với MySQL quan </w:t>
      </w:r>
      <w:proofErr w:type="gramStart"/>
      <w:r w:rsidRPr="00FF1011">
        <w:rPr>
          <w:rFonts w:asciiTheme="majorHAnsi" w:hAnsiTheme="majorHAnsi" w:cstheme="majorHAnsi"/>
          <w:color w:val="000000" w:themeColor="text1"/>
          <w:sz w:val="26"/>
          <w:szCs w:val="26"/>
          <w:lang w:val="en-GB"/>
        </w:rPr>
        <w:t>hệ.[</w:t>
      </w:r>
      <w:proofErr w:type="gramEnd"/>
      <w:r w:rsidRPr="00FF1011">
        <w:rPr>
          <w:rFonts w:asciiTheme="majorHAnsi" w:hAnsiTheme="majorHAnsi" w:cstheme="majorHAnsi"/>
          <w:color w:val="000000" w:themeColor="text1"/>
          <w:sz w:val="26"/>
          <w:szCs w:val="26"/>
          <w:lang w:val="en-GB"/>
        </w:rPr>
        <w:t xml:space="preserve"> 17] trình bày phân tích so sánh giữa cơ sở dữ liệu NoSQL như HBase, MongoDB, BigTable, SimpleDB và cơ sở dữ liệu quan hệ như MySQL xác định giới hạn của chúng khi áp dụng vào thế giới thực. Các tác giả đã kiểm tra cụ thể các cơ sở dữ liệu trên để phân tích cả các truy vấn đơn giản và phức tạp hơn. Giải pháp nối bộ-tư ơng tự t</w:t>
      </w:r>
      <w:r w:rsidR="005576C9">
        <w:rPr>
          <w:rFonts w:asciiTheme="majorHAnsi" w:hAnsiTheme="majorHAnsi" w:cstheme="majorHAnsi"/>
          <w:color w:val="000000" w:themeColor="text1"/>
          <w:sz w:val="26"/>
          <w:szCs w:val="26"/>
          <w:lang w:val="en-GB"/>
        </w:rPr>
        <w:t>rong NoSQL sử dụng MapReduce đư</w:t>
      </w:r>
      <w:r w:rsidRPr="00FF1011">
        <w:rPr>
          <w:rFonts w:asciiTheme="majorHAnsi" w:hAnsiTheme="majorHAnsi" w:cstheme="majorHAnsi"/>
          <w:color w:val="000000" w:themeColor="text1"/>
          <w:sz w:val="26"/>
          <w:szCs w:val="26"/>
          <w:lang w:val="en-GB"/>
        </w:rPr>
        <w:t>ợc thảo luận trong [18</w:t>
      </w:r>
      <w:proofErr w:type="gramStart"/>
      <w:r w:rsidRPr="00FF1011">
        <w:rPr>
          <w:rFonts w:asciiTheme="majorHAnsi" w:hAnsiTheme="majorHAnsi" w:cstheme="majorHAnsi"/>
          <w:color w:val="000000" w:themeColor="text1"/>
          <w:sz w:val="26"/>
          <w:szCs w:val="26"/>
          <w:lang w:val="en-GB"/>
        </w:rPr>
        <w:t>] .</w:t>
      </w:r>
      <w:proofErr w:type="gramEnd"/>
      <w:r w:rsidRPr="00FF1011">
        <w:rPr>
          <w:rFonts w:asciiTheme="majorHAnsi" w:hAnsiTheme="majorHAnsi" w:cstheme="majorHAnsi"/>
          <w:color w:val="000000" w:themeColor="text1"/>
          <w:sz w:val="26"/>
          <w:szCs w:val="26"/>
          <w:lang w:val="en-GB"/>
        </w:rPr>
        <w:t xml:space="preserve"> Đặc biệt, số lư ợng so sánh để tìm tất cả các cặp tư ơng tự đã đư ợc giảm bớt bằng cách mở rộng kỹ thuật lọc tiền tố cho MapReduce Framework. Giải pháp này dẫn đến một thứ tự cải thiện đáng kể về hiệu suất so với các giải pháp hiện có hiệu quả nhất. Trong [19], một giải pháp dựa trên chỉ mục điều chỉnh một thuật toán tham gia xếp hạng tậptrung đư ợc thảo luận. Đặc biệt, các tác giả cung cấp (i) các thuật toán MapReduce chỉ ra cách xây dựng các chỉ số và cấu trúc thống kê, (ii) các thuật toán cho phép cập nhật trực tuyến các chỉ số này và (iii)các thuật toán xử lý truy vấn sử dụng chúng. Tất cả các thuật toán đư ợc triển khai và thử nghiệm trong Hadoop (HDFS) và HBase, sử dụng các truy vấn khác nhau trên các bảng có kích thư ớc khác nhau và các phân phối thuộc tính điểm số khác nhau. Vấn đề tối ư u hóa truy vấn đư ợc giải quyết trong [20], nơi các tác giả giải quyết việc thực thi hiệu quả các truy vấn JOIN trên ngôn ngữ truy vấn Hadoop, Hive, trên các khoDữ liệu lớn hạn chế. Một phư ơng pháp tích hợp dữ liệu mới để truy vấn dữ liệu riêng lẻ từ các hệ thống cơ sở dữ liệu quan hệ và NoSQL khác nhau đư ợc đề xuất trong [21]. Giải pháp như vậy không hỗ trợ kết hợpvà tổng hợp giữa các nguồn dữ liệu, mà nó chỉ thu thập dữ liệu đến từ các DBMS đư ợc tách biệt khác nhau theo các tùy chọn lọc và di chuyển chúng. Phư ơng pháp đư ợc đề xuất dựa trên phư ơng pháp tiếp cận siêu mô hình và nó bao gồm sự không đồng nhất về cấu trúc, ngữ nghĩa và cú pháp của các hệ thống nguồn. Trong [22], các tác giả trình bày một phần khung có thể tự động ánh xạ cơ sở dữ liệu quan hệ MySQL sang cơ sở dữ liệu MongoDB NoSQL. Đặc biệt, một thuật toán sử dụng siêu dữ liệu đư ợc lư u trữ trong các bảng hệ thống MySQL đư ợc sử dụng. Hoạt động tham gia đư ợc xử lý bằng các tài liệu nhúng. Trong [23], các tác giảchỉ ra cách có thể đạt đư ợc quyền truy cập SPARQL động vào dữ liệu không quan hệ khi xem xét MongoDB. Đặc biệt, họ sử dụng SparqlMap-M, là </w:t>
      </w:r>
      <w:r w:rsidRPr="00FF1011">
        <w:rPr>
          <w:rFonts w:asciiTheme="majorHAnsi" w:hAnsiTheme="majorHAnsi" w:cstheme="majorHAnsi"/>
          <w:color w:val="000000" w:themeColor="text1"/>
          <w:sz w:val="26"/>
          <w:szCs w:val="26"/>
          <w:lang w:val="en-GB"/>
        </w:rPr>
        <w:lastRenderedPageBreak/>
        <w:t>phần mở rộng của công cụ SPARQL-to-SQL thực hiện chuyển đổi một phầncác truy vấn SPARQL bằng cách sử dụng trừu tư ợng hóa quan hệ trên kho tài liệu.</w:t>
      </w:r>
    </w:p>
    <w:p w14:paraId="4AAB8D6B" w14:textId="77777777" w:rsidR="00FF1011" w:rsidRPr="00FF1011" w:rsidRDefault="00FF1011" w:rsidP="00FF1011">
      <w:pPr>
        <w:spacing w:line="360" w:lineRule="auto"/>
        <w:jc w:val="both"/>
        <w:rPr>
          <w:rFonts w:asciiTheme="majorHAnsi" w:hAnsiTheme="majorHAnsi" w:cstheme="majorHAnsi"/>
          <w:color w:val="000000" w:themeColor="text1"/>
          <w:sz w:val="26"/>
          <w:szCs w:val="26"/>
          <w:lang w:val="en-GB"/>
        </w:rPr>
      </w:pPr>
      <w:r w:rsidRPr="00FF1011">
        <w:rPr>
          <w:rFonts w:asciiTheme="majorHAnsi" w:hAnsiTheme="majorHAnsi" w:cstheme="majorHAnsi"/>
          <w:color w:val="000000" w:themeColor="text1"/>
          <w:sz w:val="26"/>
          <w:szCs w:val="26"/>
          <w:lang w:val="en-GB"/>
        </w:rPr>
        <w:t xml:space="preserve">Hơn nữa, dữ liệu trùng lặp trong kho tài liệu đư ợc sử dụng để giảm số lư ợng liên kết và tối ư u hóa tùychỉnh đư ợc giới thiệu. Mặc dù sự kiện, một giải pháp như vậy cho phép thực hiện các hoạt động nối, nó cần tạo ra một phần trừu tư ợng mới của toàn bộ mô hình dữ liệu mà không xét đến lợi thế của quyền truy cập trực tiếp vào MongoDB. Tham khảo [24] giới thiệu một khuôn khổ nhằm phân tích các ứng dụng dữ liệu bán cấu trúc bằng cách sử dụng cơ sở dữ liệu NoSQL MongoDB. Khung đề xuất tập trung vào các khía cạnh chính cần thiết cho phân tích dữ liệu bán cấu trúc về thu thập dữ liệu, phân tích cú pháp dữ liệu và dự </w:t>
      </w:r>
      <w:proofErr w:type="gramStart"/>
      <w:r w:rsidRPr="00FF1011">
        <w:rPr>
          <w:rFonts w:asciiTheme="majorHAnsi" w:hAnsiTheme="majorHAnsi" w:cstheme="majorHAnsi"/>
          <w:color w:val="000000" w:themeColor="text1"/>
          <w:sz w:val="26"/>
          <w:szCs w:val="26"/>
          <w:lang w:val="en-GB"/>
        </w:rPr>
        <w:t>đoán  dữ</w:t>
      </w:r>
      <w:proofErr w:type="gramEnd"/>
      <w:r w:rsidRPr="00FF1011">
        <w:rPr>
          <w:rFonts w:asciiTheme="majorHAnsi" w:hAnsiTheme="majorHAnsi" w:cstheme="majorHAnsi"/>
          <w:color w:val="000000" w:themeColor="text1"/>
          <w:sz w:val="26"/>
          <w:szCs w:val="26"/>
          <w:lang w:val="en-GB"/>
        </w:rPr>
        <w:t xml:space="preserve"> liệu. Một phân tích hiệu suất cho các hoạt động chọn + tìm nạp cần thiết cho phân tích, của MySQL và MongoDBđư ợc thực hiện khi cơ sở dữ liệu NoSQL MongoDB hoạt động tốt hơn cơ sở dữ liệu MySQL. Mặc dù MongoDB đư ợc chấp nhận rộng rãi và sự hiện diện của nhiều công trình khoa học và kỹ thuật tập trung vào các khía cạnh khác nhau của nó, theo hiểu biết của chúng tôi, tại thời điểm viết bài, cho đến nay chư a có công trình nào đối mặt trực tiếp với vấn đề tham gia nội bộ.</w:t>
      </w:r>
    </w:p>
    <w:p w14:paraId="3B1A74FA" w14:textId="77777777" w:rsidR="002E0B27" w:rsidRDefault="002E0B27">
      <w:pPr>
        <w:spacing w:after="160" w:line="259" w:lineRule="auto"/>
        <w:rPr>
          <w:rFonts w:asciiTheme="majorHAnsi" w:eastAsiaTheme="majorEastAsia" w:hAnsiTheme="majorHAnsi" w:cstheme="majorHAnsi"/>
          <w:b/>
          <w:color w:val="000000" w:themeColor="text1"/>
          <w:sz w:val="36"/>
          <w:szCs w:val="26"/>
          <w:lang w:val="en-GB"/>
        </w:rPr>
      </w:pPr>
      <w:bookmarkStart w:id="43" w:name="_Toc121225949"/>
      <w:bookmarkStart w:id="44" w:name="_Toc121226092"/>
      <w:r>
        <w:rPr>
          <w:rFonts w:cstheme="majorHAnsi"/>
          <w:b/>
          <w:color w:val="000000" w:themeColor="text1"/>
          <w:sz w:val="36"/>
          <w:szCs w:val="26"/>
          <w:lang w:val="en-GB"/>
        </w:rPr>
        <w:br w:type="page"/>
      </w:r>
    </w:p>
    <w:p w14:paraId="63AD163B" w14:textId="6BE7EA75" w:rsidR="00D529DC" w:rsidRPr="00C30AA6" w:rsidRDefault="002324D6" w:rsidP="004803BB">
      <w:pPr>
        <w:pStyle w:val="Heading1"/>
        <w:spacing w:line="360" w:lineRule="auto"/>
        <w:jc w:val="center"/>
        <w:rPr>
          <w:rFonts w:cstheme="majorHAnsi"/>
          <w:b/>
          <w:color w:val="000000" w:themeColor="text1"/>
          <w:sz w:val="36"/>
          <w:szCs w:val="26"/>
          <w:lang w:val="en-GB"/>
        </w:rPr>
      </w:pPr>
      <w:bookmarkStart w:id="45" w:name="_Toc121227877"/>
      <w:bookmarkStart w:id="46" w:name="_Toc121227923"/>
      <w:bookmarkStart w:id="47" w:name="_Toc121228083"/>
      <w:bookmarkStart w:id="48" w:name="_Toc121228151"/>
      <w:bookmarkStart w:id="49" w:name="_Toc121228402"/>
      <w:r>
        <w:rPr>
          <w:rFonts w:cstheme="majorHAnsi"/>
          <w:b/>
          <w:color w:val="000000" w:themeColor="text1"/>
          <w:sz w:val="36"/>
          <w:szCs w:val="26"/>
          <w:lang w:val="en-GB"/>
        </w:rPr>
        <w:lastRenderedPageBreak/>
        <w:t>CHƯƠNG</w:t>
      </w:r>
      <w:r w:rsidR="00183951" w:rsidRPr="00C30AA6">
        <w:rPr>
          <w:rFonts w:cstheme="majorHAnsi"/>
          <w:b/>
          <w:color w:val="000000" w:themeColor="text1"/>
          <w:sz w:val="36"/>
          <w:szCs w:val="26"/>
          <w:lang w:val="en-GB"/>
        </w:rPr>
        <w:t xml:space="preserve"> 3</w:t>
      </w:r>
      <w:r w:rsidR="00C92549" w:rsidRPr="00C30AA6">
        <w:rPr>
          <w:rFonts w:cstheme="majorHAnsi"/>
          <w:b/>
          <w:color w:val="000000" w:themeColor="text1"/>
          <w:sz w:val="36"/>
          <w:szCs w:val="26"/>
          <w:lang w:val="en-GB"/>
        </w:rPr>
        <w:t>:</w:t>
      </w:r>
      <w:r w:rsidR="00A86F99" w:rsidRPr="00C30AA6">
        <w:rPr>
          <w:rFonts w:cstheme="majorHAnsi"/>
          <w:b/>
          <w:color w:val="000000" w:themeColor="text1"/>
          <w:sz w:val="36"/>
          <w:szCs w:val="26"/>
          <w:lang w:val="en-GB"/>
        </w:rPr>
        <w:t xml:space="preserve"> </w:t>
      </w:r>
      <w:bookmarkEnd w:id="39"/>
      <w:bookmarkEnd w:id="40"/>
      <w:bookmarkEnd w:id="41"/>
      <w:r w:rsidR="005576C9">
        <w:rPr>
          <w:rFonts w:cstheme="majorHAnsi"/>
          <w:b/>
          <w:color w:val="000000" w:themeColor="text1"/>
          <w:sz w:val="36"/>
          <w:szCs w:val="26"/>
          <w:lang w:val="en-GB"/>
        </w:rPr>
        <w:t>SQL-Like so với NoSQL DBMS</w:t>
      </w:r>
      <w:bookmarkEnd w:id="43"/>
      <w:bookmarkEnd w:id="44"/>
      <w:bookmarkEnd w:id="45"/>
      <w:bookmarkEnd w:id="46"/>
      <w:bookmarkEnd w:id="47"/>
      <w:bookmarkEnd w:id="48"/>
      <w:bookmarkEnd w:id="49"/>
    </w:p>
    <w:p w14:paraId="5DFBA0A6"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Hiện  nay</w:t>
      </w:r>
      <w:proofErr w:type="gramEnd"/>
      <w:r w:rsidRPr="005576C9">
        <w:rPr>
          <w:rFonts w:asciiTheme="majorHAnsi" w:hAnsiTheme="majorHAnsi" w:cstheme="majorHAnsi"/>
          <w:color w:val="000000" w:themeColor="text1"/>
          <w:sz w:val="26"/>
          <w:szCs w:val="26"/>
          <w:lang w:val="en-GB"/>
        </w:rPr>
        <w:t xml:space="preserve">,  hầu  hết  các  giải pháp  DBMS  chủ  yếu  dựa  trên  mô  hình  quan  hệ  và  cho  phép  soạn  thảo  các  truy  vấn phức  tạp  trên  dữ  liệu  bằng  Ngôn  ngữ  truy  vấn  có  cấu  trúc  (SQL).  </w:t>
      </w:r>
      <w:proofErr w:type="gramStart"/>
      <w:r w:rsidRPr="005576C9">
        <w:rPr>
          <w:rFonts w:asciiTheme="majorHAnsi" w:hAnsiTheme="majorHAnsi" w:cstheme="majorHAnsi"/>
          <w:color w:val="000000" w:themeColor="text1"/>
          <w:sz w:val="26"/>
          <w:szCs w:val="26"/>
          <w:lang w:val="en-GB"/>
        </w:rPr>
        <w:t>Vì  lý</w:t>
      </w:r>
      <w:proofErr w:type="gramEnd"/>
      <w:r w:rsidRPr="005576C9">
        <w:rPr>
          <w:rFonts w:asciiTheme="majorHAnsi" w:hAnsiTheme="majorHAnsi" w:cstheme="majorHAnsi"/>
          <w:color w:val="000000" w:themeColor="text1"/>
          <w:sz w:val="26"/>
          <w:szCs w:val="26"/>
          <w:lang w:val="en-GB"/>
        </w:rPr>
        <w:t xml:space="preserve">  do  này,  chúng  còn  được  gọi  là  cơ  sở  dữ liệu  giống  như  SQL.  </w:t>
      </w:r>
      <w:proofErr w:type="gramStart"/>
      <w:r w:rsidRPr="005576C9">
        <w:rPr>
          <w:rFonts w:asciiTheme="majorHAnsi" w:hAnsiTheme="majorHAnsi" w:cstheme="majorHAnsi"/>
          <w:color w:val="000000" w:themeColor="text1"/>
          <w:sz w:val="26"/>
          <w:szCs w:val="26"/>
          <w:lang w:val="en-GB"/>
        </w:rPr>
        <w:t>Giải  pháp</w:t>
      </w:r>
      <w:proofErr w:type="gramEnd"/>
      <w:r w:rsidRPr="005576C9">
        <w:rPr>
          <w:rFonts w:asciiTheme="majorHAnsi" w:hAnsiTheme="majorHAnsi" w:cstheme="majorHAnsi"/>
          <w:color w:val="000000" w:themeColor="text1"/>
          <w:sz w:val="26"/>
          <w:szCs w:val="26"/>
          <w:lang w:val="en-GB"/>
        </w:rPr>
        <w:t xml:space="preserve">  Hệ  quản  trị  cơ  sở  dữ  liệu  quan  hệ  (RDBMS)  đầu  tiên  xuất  hiện  vào  những  năm  1970 và  trong  bốn  thập  kỷ,  chúng  đã  thống  trị  thị  trường.  </w:t>
      </w:r>
      <w:proofErr w:type="gramStart"/>
      <w:r w:rsidRPr="005576C9">
        <w:rPr>
          <w:rFonts w:asciiTheme="majorHAnsi" w:hAnsiTheme="majorHAnsi" w:cstheme="majorHAnsi"/>
          <w:color w:val="000000" w:themeColor="text1"/>
          <w:sz w:val="26"/>
          <w:szCs w:val="26"/>
          <w:lang w:val="en-GB"/>
        </w:rPr>
        <w:t>Tuy  nhiên</w:t>
      </w:r>
      <w:proofErr w:type="gramEnd"/>
      <w:r w:rsidRPr="005576C9">
        <w:rPr>
          <w:rFonts w:asciiTheme="majorHAnsi" w:hAnsiTheme="majorHAnsi" w:cstheme="majorHAnsi"/>
          <w:color w:val="000000" w:themeColor="text1"/>
          <w:sz w:val="26"/>
          <w:szCs w:val="26"/>
          <w:lang w:val="en-GB"/>
        </w:rPr>
        <w:t xml:space="preserve">, nhu  cầu  ngày  càng  tăng  gần  đây  về  cơ  sở  dữ liệu  lớn  hơn,  do  sự  thành  công  của  Điện  toán  đám  mây,  phương  tiện  truyền  thông  xã  hội  và  IoT  đã  vượt  qua  các giới  hạn  của  RDBMS.  </w:t>
      </w:r>
      <w:proofErr w:type="gramStart"/>
      <w:r w:rsidRPr="005576C9">
        <w:rPr>
          <w:rFonts w:asciiTheme="majorHAnsi" w:hAnsiTheme="majorHAnsi" w:cstheme="majorHAnsi"/>
          <w:color w:val="000000" w:themeColor="text1"/>
          <w:sz w:val="26"/>
          <w:szCs w:val="26"/>
          <w:lang w:val="en-GB"/>
        </w:rPr>
        <w:t>Trong  bối</w:t>
      </w:r>
      <w:proofErr w:type="gramEnd"/>
      <w:r w:rsidRPr="005576C9">
        <w:rPr>
          <w:rFonts w:asciiTheme="majorHAnsi" w:hAnsiTheme="majorHAnsi" w:cstheme="majorHAnsi"/>
          <w:color w:val="000000" w:themeColor="text1"/>
          <w:sz w:val="26"/>
          <w:szCs w:val="26"/>
          <w:lang w:val="en-GB"/>
        </w:rPr>
        <w:t xml:space="preserve">  cảnh  này,  NoSQL  (viết  tắt  của  Not  Only  SQL)  đã  nhanh  chóng  thu  hút  sự  chú  ý  của cả  giới  học  thuật  và  ngành  công  nghiệp  như  một  giải  pháp  đầy  hứa  hẹn  để  giải  quyết  “vấn  đề  Dữ  liệu  lớn”.  Trên </w:t>
      </w:r>
      <w:proofErr w:type="gramStart"/>
      <w:r w:rsidRPr="005576C9">
        <w:rPr>
          <w:rFonts w:asciiTheme="majorHAnsi" w:hAnsiTheme="majorHAnsi" w:cstheme="majorHAnsi"/>
          <w:color w:val="000000" w:themeColor="text1"/>
          <w:sz w:val="26"/>
          <w:szCs w:val="26"/>
          <w:lang w:val="en-GB"/>
        </w:rPr>
        <w:t>thực  tế</w:t>
      </w:r>
      <w:proofErr w:type="gramEnd"/>
      <w:r w:rsidRPr="005576C9">
        <w:rPr>
          <w:rFonts w:asciiTheme="majorHAnsi" w:hAnsiTheme="majorHAnsi" w:cstheme="majorHAnsi"/>
          <w:color w:val="000000" w:themeColor="text1"/>
          <w:sz w:val="26"/>
          <w:szCs w:val="26"/>
          <w:lang w:val="en-GB"/>
        </w:rPr>
        <w:t xml:space="preserve">,  vì  các  giải  pháp  NoSQL  có  thể  quản  lý  các  mô  hình  dữ  liệu  không  có  lược  đồ  hoặc  không  có  lược  đồ nên  chúng  có  thể  dễ  dàng  lưu  trữ  một  lượng  lớn  dữ  liệu  không  đồng  nhất  và  không  có  cấu  trúc  đến  từ  một  số nguồn  dữ  liệu  khác  nhau.  </w:t>
      </w:r>
      <w:proofErr w:type="gramStart"/>
      <w:r w:rsidRPr="005576C9">
        <w:rPr>
          <w:rFonts w:asciiTheme="majorHAnsi" w:hAnsiTheme="majorHAnsi" w:cstheme="majorHAnsi"/>
          <w:color w:val="000000" w:themeColor="text1"/>
          <w:sz w:val="26"/>
          <w:szCs w:val="26"/>
          <w:lang w:val="en-GB"/>
        </w:rPr>
        <w:t>Điều  này</w:t>
      </w:r>
      <w:proofErr w:type="gramEnd"/>
      <w:r w:rsidRPr="005576C9">
        <w:rPr>
          <w:rFonts w:asciiTheme="majorHAnsi" w:hAnsiTheme="majorHAnsi" w:cstheme="majorHAnsi"/>
          <w:color w:val="000000" w:themeColor="text1"/>
          <w:sz w:val="26"/>
          <w:szCs w:val="26"/>
          <w:lang w:val="en-GB"/>
        </w:rPr>
        <w:t xml:space="preserve">  là  không  thể  trong  các  giải  pháp  RDBMS,  trong  đó  các  mô  hình  dữ  liệu  tĩnh phải  được  xác  định  trước.Mô  hình  quan  hệ  dựa  trên  đại  số  quan  hệ  và  phép  tính  quan  hệ,  đồng  thời  đại  diện  cho  một  công  cụ  mạnh mẽ  cho  phép  các  nhà  phát  triển  viết  các  truy  vấn  phức  tạp  trên  dữ  liệu  được  biểu  thị  bằng  các  phương  tiện quan  hệ.  </w:t>
      </w:r>
      <w:proofErr w:type="gramStart"/>
      <w:r w:rsidRPr="005576C9">
        <w:rPr>
          <w:rFonts w:asciiTheme="majorHAnsi" w:hAnsiTheme="majorHAnsi" w:cstheme="majorHAnsi"/>
          <w:color w:val="000000" w:themeColor="text1"/>
          <w:sz w:val="26"/>
          <w:szCs w:val="26"/>
          <w:lang w:val="en-GB"/>
        </w:rPr>
        <w:t>Lược  đồ</w:t>
      </w:r>
      <w:proofErr w:type="gramEnd"/>
      <w:r w:rsidRPr="005576C9">
        <w:rPr>
          <w:rFonts w:asciiTheme="majorHAnsi" w:hAnsiTheme="majorHAnsi" w:cstheme="majorHAnsi"/>
          <w:color w:val="000000" w:themeColor="text1"/>
          <w:sz w:val="26"/>
          <w:szCs w:val="26"/>
          <w:lang w:val="en-GB"/>
        </w:rPr>
        <w:t xml:space="preserve">  xác  định  tên  của  quan  hệ,  xác  định  các  cột  đại  diện  cho  các  thuộc  tính  hoặc  trường.  Hàng, </w:t>
      </w:r>
      <w:proofErr w:type="gramStart"/>
      <w:r w:rsidRPr="005576C9">
        <w:rPr>
          <w:rFonts w:asciiTheme="majorHAnsi" w:hAnsiTheme="majorHAnsi" w:cstheme="majorHAnsi"/>
          <w:color w:val="000000" w:themeColor="text1"/>
          <w:sz w:val="26"/>
          <w:szCs w:val="26"/>
          <w:lang w:val="en-GB"/>
        </w:rPr>
        <w:t>còn  được</w:t>
      </w:r>
      <w:proofErr w:type="gramEnd"/>
      <w:r w:rsidRPr="005576C9">
        <w:rPr>
          <w:rFonts w:asciiTheme="majorHAnsi" w:hAnsiTheme="majorHAnsi" w:cstheme="majorHAnsi"/>
          <w:color w:val="000000" w:themeColor="text1"/>
          <w:sz w:val="26"/>
          <w:szCs w:val="26"/>
          <w:lang w:val="en-GB"/>
        </w:rPr>
        <w:t xml:space="preserve">  gọi  là  bộ  hoặc  bản  ghi,  đại  diện  cho  thể  hiện  của  quan  hệ.  </w:t>
      </w:r>
      <w:proofErr w:type="gramStart"/>
      <w:r w:rsidRPr="005576C9">
        <w:rPr>
          <w:rFonts w:asciiTheme="majorHAnsi" w:hAnsiTheme="majorHAnsi" w:cstheme="majorHAnsi"/>
          <w:color w:val="000000" w:themeColor="text1"/>
          <w:sz w:val="26"/>
          <w:szCs w:val="26"/>
          <w:lang w:val="en-GB"/>
        </w:rPr>
        <w:t>Ràng  buộc</w:t>
      </w:r>
      <w:proofErr w:type="gramEnd"/>
      <w:r w:rsidRPr="005576C9">
        <w:rPr>
          <w:rFonts w:asciiTheme="majorHAnsi" w:hAnsiTheme="majorHAnsi" w:cstheme="majorHAnsi"/>
          <w:color w:val="000000" w:themeColor="text1"/>
          <w:sz w:val="26"/>
          <w:szCs w:val="26"/>
          <w:lang w:val="en-GB"/>
        </w:rPr>
        <w:t xml:space="preserve">  toàn  vẹn  là  thuộc  tính  mà  các quan  hệ  phải  được  thỏa  mãn  để  biểu  diễn  thông  tin  chính  xác  trong  các  thể  hiện  dữ  liệu.Các  ràng  buộc  toàn  vẹn  có  thể  được  phân  loại  theo  các  thành  phần  cơ  sở  dữ  liệu  có  liên  quan:</w:t>
      </w:r>
    </w:p>
    <w:p w14:paraId="194EF1F9"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  </w:t>
      </w:r>
      <w:proofErr w:type="gramStart"/>
      <w:r w:rsidRPr="005576C9">
        <w:rPr>
          <w:rFonts w:asciiTheme="majorHAnsi" w:hAnsiTheme="majorHAnsi" w:cstheme="majorHAnsi"/>
          <w:color w:val="000000" w:themeColor="text1"/>
          <w:sz w:val="26"/>
          <w:szCs w:val="26"/>
          <w:lang w:val="en-GB"/>
        </w:rPr>
        <w:t>ràng  buộc</w:t>
      </w:r>
      <w:proofErr w:type="gramEnd"/>
      <w:r w:rsidRPr="005576C9">
        <w:rPr>
          <w:rFonts w:asciiTheme="majorHAnsi" w:hAnsiTheme="majorHAnsi" w:cstheme="majorHAnsi"/>
          <w:color w:val="000000" w:themeColor="text1"/>
          <w:sz w:val="26"/>
          <w:szCs w:val="26"/>
          <w:lang w:val="en-GB"/>
        </w:rPr>
        <w:t xml:space="preserve">  miền,  hạn  chế  miền  của  thuộc  tính;</w:t>
      </w:r>
    </w:p>
    <w:p w14:paraId="04A5A5FE"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w:t>
      </w:r>
      <w:proofErr w:type="gramStart"/>
      <w:r w:rsidRPr="005576C9">
        <w:rPr>
          <w:rFonts w:asciiTheme="majorHAnsi" w:hAnsiTheme="majorHAnsi" w:cstheme="majorHAnsi"/>
          <w:color w:val="000000" w:themeColor="text1"/>
          <w:sz w:val="26"/>
          <w:szCs w:val="26"/>
          <w:lang w:val="en-GB"/>
        </w:rPr>
        <w:t>các  ràng</w:t>
      </w:r>
      <w:proofErr w:type="gramEnd"/>
      <w:r w:rsidRPr="005576C9">
        <w:rPr>
          <w:rFonts w:asciiTheme="majorHAnsi" w:hAnsiTheme="majorHAnsi" w:cstheme="majorHAnsi"/>
          <w:color w:val="000000" w:themeColor="text1"/>
          <w:sz w:val="26"/>
          <w:szCs w:val="26"/>
          <w:lang w:val="en-GB"/>
        </w:rPr>
        <w:t xml:space="preserve">  buộc  trong  quan  hệ,  cần  có  sự  nhất  quán  trong  khóa  chính  và  khóa  ngoại.</w:t>
      </w:r>
    </w:p>
    <w:p w14:paraId="61DDAE27"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Trong  những</w:t>
      </w:r>
      <w:proofErr w:type="gramEnd"/>
      <w:r w:rsidRPr="005576C9">
        <w:rPr>
          <w:rFonts w:asciiTheme="majorHAnsi" w:hAnsiTheme="majorHAnsi" w:cstheme="majorHAnsi"/>
          <w:color w:val="000000" w:themeColor="text1"/>
          <w:sz w:val="26"/>
          <w:szCs w:val="26"/>
          <w:lang w:val="en-GB"/>
        </w:rPr>
        <w:t xml:space="preserve">  năm  gần  đây,  các  giải  pháp  cơ  sở  dữ  liệu  NoSQL  đã  xuất  hiện  để  giải  quyết  các  giới  hạn  của  RDBMS  về  mặt  quản  lý  dữ  liệu  lớn,  phi  cấu  trúc,  phức  tạp  và  động.  </w:t>
      </w:r>
      <w:proofErr w:type="gramStart"/>
      <w:r w:rsidRPr="005576C9">
        <w:rPr>
          <w:rFonts w:asciiTheme="majorHAnsi" w:hAnsiTheme="majorHAnsi" w:cstheme="majorHAnsi"/>
          <w:color w:val="000000" w:themeColor="text1"/>
          <w:sz w:val="26"/>
          <w:szCs w:val="26"/>
          <w:lang w:val="en-GB"/>
        </w:rPr>
        <w:t>Khác  với</w:t>
      </w:r>
      <w:proofErr w:type="gramEnd"/>
      <w:r w:rsidRPr="005576C9">
        <w:rPr>
          <w:rFonts w:asciiTheme="majorHAnsi" w:hAnsiTheme="majorHAnsi" w:cstheme="majorHAnsi"/>
          <w:color w:val="000000" w:themeColor="text1"/>
          <w:sz w:val="26"/>
          <w:szCs w:val="26"/>
          <w:lang w:val="en-GB"/>
        </w:rPr>
        <w:t xml:space="preserve">  các  DB  giống  SQL,  hầu  hết  các giải  pháp  NoSQL  không  thực  thi  các  ràng  buộc  liên  quan  và  miền.  </w:t>
      </w:r>
      <w:proofErr w:type="gramStart"/>
      <w:r w:rsidRPr="005576C9">
        <w:rPr>
          <w:rFonts w:asciiTheme="majorHAnsi" w:hAnsiTheme="majorHAnsi" w:cstheme="majorHAnsi"/>
          <w:color w:val="000000" w:themeColor="text1"/>
          <w:sz w:val="26"/>
          <w:szCs w:val="26"/>
          <w:lang w:val="en-GB"/>
        </w:rPr>
        <w:t>Chúng  tôi</w:t>
      </w:r>
      <w:proofErr w:type="gramEnd"/>
      <w:r w:rsidRPr="005576C9">
        <w:rPr>
          <w:rFonts w:asciiTheme="majorHAnsi" w:hAnsiTheme="majorHAnsi" w:cstheme="majorHAnsi"/>
          <w:color w:val="000000" w:themeColor="text1"/>
          <w:sz w:val="26"/>
          <w:szCs w:val="26"/>
          <w:lang w:val="en-GB"/>
        </w:rPr>
        <w:t xml:space="preserve">  có  thể  xác  </w:t>
      </w:r>
      <w:r w:rsidRPr="005576C9">
        <w:rPr>
          <w:rFonts w:asciiTheme="majorHAnsi" w:hAnsiTheme="majorHAnsi" w:cstheme="majorHAnsi"/>
          <w:color w:val="000000" w:themeColor="text1"/>
          <w:sz w:val="26"/>
          <w:szCs w:val="26"/>
          <w:lang w:val="en-GB"/>
        </w:rPr>
        <w:lastRenderedPageBreak/>
        <w:t>định  bốn  họ  NoSQL  DB chính,  mỗi  họ  dựa  trên  một  mô  hình  dữ  liệu  khác  nhau:</w:t>
      </w:r>
    </w:p>
    <w:p w14:paraId="106F06CE"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key-Value-</w:t>
      </w:r>
      <w:proofErr w:type="gramStart"/>
      <w:r w:rsidRPr="005576C9">
        <w:rPr>
          <w:rFonts w:asciiTheme="majorHAnsi" w:hAnsiTheme="majorHAnsi" w:cstheme="majorHAnsi"/>
          <w:color w:val="000000" w:themeColor="text1"/>
          <w:sz w:val="26"/>
          <w:szCs w:val="26"/>
          <w:lang w:val="en-GB"/>
        </w:rPr>
        <w:t>Store  DB</w:t>
      </w:r>
      <w:proofErr w:type="gramEnd"/>
      <w:r w:rsidRPr="005576C9">
        <w:rPr>
          <w:rFonts w:asciiTheme="majorHAnsi" w:hAnsiTheme="majorHAnsi" w:cstheme="majorHAnsi"/>
          <w:color w:val="000000" w:themeColor="text1"/>
          <w:sz w:val="26"/>
          <w:szCs w:val="26"/>
          <w:lang w:val="en-GB"/>
        </w:rPr>
        <w:t xml:space="preserve">:  dựa  trên  mô  hình  khóa-giá  trị,  trong  đó  mỗi  bản  ghi  được  đặc  trưng  bởi  một  khóa chính  và  một  tập  hợp  các  giá  trị;  nó  còn  được gọi  là  lưu  trữ  hàng,  vì  dữ  liệu  đại  diện  cho  một  bản ghi  được  lưu  trữ  cùng  nhau.  </w:t>
      </w:r>
      <w:proofErr w:type="gramStart"/>
      <w:r w:rsidRPr="005576C9">
        <w:rPr>
          <w:rFonts w:asciiTheme="majorHAnsi" w:hAnsiTheme="majorHAnsi" w:cstheme="majorHAnsi"/>
          <w:color w:val="000000" w:themeColor="text1"/>
          <w:sz w:val="26"/>
          <w:szCs w:val="26"/>
          <w:lang w:val="en-GB"/>
        </w:rPr>
        <w:t>Ví  dụ</w:t>
      </w:r>
      <w:proofErr w:type="gramEnd"/>
      <w:r w:rsidRPr="005576C9">
        <w:rPr>
          <w:rFonts w:asciiTheme="majorHAnsi" w:hAnsiTheme="majorHAnsi" w:cstheme="majorHAnsi"/>
          <w:color w:val="000000" w:themeColor="text1"/>
          <w:sz w:val="26"/>
          <w:szCs w:val="26"/>
          <w:lang w:val="en-GB"/>
        </w:rPr>
        <w:t xml:space="preserve">  về  NoSQL  DB  sử  dụng  mô  hình  dữ  liệu  này  là  Redis  và  Riak.</w:t>
      </w:r>
    </w:p>
    <w:p w14:paraId="0E64D140"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DB  hướng</w:t>
      </w:r>
      <w:proofErr w:type="gramEnd"/>
      <w:r w:rsidRPr="005576C9">
        <w:rPr>
          <w:rFonts w:asciiTheme="majorHAnsi" w:hAnsiTheme="majorHAnsi" w:cstheme="majorHAnsi"/>
          <w:color w:val="000000" w:themeColor="text1"/>
          <w:sz w:val="26"/>
          <w:szCs w:val="26"/>
          <w:lang w:val="en-GB"/>
        </w:rPr>
        <w:t xml:space="preserve">  theo  cột:  dữ  liệu  được  lưu  trữ  trong  các  cột  (nó  bổ  sung  cho  các  DB  lưu  trữ  dữ  liệu  thay  thế dọc  theo  các  hàng,  cụ  thể  là  các  DB  hướng  theo  hàng);  mỗi  thuộc  tính  của  bảng  được  lưu  trữ  trong một  tệp  hoặc  vùng  riêng  biệt  trên  hệ  thống  lưu  trữ.  </w:t>
      </w:r>
      <w:proofErr w:type="gramStart"/>
      <w:r w:rsidRPr="005576C9">
        <w:rPr>
          <w:rFonts w:asciiTheme="majorHAnsi" w:hAnsiTheme="majorHAnsi" w:cstheme="majorHAnsi"/>
          <w:color w:val="000000" w:themeColor="text1"/>
          <w:sz w:val="26"/>
          <w:szCs w:val="26"/>
          <w:lang w:val="en-GB"/>
        </w:rPr>
        <w:t>Ví  dụ</w:t>
      </w:r>
      <w:proofErr w:type="gramEnd"/>
      <w:r w:rsidRPr="005576C9">
        <w:rPr>
          <w:rFonts w:asciiTheme="majorHAnsi" w:hAnsiTheme="majorHAnsi" w:cstheme="majorHAnsi"/>
          <w:color w:val="000000" w:themeColor="text1"/>
          <w:sz w:val="26"/>
          <w:szCs w:val="26"/>
          <w:lang w:val="en-GB"/>
        </w:rPr>
        <w:t xml:space="preserve">  về  loại  DB  này  là  Cassandra.</w:t>
      </w:r>
    </w:p>
    <w:p w14:paraId="4CBC3182"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DB  hướng</w:t>
      </w:r>
      <w:proofErr w:type="gramEnd"/>
      <w:r w:rsidRPr="005576C9">
        <w:rPr>
          <w:rFonts w:asciiTheme="majorHAnsi" w:hAnsiTheme="majorHAnsi" w:cstheme="majorHAnsi"/>
          <w:color w:val="000000" w:themeColor="text1"/>
          <w:sz w:val="26"/>
          <w:szCs w:val="26"/>
          <w:lang w:val="en-GB"/>
        </w:rPr>
        <w:t xml:space="preserve">  tài  liệu:  dữ  liệu  được  lưu  trữ  trong  một  tài  liệu;  các  tài  liệu  có  thể  được  lồng  vào  nhau  và do  đó  chứa  các  tài  liệu,  danh  sách  và  mảng  khác;  danh  mục  này  cũng  bao  gồm  Cơ  sở  dữ  liệu  XML  gốc, được  gọi  như  vậy  vì  chúng  xác  định  một  mô  hình  logic  cho  tài  liệu  XML.  </w:t>
      </w:r>
      <w:proofErr w:type="gramStart"/>
      <w:r w:rsidRPr="005576C9">
        <w:rPr>
          <w:rFonts w:asciiTheme="majorHAnsi" w:hAnsiTheme="majorHAnsi" w:cstheme="majorHAnsi"/>
          <w:color w:val="000000" w:themeColor="text1"/>
          <w:sz w:val="26"/>
          <w:szCs w:val="26"/>
          <w:lang w:val="en-GB"/>
        </w:rPr>
        <w:t>Ví  dụ</w:t>
      </w:r>
      <w:proofErr w:type="gramEnd"/>
      <w:r w:rsidRPr="005576C9">
        <w:rPr>
          <w:rFonts w:asciiTheme="majorHAnsi" w:hAnsiTheme="majorHAnsi" w:cstheme="majorHAnsi"/>
          <w:color w:val="000000" w:themeColor="text1"/>
          <w:sz w:val="26"/>
          <w:szCs w:val="26"/>
          <w:lang w:val="en-GB"/>
        </w:rPr>
        <w:t xml:space="preserve">  là  MongoDB  và  CoucheDB.</w:t>
      </w:r>
    </w:p>
    <w:p w14:paraId="6AC416F9" w14:textId="76B4C6C4"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Graph  DB</w:t>
      </w:r>
      <w:proofErr w:type="gramEnd"/>
      <w:r w:rsidRPr="005576C9">
        <w:rPr>
          <w:rFonts w:asciiTheme="majorHAnsi" w:hAnsiTheme="majorHAnsi" w:cstheme="majorHAnsi"/>
          <w:color w:val="000000" w:themeColor="text1"/>
          <w:sz w:val="26"/>
          <w:szCs w:val="26"/>
          <w:lang w:val="en-GB"/>
        </w:rPr>
        <w:t xml:space="preserve">:  được  thiết kế cho dữ  liệu  có  các  quan  hệ  được  biểu  diễn  dưới  dạng  một  biểu  đồ  bao  gồm  các phần  tử  được  kết  nối  với  nhau  với  một  số  lượng  hữu  hạn  các  </w:t>
      </w:r>
      <w:r>
        <w:rPr>
          <w:rFonts w:asciiTheme="majorHAnsi" w:hAnsiTheme="majorHAnsi" w:cstheme="majorHAnsi"/>
          <w:color w:val="000000" w:themeColor="text1"/>
          <w:sz w:val="26"/>
          <w:szCs w:val="26"/>
          <w:lang w:val="en-GB"/>
        </w:rPr>
        <w:t xml:space="preserve">quan  hệ  giữa  chúng.  Ví dụ bao gồm </w:t>
      </w:r>
      <w:r w:rsidRPr="005576C9">
        <w:rPr>
          <w:rFonts w:asciiTheme="majorHAnsi" w:hAnsiTheme="majorHAnsi" w:cstheme="majorHAnsi"/>
          <w:color w:val="000000" w:themeColor="text1"/>
          <w:sz w:val="26"/>
          <w:szCs w:val="26"/>
          <w:lang w:val="en-GB"/>
        </w:rPr>
        <w:t xml:space="preserve">Neo4j </w:t>
      </w:r>
      <w:proofErr w:type="gramStart"/>
      <w:r w:rsidRPr="005576C9">
        <w:rPr>
          <w:rFonts w:asciiTheme="majorHAnsi" w:hAnsiTheme="majorHAnsi" w:cstheme="majorHAnsi"/>
          <w:color w:val="000000" w:themeColor="text1"/>
          <w:sz w:val="26"/>
          <w:szCs w:val="26"/>
          <w:lang w:val="en-GB"/>
        </w:rPr>
        <w:t>và  OrientDB</w:t>
      </w:r>
      <w:proofErr w:type="gramEnd"/>
      <w:r w:rsidRPr="005576C9">
        <w:rPr>
          <w:rFonts w:asciiTheme="majorHAnsi" w:hAnsiTheme="majorHAnsi" w:cstheme="majorHAnsi"/>
          <w:color w:val="000000" w:themeColor="text1"/>
          <w:sz w:val="26"/>
          <w:szCs w:val="26"/>
          <w:lang w:val="en-GB"/>
        </w:rPr>
        <w:t>.</w:t>
      </w:r>
    </w:p>
    <w:p w14:paraId="7FB24AFC"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75F3A166" w14:textId="7851FA9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roofErr w:type="gramStart"/>
      <w:r>
        <w:rPr>
          <w:rFonts w:asciiTheme="majorHAnsi" w:hAnsiTheme="majorHAnsi" w:cstheme="majorHAnsi"/>
          <w:color w:val="000000" w:themeColor="text1"/>
          <w:sz w:val="26"/>
          <w:szCs w:val="26"/>
          <w:lang w:val="en-GB"/>
        </w:rPr>
        <w:t>Tại  thời</w:t>
      </w:r>
      <w:proofErr w:type="gramEnd"/>
      <w:r>
        <w:rPr>
          <w:rFonts w:asciiTheme="majorHAnsi" w:hAnsiTheme="majorHAnsi" w:cstheme="majorHAnsi"/>
          <w:color w:val="000000" w:themeColor="text1"/>
          <w:sz w:val="26"/>
          <w:szCs w:val="26"/>
          <w:lang w:val="en-GB"/>
        </w:rPr>
        <w:t xml:space="preserve">  điểm  này, câu hỏi đặt ra </w:t>
      </w:r>
      <w:r w:rsidRPr="005576C9">
        <w:rPr>
          <w:rFonts w:asciiTheme="majorHAnsi" w:hAnsiTheme="majorHAnsi" w:cstheme="majorHAnsi"/>
          <w:color w:val="000000" w:themeColor="text1"/>
          <w:sz w:val="26"/>
          <w:szCs w:val="26"/>
          <w:lang w:val="en-GB"/>
        </w:rPr>
        <w:t>là:</w:t>
      </w:r>
      <w:r>
        <w:rPr>
          <w:rFonts w:asciiTheme="majorHAnsi" w:hAnsiTheme="majorHAnsi" w:cstheme="majorHAnsi"/>
          <w:color w:val="000000" w:themeColor="text1"/>
          <w:sz w:val="26"/>
          <w:szCs w:val="26"/>
          <w:lang w:val="en-GB"/>
        </w:rPr>
        <w:t xml:space="preserve"> làm thế nào để chúng </w:t>
      </w:r>
      <w:r w:rsidRPr="005576C9">
        <w:rPr>
          <w:rFonts w:asciiTheme="majorHAnsi" w:hAnsiTheme="majorHAnsi" w:cstheme="majorHAnsi"/>
          <w:color w:val="000000" w:themeColor="text1"/>
          <w:sz w:val="26"/>
          <w:szCs w:val="26"/>
          <w:lang w:val="en-GB"/>
        </w:rPr>
        <w:t xml:space="preserve">ta </w:t>
      </w:r>
      <w:r>
        <w:rPr>
          <w:rFonts w:asciiTheme="majorHAnsi" w:hAnsiTheme="majorHAnsi" w:cstheme="majorHAnsi"/>
          <w:color w:val="000000" w:themeColor="text1"/>
          <w:sz w:val="26"/>
          <w:szCs w:val="26"/>
          <w:lang w:val="en-GB"/>
        </w:rPr>
        <w:t>hiểu được liệu nhu</w:t>
      </w:r>
      <w:r w:rsidRPr="005576C9">
        <w:rPr>
          <w:rFonts w:asciiTheme="majorHAnsi" w:hAnsiTheme="majorHAnsi" w:cstheme="majorHAnsi"/>
          <w:color w:val="000000" w:themeColor="text1"/>
          <w:sz w:val="26"/>
          <w:szCs w:val="26"/>
          <w:lang w:val="en-GB"/>
        </w:rPr>
        <w:t>cầu</w:t>
      </w:r>
      <w:r>
        <w:rPr>
          <w:rFonts w:asciiTheme="majorHAnsi" w:hAnsiTheme="majorHAnsi" w:cstheme="majorHAnsi"/>
          <w:color w:val="000000" w:themeColor="text1"/>
          <w:sz w:val="26"/>
          <w:szCs w:val="26"/>
          <w:lang w:val="en-GB"/>
        </w:rPr>
        <w:t xml:space="preserve">  của người dùng cuối </w:t>
      </w:r>
      <w:r w:rsidRPr="005576C9">
        <w:rPr>
          <w:rFonts w:asciiTheme="majorHAnsi" w:hAnsiTheme="majorHAnsi" w:cstheme="majorHAnsi"/>
          <w:color w:val="000000" w:themeColor="text1"/>
          <w:sz w:val="26"/>
          <w:szCs w:val="26"/>
          <w:lang w:val="en-GB"/>
        </w:rPr>
        <w:t xml:space="preserve">(ví </w:t>
      </w:r>
      <w:r>
        <w:rPr>
          <w:rFonts w:asciiTheme="majorHAnsi" w:hAnsiTheme="majorHAnsi" w:cstheme="majorHAnsi"/>
          <w:color w:val="000000" w:themeColor="text1"/>
          <w:sz w:val="26"/>
          <w:szCs w:val="26"/>
          <w:lang w:val="en-GB"/>
        </w:rPr>
        <w:t>dụ:</w:t>
      </w:r>
      <w:r w:rsidRPr="005576C9">
        <w:rPr>
          <w:rFonts w:asciiTheme="majorHAnsi" w:hAnsiTheme="majorHAnsi" w:cstheme="majorHAnsi"/>
          <w:color w:val="000000" w:themeColor="text1"/>
          <w:sz w:val="26"/>
          <w:szCs w:val="26"/>
          <w:lang w:val="en-GB"/>
        </w:rPr>
        <w:t xml:space="preserve"> </w:t>
      </w:r>
      <w:r>
        <w:rPr>
          <w:rFonts w:asciiTheme="majorHAnsi" w:hAnsiTheme="majorHAnsi" w:cstheme="majorHAnsi"/>
          <w:color w:val="000000" w:themeColor="text1"/>
          <w:sz w:val="26"/>
          <w:szCs w:val="26"/>
          <w:lang w:val="en-GB"/>
        </w:rPr>
        <w:t>một  côngty, một nhà phát triển,</w:t>
      </w:r>
      <w:r w:rsidRPr="005576C9">
        <w:rPr>
          <w:rFonts w:asciiTheme="majorHAnsi" w:hAnsiTheme="majorHAnsi" w:cstheme="majorHAnsi"/>
          <w:color w:val="000000" w:themeColor="text1"/>
          <w:sz w:val="26"/>
          <w:szCs w:val="26"/>
          <w:lang w:val="en-GB"/>
        </w:rPr>
        <w:t xml:space="preserve"> v.v.)  </w:t>
      </w:r>
      <w:proofErr w:type="gramStart"/>
      <w:r w:rsidRPr="005576C9">
        <w:rPr>
          <w:rFonts w:asciiTheme="majorHAnsi" w:hAnsiTheme="majorHAnsi" w:cstheme="majorHAnsi"/>
          <w:color w:val="000000" w:themeColor="text1"/>
          <w:sz w:val="26"/>
          <w:szCs w:val="26"/>
          <w:lang w:val="en-GB"/>
        </w:rPr>
        <w:t>có  được</w:t>
      </w:r>
      <w:proofErr w:type="gramEnd"/>
      <w:r w:rsidRPr="005576C9">
        <w:rPr>
          <w:rFonts w:asciiTheme="majorHAnsi" w:hAnsiTheme="majorHAnsi" w:cstheme="majorHAnsi"/>
          <w:color w:val="000000" w:themeColor="text1"/>
          <w:sz w:val="26"/>
          <w:szCs w:val="26"/>
          <w:lang w:val="en-GB"/>
        </w:rPr>
        <w:t xml:space="preserve">  giải  pháp  NoSQL  hoặc  RDBMS  đáp  ứng  tốt  </w:t>
      </w:r>
      <w:r>
        <w:rPr>
          <w:rFonts w:asciiTheme="majorHAnsi" w:hAnsiTheme="majorHAnsi" w:cstheme="majorHAnsi"/>
          <w:color w:val="000000" w:themeColor="text1"/>
          <w:sz w:val="26"/>
          <w:szCs w:val="26"/>
          <w:lang w:val="en-GB"/>
        </w:rPr>
        <w:t xml:space="preserve">hơn  hay  không? Để trả </w:t>
      </w:r>
      <w:r w:rsidRPr="005576C9">
        <w:rPr>
          <w:rFonts w:asciiTheme="majorHAnsi" w:hAnsiTheme="majorHAnsi" w:cstheme="majorHAnsi"/>
          <w:color w:val="000000" w:themeColor="text1"/>
          <w:sz w:val="26"/>
          <w:szCs w:val="26"/>
          <w:lang w:val="en-GB"/>
        </w:rPr>
        <w:t xml:space="preserve">lời </w:t>
      </w:r>
      <w:r>
        <w:rPr>
          <w:rFonts w:asciiTheme="majorHAnsi" w:hAnsiTheme="majorHAnsi" w:cstheme="majorHAnsi"/>
          <w:color w:val="000000" w:themeColor="text1"/>
          <w:sz w:val="26"/>
          <w:szCs w:val="26"/>
          <w:lang w:val="en-GB"/>
        </w:rPr>
        <w:t xml:space="preserve">câu </w:t>
      </w:r>
      <w:proofErr w:type="gramStart"/>
      <w:r w:rsidRPr="005576C9">
        <w:rPr>
          <w:rFonts w:asciiTheme="majorHAnsi" w:hAnsiTheme="majorHAnsi" w:cstheme="majorHAnsi"/>
          <w:color w:val="000000" w:themeColor="text1"/>
          <w:sz w:val="26"/>
          <w:szCs w:val="26"/>
          <w:lang w:val="en-GB"/>
        </w:rPr>
        <w:t>hỏi  này</w:t>
      </w:r>
      <w:proofErr w:type="gramEnd"/>
      <w:r w:rsidRPr="005576C9">
        <w:rPr>
          <w:rFonts w:asciiTheme="majorHAnsi" w:hAnsiTheme="majorHAnsi" w:cstheme="majorHAnsi"/>
          <w:color w:val="000000" w:themeColor="text1"/>
          <w:sz w:val="26"/>
          <w:szCs w:val="26"/>
          <w:lang w:val="en-GB"/>
        </w:rPr>
        <w:t>,  chúng  ta  bắ</w:t>
      </w:r>
      <w:r>
        <w:rPr>
          <w:rFonts w:asciiTheme="majorHAnsi" w:hAnsiTheme="majorHAnsi" w:cstheme="majorHAnsi"/>
          <w:color w:val="000000" w:themeColor="text1"/>
          <w:sz w:val="26"/>
          <w:szCs w:val="26"/>
          <w:lang w:val="en-GB"/>
        </w:rPr>
        <w:t xml:space="preserve">t  đầu  từ  các  định  lý  ACID và  CAP. </w:t>
      </w:r>
      <w:r w:rsidRPr="005576C9">
        <w:rPr>
          <w:rFonts w:asciiTheme="majorHAnsi" w:hAnsiTheme="majorHAnsi" w:cstheme="majorHAnsi"/>
          <w:color w:val="000000" w:themeColor="text1"/>
          <w:sz w:val="26"/>
          <w:szCs w:val="26"/>
          <w:lang w:val="en-GB"/>
        </w:rPr>
        <w:t>ACID  đề  cập  đến  bốn  thuộc  tính  chính  của  một  giao  dịch:</w:t>
      </w:r>
    </w:p>
    <w:p w14:paraId="1E83D000"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49AC965A" w14:textId="68DA86EC"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A</w:t>
      </w:r>
      <w:proofErr w:type="gramEnd"/>
      <w:r w:rsidRPr="005576C9">
        <w:rPr>
          <w:rFonts w:asciiTheme="majorHAnsi" w:hAnsiTheme="majorHAnsi" w:cstheme="majorHAnsi"/>
          <w:color w:val="000000" w:themeColor="text1"/>
          <w:sz w:val="26"/>
          <w:szCs w:val="26"/>
          <w:lang w:val="en-GB"/>
        </w:rPr>
        <w:t xml:space="preserve"> as Atomicity: các giao dịch phải là nguyên tử, không thể phân chia đư ợc; trong DBMS, hoạt động của quá trình chuyển đổi ảnh hư ởng đến DB một cách mạch lạc.</w:t>
      </w:r>
    </w:p>
    <w:p w14:paraId="08E766C2" w14:textId="4E270557"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 as Consistency: một giao dịch không đư ợc vi phạm các ràng buộc toàn vẹn trongDB; nếu phát sinh sự khôngnhất quán về dữ liệu, tất cả dữ liệu sẽ trở lại trạng thái trư ớc khi giao dịch.</w:t>
      </w:r>
    </w:p>
    <w:p w14:paraId="305DC977" w14:textId="77777777"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I as Isolation: việc thực hiện một giao dịch phải độc lập với nhau.</w:t>
      </w:r>
    </w:p>
    <w:p w14:paraId="19069B6C" w14:textId="5DFEA66A"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lastRenderedPageBreak/>
        <w:t>D as Durability: giao dịch, sau khi thực hiện cam kết thực hiện, sẽ có hiệu lực chính xác vàoDB</w:t>
      </w:r>
      <w:r>
        <w:rPr>
          <w:rFonts w:asciiTheme="majorHAnsi" w:hAnsiTheme="majorHAnsi" w:cstheme="majorHAnsi"/>
          <w:color w:val="000000" w:themeColor="text1"/>
          <w:sz w:val="26"/>
          <w:szCs w:val="26"/>
          <w:lang w:val="en-GB"/>
        </w:rPr>
        <w:t xml:space="preserve"> và tất cả các thay đổi phải đư</w:t>
      </w:r>
      <w:r w:rsidRPr="005576C9">
        <w:rPr>
          <w:rFonts w:asciiTheme="majorHAnsi" w:hAnsiTheme="majorHAnsi" w:cstheme="majorHAnsi"/>
          <w:color w:val="000000" w:themeColor="text1"/>
          <w:sz w:val="26"/>
          <w:szCs w:val="26"/>
          <w:lang w:val="en-GB"/>
        </w:rPr>
        <w:t>ợc áp dụng và không bị mất nữa.</w:t>
      </w:r>
    </w:p>
    <w:p w14:paraId="2D8532C3"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Các giao dịch ACID là cơ sở của giải pháp RDBMS. Tuy nhiên, ngày nay, sự phát triển liên tục của Web và các dịch vụ phần mềm dẫn đến sự gia tăng lư ợng dữ liệu phải đư ợc quản lý bởi các ứng dụng phân tán. Điều nàyhạn chế việc áp dụng RDBMS không phân phối (nguyên bản). Để giải quyết một giới hạn như vậy, Eric Brewer đã trình bày định lý CAP [25]. Nó khẳng định rằng không thể có một hệ thống lư u trữ phân tán cung cấp đồng thờinhiều hơn hai trong số ba thuộc tính sau:</w:t>
      </w:r>
    </w:p>
    <w:p w14:paraId="69F922FA" w14:textId="77777777" w:rsidR="005576C9" w:rsidRPr="005576C9"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 as Consistency: những thay đổi trong hệ thống lư u trữ phân tán phải đư ợc phản ánh trên tất cả các nút lưu trữ phân tán.</w:t>
      </w:r>
    </w:p>
    <w:p w14:paraId="15BFBD3F" w14:textId="77777777" w:rsidR="005576C9" w:rsidRPr="005576C9"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proofErr w:type="gramStart"/>
      <w:r w:rsidRPr="005576C9">
        <w:rPr>
          <w:rFonts w:asciiTheme="majorHAnsi" w:hAnsiTheme="majorHAnsi" w:cstheme="majorHAnsi"/>
          <w:color w:val="000000" w:themeColor="text1"/>
          <w:sz w:val="26"/>
          <w:szCs w:val="26"/>
          <w:lang w:val="en-GB"/>
        </w:rPr>
        <w:t>A</w:t>
      </w:r>
      <w:proofErr w:type="gramEnd"/>
      <w:r w:rsidRPr="005576C9">
        <w:rPr>
          <w:rFonts w:asciiTheme="majorHAnsi" w:hAnsiTheme="majorHAnsi" w:cstheme="majorHAnsi"/>
          <w:color w:val="000000" w:themeColor="text1"/>
          <w:sz w:val="26"/>
          <w:szCs w:val="26"/>
          <w:lang w:val="en-GB"/>
        </w:rPr>
        <w:t xml:space="preserve"> as Availability: hệ thống lưu trữ luôn sẵn sàng đáp ứng yêu cầu. </w:t>
      </w:r>
    </w:p>
    <w:p w14:paraId="47784B43" w14:textId="62C9396F" w:rsidR="005576C9" w:rsidRPr="002324D6"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P as Partition-tolerance: hệ thống lư u trữ có thể hoạt động và cũng có thể phản hồi các truy vấn nếu xảy ra sự cố trong mạng (ví dụ: sự cố</w:t>
      </w:r>
      <w:r>
        <w:rPr>
          <w:rFonts w:asciiTheme="majorHAnsi" w:hAnsiTheme="majorHAnsi" w:cstheme="majorHAnsi"/>
          <w:color w:val="000000" w:themeColor="text1"/>
          <w:sz w:val="26"/>
          <w:szCs w:val="26"/>
          <w:lang w:val="en-GB"/>
        </w:rPr>
        <w:t xml:space="preserve"> nút lư</w:t>
      </w:r>
      <w:r w:rsidRPr="005576C9">
        <w:rPr>
          <w:rFonts w:asciiTheme="majorHAnsi" w:hAnsiTheme="majorHAnsi" w:cstheme="majorHAnsi"/>
          <w:color w:val="000000" w:themeColor="text1"/>
          <w:sz w:val="26"/>
          <w:szCs w:val="26"/>
          <w:lang w:val="en-GB"/>
        </w:rPr>
        <w:t>u trữ hoặc một số thông báo bị mất</w:t>
      </w:r>
      <w:proofErr w:type="gramStart"/>
      <w:r w:rsidRPr="005576C9">
        <w:rPr>
          <w:rFonts w:asciiTheme="majorHAnsi" w:hAnsiTheme="majorHAnsi" w:cstheme="majorHAnsi"/>
          <w:color w:val="000000" w:themeColor="text1"/>
          <w:sz w:val="26"/>
          <w:szCs w:val="26"/>
          <w:lang w:val="en-GB"/>
        </w:rPr>
        <w:t>).</w:t>
      </w:r>
      <w:r w:rsidRPr="002324D6">
        <w:rPr>
          <w:rFonts w:asciiTheme="majorHAnsi" w:hAnsiTheme="majorHAnsi" w:cstheme="majorHAnsi"/>
          <w:color w:val="000000" w:themeColor="text1"/>
          <w:sz w:val="26"/>
          <w:szCs w:val="26"/>
          <w:lang w:val="en-GB"/>
        </w:rPr>
        <w:t>Để</w:t>
      </w:r>
      <w:proofErr w:type="gramEnd"/>
      <w:r w:rsidRPr="002324D6">
        <w:rPr>
          <w:rFonts w:asciiTheme="majorHAnsi" w:hAnsiTheme="majorHAnsi" w:cstheme="majorHAnsi"/>
          <w:color w:val="000000" w:themeColor="text1"/>
          <w:sz w:val="26"/>
          <w:szCs w:val="26"/>
          <w:lang w:val="en-GB"/>
        </w:rPr>
        <w:t xml:space="preserve"> hiểu rõ Định lý CAP, chúng ta hãy xem xét một nút lư u trữ. Một mình, nó chỉ có thể đảm bảo tính nhất quán và dung sai phân vùng, như ng không có sẵn; nếu chúng ta xem xét nhiều nút bảo toàn dữ liệu giống nhau, chúng đảm bảo tính khả dụng, như ng không thể đảm bảo tính nhất quán vì chúng có thể ở các trạng thái khác nhau tại một thời điểm cụ thể trước khi dữ liệu đư ợc cung cấp cho tất cả các nút. Tăng số lư ợng các nút, mức độ phức tạp của hệ thống tăng lên, và cả khả năng chịu đựng đối với các phân vùng. Khái niệm này đư ợc mô tả trong Hình 1. Định lý CAP là cơ sở của các giải pháp NoSQL DB.</w:t>
      </w:r>
    </w:p>
    <w:p w14:paraId="6CEC250D"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                                  </w:t>
      </w:r>
      <w:r w:rsidRPr="005576C9">
        <w:rPr>
          <w:rFonts w:asciiTheme="majorHAnsi" w:hAnsiTheme="majorHAnsi" w:cstheme="majorHAnsi"/>
          <w:noProof/>
          <w:color w:val="000000" w:themeColor="text1"/>
          <w:sz w:val="26"/>
          <w:szCs w:val="26"/>
          <w:lang w:val="en-US" w:eastAsia="en-US"/>
        </w:rPr>
        <w:drawing>
          <wp:inline distT="0" distB="0" distL="0" distR="0" wp14:anchorId="46F39F8C" wp14:editId="0B3C9E85">
            <wp:extent cx="2801983" cy="2444305"/>
            <wp:effectExtent l="0" t="0" r="0" b="0"/>
            <wp:docPr id="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9" cstate="print"/>
                    <a:stretch>
                      <a:fillRect/>
                    </a:stretch>
                  </pic:blipFill>
                  <pic:spPr>
                    <a:xfrm>
                      <a:off x="0" y="0"/>
                      <a:ext cx="2801983" cy="2444305"/>
                    </a:xfrm>
                    <a:prstGeom prst="rect">
                      <a:avLst/>
                    </a:prstGeom>
                  </pic:spPr>
                </pic:pic>
              </a:graphicData>
            </a:graphic>
          </wp:inline>
        </w:drawing>
      </w:r>
    </w:p>
    <w:p w14:paraId="3A564A26"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                                                                                    Hình 1. Định lý CAP.</w:t>
      </w:r>
    </w:p>
    <w:p w14:paraId="1B677956"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6BA69070"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Bất cứ khi nào chúng ta áp dụng NoSQL DBs, cần phải tìm ra sự thỏa hiệp về các thuộc tính CAP nào mà chúngta muốn giải quyết, tùy thuộc vào yêu cầu của hệ thống cụ thể. Ví dụ: nếu một hệ thống phải đảm bảo Tính dung nạp phân vùng cùng với Tính khả dụng đi đến tính nhất quán, các giải pháp NoSQL có thể bao gồm Riak, CoucheDB hoặc Cassandra, trong khi nếu mục tiêu của hệ thống là đảm bảo Tính nhất quán và Tính khả dụng phân vùng gây bất lợi về Tính khả dụng các giải pháp NoSQL khả thi là MongoDB hoặc Redis.</w:t>
      </w:r>
    </w:p>
    <w:p w14:paraId="6FFFFB5E"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4A5B2787"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Một hệ thống có thể mở rộng khi nó tăng hiệu suất tương ứng với các tài nguyên mà nó quản </w:t>
      </w:r>
      <w:proofErr w:type="gramStart"/>
      <w:r w:rsidRPr="005576C9">
        <w:rPr>
          <w:rFonts w:asciiTheme="majorHAnsi" w:hAnsiTheme="majorHAnsi" w:cstheme="majorHAnsi"/>
          <w:color w:val="000000" w:themeColor="text1"/>
          <w:sz w:val="26"/>
          <w:szCs w:val="26"/>
          <w:lang w:val="en-GB"/>
        </w:rPr>
        <w:t>lý.Việc</w:t>
      </w:r>
      <w:proofErr w:type="gramEnd"/>
      <w:r w:rsidRPr="005576C9">
        <w:rPr>
          <w:rFonts w:asciiTheme="majorHAnsi" w:hAnsiTheme="majorHAnsi" w:cstheme="majorHAnsi"/>
          <w:color w:val="000000" w:themeColor="text1"/>
          <w:sz w:val="26"/>
          <w:szCs w:val="26"/>
          <w:lang w:val="en-GB"/>
        </w:rPr>
        <w:t xml:space="preserve"> gia tăng các nguồn lực có thể xảy ra theo hai cách: theo chiều dọc hoặc theo chiều ngang. Chia tỷ lệ dọc có nghĩa là tăng số lư ợng tài nguyên vật lý (ví dụ: CPU, RAM) trong một nút lư u trữ. Nằm ngang chia tỷ lệ có nghĩa là các nút mới đư ợc thêm vào hệ thống lư u trữ. Với chia tỷ lệ theo chiều ngang, việc chia tỷ lệ linh hoạt theo yêu cầu của hệ thống lư u trữ sẽ dễ dàng hơn, trong khi tỷ lệ theo chiều dọc bị giới hạn ở khả năng của một nút. Để triển khai chia tỷ lệ theo chiều ngang của DB quan hệ, các bảng phải đư ợc phân phối trên các nút khác nhau, như ng chúng có thể đư ợc truy cập từ ngư ời dùng cuối thông qua các truy vấn sử dụng toán tử nối. Tuy nhiên, vấn đề chính của RDBMS phân tán quản lý dữ liệu lớn là sự phức tạp trong việc đảm bảo các ràng buộc toàn vẹn tham chiếu trên cơ sở của các hệ thống quan hệ. Việc triển khai mở rộng quy mô theo chiều ngang của NoSQL DB có nghĩa là thêm nhiều phiên bản nút hơn trong hệ thống và DBMS sẽ tự động truyền dữ liệu qua các nút khi cần thiết. Giải pháp này hư ớng đến dữ liệu lớn vì không phải giữ tính toàn vẹn giữa các dữ liệu. Do đó, các DB NoSQL dễ dàng mở rộng quy mô, như ng chúng không cung cấp các hoạt động nối để thu thập dữ liệu thuộc các cấu trúc DB khác nhau.</w:t>
      </w:r>
    </w:p>
    <w:p w14:paraId="260852EA" w14:textId="77777777" w:rsidR="005576C9" w:rsidRPr="005576C9" w:rsidRDefault="005576C9" w:rsidP="002324D6">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Trong bài báo này, chúng tôi giải quyết những hạn chế như vậy của NoSQL DB, và đặc biệt, chúng tôi cung cấp một giải pháp hữu ích đã đư ợc thử nghiệm trên MongoDB, một DB định hư ớng tài liệu NoSQL nổi </w:t>
      </w:r>
      <w:proofErr w:type="gramStart"/>
      <w:r w:rsidRPr="005576C9">
        <w:rPr>
          <w:rFonts w:asciiTheme="majorHAnsi" w:hAnsiTheme="majorHAnsi" w:cstheme="majorHAnsi"/>
          <w:color w:val="000000" w:themeColor="text1"/>
          <w:sz w:val="26"/>
          <w:szCs w:val="26"/>
          <w:lang w:val="en-GB"/>
        </w:rPr>
        <w:t>tiếng.MongoDB</w:t>
      </w:r>
      <w:proofErr w:type="gramEnd"/>
      <w:r w:rsidRPr="005576C9">
        <w:rPr>
          <w:rFonts w:asciiTheme="majorHAnsi" w:hAnsiTheme="majorHAnsi" w:cstheme="majorHAnsi"/>
          <w:color w:val="000000" w:themeColor="text1"/>
          <w:sz w:val="26"/>
          <w:szCs w:val="26"/>
          <w:lang w:val="en-GB"/>
        </w:rPr>
        <w:t xml:space="preserve"> phiên bản 3.2 đã giới thiệu khái niệm kết nối textitleft giữa các tập hợp bằng toán tử tra cứu.</w:t>
      </w:r>
    </w:p>
    <w:p w14:paraId="2861B1ED" w14:textId="77777777" w:rsidR="005576C9" w:rsidRPr="005576C9" w:rsidRDefault="005576C9" w:rsidP="002324D6">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Hiện tại, nó không cho phép ngư ời dùng thực hiện các thao tác kết hợp theta hoặc tự nhiên. Để hoàn thành khoảng cách như vậy, chúng tôi trình bày hoạt động tham gia MongoDB textitinner đư ợc thựchiện ở lớp ứng dụng.</w:t>
      </w:r>
    </w:p>
    <w:p w14:paraId="7C6EC1EC" w14:textId="0BE0D5BC" w:rsidR="005F154C" w:rsidRPr="00C30AA6" w:rsidRDefault="005F154C" w:rsidP="004803BB">
      <w:pPr>
        <w:spacing w:line="360" w:lineRule="auto"/>
        <w:rPr>
          <w:rFonts w:asciiTheme="majorHAnsi" w:hAnsiTheme="majorHAnsi" w:cstheme="majorHAnsi"/>
          <w:color w:val="000000" w:themeColor="text1"/>
          <w:sz w:val="26"/>
          <w:szCs w:val="26"/>
          <w:lang w:val="en-GB"/>
        </w:rPr>
      </w:pPr>
    </w:p>
    <w:p w14:paraId="4DD78CA4" w14:textId="7143BE20" w:rsidR="005576C9" w:rsidRDefault="005576C9" w:rsidP="004803BB">
      <w:pPr>
        <w:pStyle w:val="Heading1"/>
        <w:spacing w:line="360" w:lineRule="auto"/>
        <w:jc w:val="center"/>
        <w:rPr>
          <w:rFonts w:cstheme="majorHAnsi"/>
          <w:b/>
          <w:color w:val="000000" w:themeColor="text1"/>
          <w:sz w:val="36"/>
          <w:szCs w:val="26"/>
          <w:shd w:val="clear" w:color="auto" w:fill="FFFFFF"/>
        </w:rPr>
      </w:pPr>
      <w:bookmarkStart w:id="50" w:name="_Toc116585499"/>
      <w:bookmarkStart w:id="51" w:name="_Toc118406793"/>
      <w:bookmarkStart w:id="52" w:name="_Toc118408726"/>
    </w:p>
    <w:p w14:paraId="4EE1B428" w14:textId="0014C1C3" w:rsidR="005576C9" w:rsidRDefault="005576C9" w:rsidP="005576C9"/>
    <w:p w14:paraId="375A18FA" w14:textId="0B1921BF" w:rsidR="005576C9" w:rsidRDefault="005576C9" w:rsidP="005576C9"/>
    <w:p w14:paraId="5E304D63" w14:textId="1C8E75E3" w:rsidR="005576C9" w:rsidRDefault="005576C9" w:rsidP="005576C9"/>
    <w:p w14:paraId="204D5484" w14:textId="2EBF515A" w:rsidR="005576C9" w:rsidRDefault="005576C9" w:rsidP="005576C9"/>
    <w:p w14:paraId="7CA0AA0E" w14:textId="78FC28C7" w:rsidR="005576C9" w:rsidRDefault="005576C9" w:rsidP="005576C9"/>
    <w:p w14:paraId="7CB546A3" w14:textId="58263756" w:rsidR="005576C9" w:rsidRDefault="005576C9" w:rsidP="005576C9"/>
    <w:p w14:paraId="4D25C51E" w14:textId="3303ADE5" w:rsidR="005576C9" w:rsidRDefault="005576C9" w:rsidP="005576C9"/>
    <w:p w14:paraId="2F32EE4D" w14:textId="77777777" w:rsidR="00F07249" w:rsidRDefault="00F07249" w:rsidP="005576C9"/>
    <w:p w14:paraId="77D38260" w14:textId="7191C806" w:rsidR="005576C9" w:rsidRDefault="005576C9" w:rsidP="005576C9"/>
    <w:p w14:paraId="00B38B50" w14:textId="1E91D7D9" w:rsidR="002E0B27" w:rsidRDefault="002E0B27">
      <w:pPr>
        <w:spacing w:after="160" w:line="259" w:lineRule="auto"/>
      </w:pPr>
      <w:r>
        <w:br w:type="page"/>
      </w:r>
    </w:p>
    <w:p w14:paraId="5C12697C" w14:textId="77777777" w:rsidR="005576C9" w:rsidRDefault="005576C9" w:rsidP="005576C9"/>
    <w:p w14:paraId="01C2D43C" w14:textId="77777777" w:rsidR="005576C9" w:rsidRPr="005576C9" w:rsidRDefault="005576C9" w:rsidP="005576C9"/>
    <w:p w14:paraId="7CB53A68" w14:textId="3B912C1B" w:rsidR="00A806DB" w:rsidRPr="005576C9" w:rsidRDefault="00183951" w:rsidP="004803BB">
      <w:pPr>
        <w:pStyle w:val="Heading1"/>
        <w:spacing w:line="360" w:lineRule="auto"/>
        <w:jc w:val="center"/>
        <w:rPr>
          <w:rFonts w:cstheme="majorHAnsi"/>
          <w:b/>
          <w:color w:val="000000" w:themeColor="text1"/>
          <w:sz w:val="36"/>
          <w:szCs w:val="26"/>
          <w:shd w:val="clear" w:color="auto" w:fill="FFFFFF"/>
          <w:lang w:val="en-US"/>
        </w:rPr>
      </w:pPr>
      <w:bookmarkStart w:id="53" w:name="_Toc121225950"/>
      <w:bookmarkStart w:id="54" w:name="_Toc121226093"/>
      <w:bookmarkStart w:id="55" w:name="_Toc121227878"/>
      <w:bookmarkStart w:id="56" w:name="_Toc121227924"/>
      <w:bookmarkStart w:id="57" w:name="_Toc121228084"/>
      <w:bookmarkStart w:id="58" w:name="_Toc121228152"/>
      <w:bookmarkStart w:id="59" w:name="_Toc121228403"/>
      <w:r w:rsidRPr="00C30AA6">
        <w:rPr>
          <w:rFonts w:cstheme="majorHAnsi"/>
          <w:b/>
          <w:color w:val="000000" w:themeColor="text1"/>
          <w:sz w:val="36"/>
          <w:szCs w:val="26"/>
          <w:shd w:val="clear" w:color="auto" w:fill="FFFFFF"/>
        </w:rPr>
        <w:t>CHƯƠNG 4</w:t>
      </w:r>
      <w:r w:rsidR="0034087D" w:rsidRPr="00C30AA6">
        <w:rPr>
          <w:rFonts w:cstheme="majorHAnsi"/>
          <w:b/>
          <w:color w:val="000000" w:themeColor="text1"/>
          <w:sz w:val="36"/>
          <w:szCs w:val="26"/>
          <w:shd w:val="clear" w:color="auto" w:fill="FFFFFF"/>
        </w:rPr>
        <w:t xml:space="preserve">: </w:t>
      </w:r>
      <w:bookmarkEnd w:id="50"/>
      <w:bookmarkEnd w:id="51"/>
      <w:bookmarkEnd w:id="52"/>
      <w:r w:rsidR="005576C9">
        <w:rPr>
          <w:rFonts w:cstheme="majorHAnsi"/>
          <w:b/>
          <w:color w:val="000000" w:themeColor="text1"/>
          <w:sz w:val="36"/>
          <w:szCs w:val="26"/>
          <w:shd w:val="clear" w:color="auto" w:fill="FFFFFF"/>
          <w:lang w:val="en-US"/>
        </w:rPr>
        <w:t>Tổng quan về MongoDB: Các tính năng và giới hạn chính</w:t>
      </w:r>
      <w:bookmarkEnd w:id="53"/>
      <w:bookmarkEnd w:id="54"/>
      <w:bookmarkEnd w:id="55"/>
      <w:bookmarkEnd w:id="56"/>
      <w:bookmarkEnd w:id="57"/>
      <w:bookmarkEnd w:id="58"/>
      <w:bookmarkEnd w:id="59"/>
      <w:r w:rsidR="005576C9">
        <w:rPr>
          <w:rFonts w:cstheme="majorHAnsi"/>
          <w:b/>
          <w:color w:val="000000" w:themeColor="text1"/>
          <w:sz w:val="36"/>
          <w:szCs w:val="26"/>
          <w:shd w:val="clear" w:color="auto" w:fill="FFFFFF"/>
          <w:lang w:val="en-US"/>
        </w:rPr>
        <w:t xml:space="preserve"> </w:t>
      </w:r>
    </w:p>
    <w:p w14:paraId="658700B0" w14:textId="027039BE" w:rsidR="006441AE" w:rsidRPr="00F07249" w:rsidRDefault="006441AE" w:rsidP="004803BB">
      <w:pPr>
        <w:spacing w:line="360" w:lineRule="auto"/>
        <w:jc w:val="both"/>
        <w:rPr>
          <w:rFonts w:asciiTheme="majorHAnsi" w:hAnsiTheme="majorHAnsi" w:cstheme="majorHAnsi"/>
          <w:color w:val="000000" w:themeColor="text1"/>
          <w:sz w:val="26"/>
          <w:szCs w:val="26"/>
        </w:rPr>
      </w:pPr>
    </w:p>
    <w:p w14:paraId="09310C23" w14:textId="1BC8BA13"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Cái  tên  MongoDB  xuất  phát  từ  “humongous”  để  xác  định  thứ  gì  đó  “to  lớn”.  Nó  cung  cấp  hiệu  suất  cao  trong  các  hoạt  động  viết  và  đọc.  Trên  thực  tế,  các  thao  tác  viết  (theo  mặc  định)  là  cháy và  quên.Điều  đó  có  nghĩa  là  trình  điều  khiển  sẽ  không  xác  nhận  sự  thành  công  của  hoạt  động  viết.  Tuy  nhiên,  nếu cần,  có  thể  đặt  chế  độ  "ghi  an  toàn"  để  ghi  buộc  hệ  thống  phải  gửi  phản  hồi.  Ngoài  ra,  MongoDB  cho  phép kích  hoạt  tính  năng  “ghi  nhật  ký”,  tạo  một  bản  ghi  nhật  ký  cho  mỗi  khách  hàng  bắt  đầu  thao  tác  ghi.  Loại đệm  trong  bộ  nhớ  này  cho  phép  ngăn  chặn  bất  kỳ  lỗi  nào  do  mất  dữ  liệu.Bất  cứ  khi  nào  các  tệp  tạp  chí  được  đồng  bộ  hóa,  thì  dữ  liệu  sẽ  được  ghi  vào  DB.  Một  tính  năng  quan  trọng khác  là  khả  năng  mở  rộng  dễ  dàng  của  hệ  thống  lưu  trữ:  MongoDB  cung  cấp  các  công  cụ  hữu  ích  để  phân  phối  dữ liệu  hiệu  quả  trên  nhiều  máy,  chẳng  hạn  như  sharding  và  sao  chép.  Trong  hình  2 ,  kiến  trúc  tham  chiếu  của MongoDB  được  hiển  thị.  Nó  mô  tả  cách  các  ứng  dụng  tương  tác  với  DB  thông  qua  một  Trình  điều  khiển  cụ  thể cần  thiết  để  chèn  dữ  liệu  và  thực  hiện  các  truy  vấn.</w:t>
      </w:r>
    </w:p>
    <w:p w14:paraId="39AB52FD" w14:textId="77777777" w:rsidR="00F07249" w:rsidRP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3EFF2E33" wp14:editId="666577B7">
            <wp:extent cx="4305137" cy="2419109"/>
            <wp:effectExtent l="19050" t="19050" r="1968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663" cy="2422776"/>
                    </a:xfrm>
                    <a:prstGeom prst="rect">
                      <a:avLst/>
                    </a:prstGeom>
                    <a:ln>
                      <a:solidFill>
                        <a:schemeClr val="accent1"/>
                      </a:solidFill>
                    </a:ln>
                  </pic:spPr>
                </pic:pic>
              </a:graphicData>
            </a:graphic>
          </wp:inline>
        </w:drawing>
      </w:r>
    </w:p>
    <w:p w14:paraId="7C9B773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73389759" w14:textId="4D4D75D5" w:rsid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2. Kiến trúc MongoDB [26].</w:t>
      </w:r>
    </w:p>
    <w:p w14:paraId="3C2EBE6D"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407D9343" w14:textId="275610F5" w:rsidR="00F07249" w:rsidRPr="00846F5E" w:rsidRDefault="00F07249" w:rsidP="00846F5E">
      <w:pPr>
        <w:pStyle w:val="Heading2"/>
        <w:rPr>
          <w:color w:val="auto"/>
          <w:sz w:val="30"/>
          <w:szCs w:val="30"/>
        </w:rPr>
      </w:pPr>
      <w:bookmarkStart w:id="60" w:name="_Toc121225951"/>
      <w:bookmarkStart w:id="61" w:name="_Toc121226094"/>
      <w:bookmarkStart w:id="62" w:name="_Toc121227879"/>
      <w:bookmarkStart w:id="63" w:name="_Toc121227925"/>
      <w:bookmarkStart w:id="64" w:name="_Toc121228085"/>
      <w:bookmarkStart w:id="65" w:name="_Toc121228153"/>
      <w:bookmarkStart w:id="66" w:name="_Toc121228404"/>
      <w:r w:rsidRPr="00846F5E">
        <w:rPr>
          <w:color w:val="auto"/>
          <w:sz w:val="30"/>
          <w:szCs w:val="30"/>
        </w:rPr>
        <w:lastRenderedPageBreak/>
        <w:t>4.1. Hoạt động CRUD</w:t>
      </w:r>
      <w:bookmarkEnd w:id="60"/>
      <w:bookmarkEnd w:id="61"/>
      <w:bookmarkEnd w:id="62"/>
      <w:bookmarkEnd w:id="63"/>
      <w:bookmarkEnd w:id="64"/>
      <w:bookmarkEnd w:id="65"/>
      <w:bookmarkEnd w:id="66"/>
    </w:p>
    <w:p w14:paraId="2BD54113"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2C875825" w14:textId="515D6670" w:rsidR="00F07249" w:rsidRPr="00F07249" w:rsidRDefault="00996513" w:rsidP="00F07249">
      <w:pPr>
        <w:spacing w:line="360" w:lineRule="auto"/>
        <w:ind w:firstLine="720"/>
        <w:jc w:val="both"/>
        <w:rPr>
          <w:rFonts w:asciiTheme="majorHAnsi" w:hAnsiTheme="majorHAnsi" w:cstheme="majorHAnsi"/>
          <w:color w:val="000000" w:themeColor="text1"/>
          <w:sz w:val="26"/>
          <w:szCs w:val="26"/>
        </w:rPr>
      </w:pPr>
      <w:bookmarkStart w:id="67" w:name="Phù_hợp_với_DBMS_truyền_thống,_MongoDB_c"/>
      <w:bookmarkEnd w:id="67"/>
      <w:r>
        <w:rPr>
          <w:rFonts w:asciiTheme="majorHAnsi" w:hAnsiTheme="majorHAnsi" w:cstheme="majorHAnsi"/>
          <w:color w:val="000000" w:themeColor="text1"/>
          <w:sz w:val="26"/>
          <w:szCs w:val="26"/>
        </w:rPr>
        <w:t>Phù hợp vớ</w:t>
      </w:r>
      <w:r>
        <w:rPr>
          <w:rFonts w:asciiTheme="majorHAnsi" w:hAnsiTheme="majorHAnsi" w:cstheme="majorHAnsi"/>
          <w:color w:val="000000" w:themeColor="text1"/>
          <w:sz w:val="26"/>
          <w:szCs w:val="26"/>
          <w:lang w:val="en-US"/>
        </w:rPr>
        <w:t>i</w:t>
      </w:r>
      <w:r w:rsidR="00F07249" w:rsidRPr="00F07249">
        <w:rPr>
          <w:rFonts w:asciiTheme="majorHAnsi" w:hAnsiTheme="majorHAnsi" w:cstheme="majorHAnsi"/>
          <w:color w:val="000000" w:themeColor="text1"/>
          <w:sz w:val="26"/>
          <w:szCs w:val="26"/>
        </w:rPr>
        <w:t xml:space="preserve"> DBM</w:t>
      </w:r>
      <w:r>
        <w:rPr>
          <w:rFonts w:asciiTheme="majorHAnsi" w:hAnsiTheme="majorHAnsi" w:cstheme="majorHAnsi"/>
          <w:color w:val="000000" w:themeColor="text1"/>
          <w:sz w:val="26"/>
          <w:szCs w:val="26"/>
        </w:rPr>
        <w:t>S truyền thống, MongoDB cho</w:t>
      </w:r>
      <w:r w:rsidR="00F07249" w:rsidRPr="00F07249">
        <w:rPr>
          <w:rFonts w:asciiTheme="majorHAnsi" w:hAnsiTheme="majorHAnsi" w:cstheme="majorHAnsi"/>
          <w:color w:val="000000" w:themeColor="text1"/>
          <w:sz w:val="26"/>
          <w:szCs w:val="26"/>
        </w:rPr>
        <w:t xml:space="preserve"> phé</w:t>
      </w:r>
      <w:r>
        <w:rPr>
          <w:rFonts w:asciiTheme="majorHAnsi" w:hAnsiTheme="majorHAnsi" w:cstheme="majorHAnsi"/>
          <w:color w:val="000000" w:themeColor="text1"/>
          <w:sz w:val="26"/>
          <w:szCs w:val="26"/>
        </w:rPr>
        <w:t>p thực hiện các hoạt  động CRUD (Tạo, Đọc, Cập nhật và</w:t>
      </w:r>
      <w:r w:rsidR="00F07249" w:rsidRPr="00F07249">
        <w:rPr>
          <w:rFonts w:asciiTheme="majorHAnsi" w:hAnsiTheme="majorHAnsi" w:cstheme="majorHAnsi"/>
          <w:color w:val="000000" w:themeColor="text1"/>
          <w:sz w:val="26"/>
          <w:szCs w:val="26"/>
        </w:rPr>
        <w:t xml:space="preserve"> Xóa)</w:t>
      </w:r>
      <w:r>
        <w:rPr>
          <w:rFonts w:asciiTheme="majorHAnsi" w:hAnsiTheme="majorHAnsi" w:cstheme="majorHAnsi"/>
          <w:color w:val="000000" w:themeColor="text1"/>
          <w:sz w:val="26"/>
          <w:szCs w:val="26"/>
        </w:rPr>
        <w:t xml:space="preserve"> trên dữ liệu.  Nó lưu trữ</w:t>
      </w:r>
      <w:r w:rsidR="00F07249" w:rsidRPr="00F07249">
        <w:rPr>
          <w:rFonts w:asciiTheme="majorHAnsi" w:hAnsiTheme="majorHAnsi" w:cstheme="majorHAnsi"/>
          <w:color w:val="000000" w:themeColor="text1"/>
          <w:sz w:val="26"/>
          <w:szCs w:val="26"/>
        </w:rPr>
        <w:t xml:space="preserve"> d</w:t>
      </w:r>
      <w:r>
        <w:rPr>
          <w:rFonts w:asciiTheme="majorHAnsi" w:hAnsiTheme="majorHAnsi" w:cstheme="majorHAnsi"/>
          <w:color w:val="000000" w:themeColor="text1"/>
          <w:sz w:val="26"/>
          <w:szCs w:val="26"/>
        </w:rPr>
        <w:t xml:space="preserve">ữ liệu bên  trong các tài </w:t>
      </w:r>
      <w:r w:rsidR="00F07249" w:rsidRPr="00F07249">
        <w:rPr>
          <w:rFonts w:asciiTheme="majorHAnsi" w:hAnsiTheme="majorHAnsi" w:cstheme="majorHAnsi"/>
          <w:color w:val="000000" w:themeColor="text1"/>
          <w:sz w:val="26"/>
          <w:szCs w:val="26"/>
        </w:rPr>
        <w:t>li</w:t>
      </w:r>
      <w:r>
        <w:rPr>
          <w:rFonts w:asciiTheme="majorHAnsi" w:hAnsiTheme="majorHAnsi" w:cstheme="majorHAnsi"/>
          <w:color w:val="000000" w:themeColor="text1"/>
          <w:sz w:val="26"/>
          <w:szCs w:val="26"/>
        </w:rPr>
        <w:t xml:space="preserve">ệu không có lược đồ. Điều </w:t>
      </w:r>
      <w:r w:rsidR="00F07249" w:rsidRPr="00F07249">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ày có nghĩa là có thể tạo các tài liệu lồng nhau (ví dụ, các tài liệu được bao</w:t>
      </w:r>
      <w:r w:rsidR="00F07249" w:rsidRPr="00F07249">
        <w:rPr>
          <w:rFonts w:asciiTheme="majorHAnsi" w:hAnsiTheme="majorHAnsi" w:cstheme="majorHAnsi"/>
          <w:color w:val="000000" w:themeColor="text1"/>
          <w:sz w:val="26"/>
          <w:szCs w:val="26"/>
        </w:rPr>
        <w:t xml:space="preserve"> gồ</w:t>
      </w:r>
      <w:r>
        <w:rPr>
          <w:rFonts w:asciiTheme="majorHAnsi" w:hAnsiTheme="majorHAnsi" w:cstheme="majorHAnsi"/>
          <w:color w:val="000000" w:themeColor="text1"/>
          <w:sz w:val="26"/>
          <w:szCs w:val="26"/>
        </w:rPr>
        <w:t xml:space="preserve">m trong các tài liệu khác </w:t>
      </w:r>
      <w:r w:rsidR="00F07249" w:rsidRPr="00F07249">
        <w:rPr>
          <w:rFonts w:asciiTheme="majorHAnsi" w:hAnsiTheme="majorHAnsi" w:cstheme="majorHAnsi"/>
          <w:color w:val="000000" w:themeColor="text1"/>
          <w:sz w:val="26"/>
          <w:szCs w:val="26"/>
        </w:rPr>
        <w:t>hoặc trong  các  mảng),</w:t>
      </w:r>
      <w:r>
        <w:rPr>
          <w:rFonts w:asciiTheme="majorHAnsi" w:hAnsiTheme="majorHAnsi" w:cstheme="majorHAnsi"/>
          <w:color w:val="000000" w:themeColor="text1"/>
          <w:sz w:val="26"/>
          <w:szCs w:val="26"/>
        </w:rPr>
        <w:t xml:space="preserve"> do đó giảm nhu cầu thực </w:t>
      </w:r>
      <w:r w:rsidR="00F07249" w:rsidRPr="00F07249">
        <w:rPr>
          <w:rFonts w:asciiTheme="majorHAnsi" w:hAnsiTheme="majorHAnsi" w:cstheme="majorHAnsi"/>
          <w:color w:val="000000" w:themeColor="text1"/>
          <w:sz w:val="26"/>
          <w:szCs w:val="26"/>
        </w:rPr>
        <w:t>hiện</w:t>
      </w:r>
      <w:r>
        <w:rPr>
          <w:rFonts w:asciiTheme="majorHAnsi" w:hAnsiTheme="majorHAnsi" w:cstheme="majorHAnsi"/>
          <w:color w:val="000000" w:themeColor="text1"/>
          <w:sz w:val="26"/>
          <w:szCs w:val="26"/>
        </w:rPr>
        <w:t xml:space="preserve"> các thao tác </w:t>
      </w:r>
      <w:r w:rsidR="00F07249" w:rsidRPr="00F07249">
        <w:rPr>
          <w:rFonts w:asciiTheme="majorHAnsi" w:hAnsiTheme="majorHAnsi" w:cstheme="majorHAnsi"/>
          <w:color w:val="000000" w:themeColor="text1"/>
          <w:sz w:val="26"/>
          <w:szCs w:val="26"/>
        </w:rPr>
        <w:t>nối</w:t>
      </w:r>
      <w:r>
        <w:rPr>
          <w:rFonts w:asciiTheme="majorHAnsi" w:hAnsiTheme="majorHAnsi" w:cstheme="majorHAnsi"/>
          <w:color w:val="000000" w:themeColor="text1"/>
          <w:sz w:val="26"/>
          <w:szCs w:val="26"/>
        </w:rPr>
        <w:t xml:space="preserve">. Hình 3 cho thấy một ví dụ về tài liệu MongoDB.Tài </w:t>
      </w:r>
      <w:r w:rsidR="00F07249" w:rsidRPr="00F07249">
        <w:rPr>
          <w:rFonts w:asciiTheme="majorHAnsi" w:hAnsiTheme="majorHAnsi" w:cstheme="majorHAnsi"/>
          <w:color w:val="000000" w:themeColor="text1"/>
          <w:sz w:val="26"/>
          <w:szCs w:val="26"/>
        </w:rPr>
        <w:t>l</w:t>
      </w:r>
      <w:r>
        <w:rPr>
          <w:rFonts w:asciiTheme="majorHAnsi" w:hAnsiTheme="majorHAnsi" w:cstheme="majorHAnsi"/>
          <w:color w:val="000000" w:themeColor="text1"/>
          <w:sz w:val="26"/>
          <w:szCs w:val="26"/>
        </w:rPr>
        <w:t>iệu MongoDB có cú pháp cấu</w:t>
      </w:r>
      <w:r w:rsidR="00F07249" w:rsidRPr="00F07249">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 xml:space="preserve">trúc  JSON và được lưu trữ </w:t>
      </w:r>
      <w:r w:rsidR="00F07249" w:rsidRPr="00F07249">
        <w:rPr>
          <w:rFonts w:asciiTheme="majorHAnsi" w:hAnsiTheme="majorHAnsi" w:cstheme="majorHAnsi"/>
          <w:color w:val="000000" w:themeColor="text1"/>
          <w:sz w:val="26"/>
          <w:szCs w:val="26"/>
        </w:rPr>
        <w:t xml:space="preserve">dưới </w:t>
      </w:r>
      <w:r>
        <w:rPr>
          <w:rFonts w:asciiTheme="majorHAnsi" w:hAnsiTheme="majorHAnsi" w:cstheme="majorHAnsi"/>
          <w:color w:val="000000" w:themeColor="text1"/>
          <w:sz w:val="26"/>
          <w:szCs w:val="26"/>
        </w:rPr>
        <w:t>dạng tài liệu BSON (Binary</w:t>
      </w:r>
      <w:r w:rsidR="00F07249" w:rsidRPr="00F07249">
        <w:rPr>
          <w:rFonts w:asciiTheme="majorHAnsi" w:hAnsiTheme="majorHAnsi" w:cstheme="majorHAnsi"/>
          <w:color w:val="000000" w:themeColor="text1"/>
          <w:sz w:val="26"/>
          <w:szCs w:val="26"/>
        </w:rPr>
        <w:t xml:space="preserve"> JS</w:t>
      </w:r>
      <w:r>
        <w:rPr>
          <w:rFonts w:asciiTheme="majorHAnsi" w:hAnsiTheme="majorHAnsi" w:cstheme="majorHAnsi"/>
          <w:color w:val="000000" w:themeColor="text1"/>
          <w:sz w:val="26"/>
          <w:szCs w:val="26"/>
        </w:rPr>
        <w:t xml:space="preserve">ON).Lược đồ tổ chức  dữ liệu miễn phí được giới thiệu </w:t>
      </w:r>
      <w:r w:rsidR="00F07249" w:rsidRPr="00F07249">
        <w:rPr>
          <w:rFonts w:asciiTheme="majorHAnsi" w:hAnsiTheme="majorHAnsi" w:cstheme="majorHAnsi"/>
          <w:color w:val="000000" w:themeColor="text1"/>
          <w:sz w:val="26"/>
          <w:szCs w:val="26"/>
        </w:rPr>
        <w:t xml:space="preserve">với </w:t>
      </w:r>
      <w:r>
        <w:rPr>
          <w:rFonts w:asciiTheme="majorHAnsi" w:hAnsiTheme="majorHAnsi" w:cstheme="majorHAnsi"/>
          <w:color w:val="000000" w:themeColor="text1"/>
          <w:sz w:val="26"/>
          <w:szCs w:val="26"/>
        </w:rPr>
        <w:t xml:space="preserve">JSON mang lại lợi thế về </w:t>
      </w:r>
      <w:r w:rsidR="00F07249" w:rsidRPr="00F07249">
        <w:rPr>
          <w:rFonts w:asciiTheme="majorHAnsi" w:hAnsiTheme="majorHAnsi" w:cstheme="majorHAnsi"/>
          <w:color w:val="000000" w:themeColor="text1"/>
          <w:sz w:val="26"/>
          <w:szCs w:val="26"/>
        </w:rPr>
        <w:t xml:space="preserve">cấu </w:t>
      </w:r>
      <w:r>
        <w:rPr>
          <w:rFonts w:asciiTheme="majorHAnsi" w:hAnsiTheme="majorHAnsi" w:cstheme="majorHAnsi"/>
          <w:color w:val="000000" w:themeColor="text1"/>
          <w:sz w:val="26"/>
          <w:szCs w:val="26"/>
        </w:rPr>
        <w:t>trúc dữ liệu  rất năng động</w:t>
      </w:r>
      <w:r w:rsidR="00F07249" w:rsidRPr="00F07249">
        <w:rPr>
          <w:rFonts w:asciiTheme="majorHAnsi" w:hAnsiTheme="majorHAnsi" w:cstheme="majorHAnsi"/>
          <w:color w:val="000000" w:themeColor="text1"/>
          <w:sz w:val="26"/>
          <w:szCs w:val="26"/>
        </w:rPr>
        <w:t xml:space="preserve"> và </w:t>
      </w:r>
      <w:r>
        <w:rPr>
          <w:rFonts w:asciiTheme="majorHAnsi" w:hAnsiTheme="majorHAnsi" w:cstheme="majorHAnsi"/>
          <w:color w:val="000000" w:themeColor="text1"/>
          <w:sz w:val="26"/>
          <w:szCs w:val="26"/>
        </w:rPr>
        <w:t xml:space="preserve">linh hoạt, đồng thời giúp </w:t>
      </w:r>
      <w:r w:rsidR="00F07249" w:rsidRPr="00F07249">
        <w:rPr>
          <w:rFonts w:asciiTheme="majorHAnsi" w:hAnsiTheme="majorHAnsi" w:cstheme="majorHAnsi"/>
          <w:color w:val="000000" w:themeColor="text1"/>
          <w:sz w:val="26"/>
          <w:szCs w:val="26"/>
        </w:rPr>
        <w:t xml:space="preserve">phát </w:t>
      </w:r>
      <w:r>
        <w:rPr>
          <w:rFonts w:asciiTheme="majorHAnsi" w:hAnsiTheme="majorHAnsi" w:cstheme="majorHAnsi"/>
          <w:color w:val="000000" w:themeColor="text1"/>
          <w:sz w:val="26"/>
          <w:szCs w:val="26"/>
        </w:rPr>
        <w:t xml:space="preserve">triển mô hình dữ liệu dễ </w:t>
      </w:r>
      <w:r w:rsidR="00F07249" w:rsidRPr="00F07249">
        <w:rPr>
          <w:rFonts w:asciiTheme="majorHAnsi" w:hAnsiTheme="majorHAnsi" w:cstheme="majorHAnsi"/>
          <w:color w:val="000000" w:themeColor="text1"/>
          <w:sz w:val="26"/>
          <w:szCs w:val="26"/>
        </w:rPr>
        <w:t>dàng</w:t>
      </w:r>
      <w:r>
        <w:rPr>
          <w:rFonts w:asciiTheme="majorHAnsi" w:hAnsiTheme="majorHAnsi" w:cstheme="majorHAnsi"/>
          <w:color w:val="000000" w:themeColor="text1"/>
          <w:sz w:val="26"/>
          <w:szCs w:val="26"/>
        </w:rPr>
        <w:t xml:space="preserve">  hơn so với các mẫu DBMS </w:t>
      </w:r>
      <w:r w:rsidR="00F07249" w:rsidRPr="00F07249">
        <w:rPr>
          <w:rFonts w:asciiTheme="majorHAnsi" w:hAnsiTheme="majorHAnsi" w:cstheme="majorHAnsi"/>
          <w:color w:val="000000" w:themeColor="text1"/>
          <w:sz w:val="26"/>
          <w:szCs w:val="26"/>
        </w:rPr>
        <w:t xml:space="preserve">quan hệ </w:t>
      </w:r>
      <w:r>
        <w:rPr>
          <w:rFonts w:asciiTheme="majorHAnsi" w:hAnsiTheme="majorHAnsi" w:cstheme="majorHAnsi"/>
          <w:color w:val="000000" w:themeColor="text1"/>
          <w:sz w:val="26"/>
          <w:szCs w:val="26"/>
        </w:rPr>
        <w:t>cứng nhắc.  Tính linh</w:t>
      </w:r>
      <w:r>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rPr>
        <w:t xml:space="preserve">hoạt </w:t>
      </w:r>
      <w:r w:rsidR="00F07249" w:rsidRPr="00F07249">
        <w:rPr>
          <w:rFonts w:asciiTheme="majorHAnsi" w:hAnsiTheme="majorHAnsi" w:cstheme="majorHAnsi"/>
          <w:color w:val="000000" w:themeColor="text1"/>
          <w:sz w:val="26"/>
          <w:szCs w:val="26"/>
        </w:rPr>
        <w:t>này</w:t>
      </w:r>
      <w:r w:rsidR="008231B6">
        <w:rPr>
          <w:rFonts w:asciiTheme="majorHAnsi" w:hAnsiTheme="majorHAnsi" w:cstheme="majorHAnsi"/>
          <w:color w:val="000000" w:themeColor="text1"/>
          <w:sz w:val="26"/>
          <w:szCs w:val="26"/>
        </w:rPr>
        <w:t xml:space="preserve"> cũng được  hỗ trợ bởi một</w:t>
      </w:r>
      <w:r w:rsidR="00F07249" w:rsidRPr="00F07249">
        <w:rPr>
          <w:rFonts w:asciiTheme="majorHAnsi" w:hAnsiTheme="majorHAnsi" w:cstheme="majorHAnsi"/>
          <w:color w:val="000000" w:themeColor="text1"/>
          <w:sz w:val="26"/>
          <w:szCs w:val="26"/>
        </w:rPr>
        <w:t xml:space="preserve"> </w:t>
      </w:r>
      <w:r w:rsidR="008231B6">
        <w:rPr>
          <w:rFonts w:asciiTheme="majorHAnsi" w:hAnsiTheme="majorHAnsi" w:cstheme="majorHAnsi"/>
          <w:color w:val="000000" w:themeColor="text1"/>
          <w:sz w:val="26"/>
          <w:szCs w:val="26"/>
        </w:rPr>
        <w:t>ngôn ngữ truy</w:t>
      </w:r>
      <w:r w:rsidR="00F07249" w:rsidRPr="00F07249">
        <w:rPr>
          <w:rFonts w:asciiTheme="majorHAnsi" w:hAnsiTheme="majorHAnsi" w:cstheme="majorHAnsi"/>
          <w:color w:val="000000" w:themeColor="text1"/>
          <w:sz w:val="26"/>
          <w:szCs w:val="26"/>
        </w:rPr>
        <w:t xml:space="preserve"> vấn </w:t>
      </w:r>
      <w:r w:rsidR="008231B6">
        <w:rPr>
          <w:rFonts w:asciiTheme="majorHAnsi" w:hAnsiTheme="majorHAnsi" w:cstheme="majorHAnsi"/>
          <w:color w:val="000000" w:themeColor="text1"/>
          <w:sz w:val="26"/>
          <w:szCs w:val="26"/>
        </w:rPr>
        <w:t xml:space="preserve">phong phú.Thật vậy, MongoDB cung cấp </w:t>
      </w:r>
      <w:r w:rsidR="00F07249" w:rsidRPr="00F07249">
        <w:rPr>
          <w:rFonts w:asciiTheme="majorHAnsi" w:hAnsiTheme="majorHAnsi" w:cstheme="majorHAnsi"/>
          <w:color w:val="000000" w:themeColor="text1"/>
          <w:sz w:val="26"/>
          <w:szCs w:val="26"/>
        </w:rPr>
        <w:t>nhi</w:t>
      </w:r>
      <w:r w:rsidR="008231B6">
        <w:rPr>
          <w:rFonts w:asciiTheme="majorHAnsi" w:hAnsiTheme="majorHAnsi" w:cstheme="majorHAnsi"/>
          <w:color w:val="000000" w:themeColor="text1"/>
          <w:sz w:val="26"/>
          <w:szCs w:val="26"/>
        </w:rPr>
        <w:t xml:space="preserve">ều tính năng như:  chỉ mục </w:t>
      </w:r>
      <w:r w:rsidR="00F07249" w:rsidRPr="00F07249">
        <w:rPr>
          <w:rFonts w:asciiTheme="majorHAnsi" w:hAnsiTheme="majorHAnsi" w:cstheme="majorHAnsi"/>
          <w:color w:val="000000" w:themeColor="text1"/>
          <w:sz w:val="26"/>
          <w:szCs w:val="26"/>
        </w:rPr>
        <w:t>phụ</w:t>
      </w:r>
      <w:r w:rsidR="008231B6">
        <w:rPr>
          <w:rFonts w:asciiTheme="majorHAnsi" w:hAnsiTheme="majorHAnsi" w:cstheme="majorHAnsi"/>
          <w:color w:val="000000" w:themeColor="text1"/>
          <w:sz w:val="26"/>
          <w:szCs w:val="26"/>
        </w:rPr>
        <w:t>, cập nhật, nân</w:t>
      </w:r>
      <w:r w:rsidR="008231B6">
        <w:rPr>
          <w:rFonts w:asciiTheme="majorHAnsi" w:hAnsiTheme="majorHAnsi" w:cstheme="majorHAnsi"/>
          <w:color w:val="000000" w:themeColor="text1"/>
          <w:sz w:val="26"/>
          <w:szCs w:val="26"/>
          <w:lang w:val="en-US"/>
        </w:rPr>
        <w:t>g</w:t>
      </w:r>
      <w:r w:rsidR="008231B6">
        <w:rPr>
          <w:rFonts w:asciiTheme="majorHAnsi" w:hAnsiTheme="majorHAnsi" w:cstheme="majorHAnsi"/>
          <w:color w:val="000000" w:themeColor="text1"/>
          <w:sz w:val="26"/>
          <w:szCs w:val="26"/>
        </w:rPr>
        <w:t xml:space="preserve"> cấp (“cậ</w:t>
      </w:r>
      <w:r w:rsidR="008231B6">
        <w:rPr>
          <w:rFonts w:asciiTheme="majorHAnsi" w:hAnsiTheme="majorHAnsi" w:cstheme="majorHAnsi"/>
          <w:color w:val="000000" w:themeColor="text1"/>
          <w:sz w:val="26"/>
          <w:szCs w:val="26"/>
          <w:lang w:val="en-US"/>
        </w:rPr>
        <w:t>p</w:t>
      </w:r>
      <w:r w:rsidR="00F07249" w:rsidRPr="00F07249">
        <w:rPr>
          <w:rFonts w:asciiTheme="majorHAnsi" w:hAnsiTheme="majorHAnsi" w:cstheme="majorHAnsi"/>
          <w:color w:val="000000" w:themeColor="text1"/>
          <w:sz w:val="26"/>
          <w:szCs w:val="26"/>
        </w:rPr>
        <w:t xml:space="preserve"> nhật”  nếu tà</w:t>
      </w:r>
      <w:r w:rsidR="008231B6">
        <w:rPr>
          <w:rFonts w:asciiTheme="majorHAnsi" w:hAnsiTheme="majorHAnsi" w:cstheme="majorHAnsi"/>
          <w:color w:val="000000" w:themeColor="text1"/>
          <w:sz w:val="26"/>
          <w:szCs w:val="26"/>
        </w:rPr>
        <w:t xml:space="preserve">i liệu tồn tại, nếu không </w:t>
      </w:r>
      <w:r w:rsidR="00F07249" w:rsidRPr="00F07249">
        <w:rPr>
          <w:rFonts w:asciiTheme="majorHAnsi" w:hAnsiTheme="majorHAnsi" w:cstheme="majorHAnsi"/>
          <w:color w:val="000000" w:themeColor="text1"/>
          <w:sz w:val="26"/>
          <w:szCs w:val="26"/>
        </w:rPr>
        <w:t>thì “</w:t>
      </w:r>
      <w:r>
        <w:rPr>
          <w:rFonts w:asciiTheme="majorHAnsi" w:hAnsiTheme="majorHAnsi" w:cstheme="majorHAnsi"/>
          <w:color w:val="000000" w:themeColor="text1"/>
          <w:sz w:val="26"/>
          <w:szCs w:val="26"/>
        </w:rPr>
        <w:t xml:space="preserve">chèn”) và các tổng hợp đơn </w:t>
      </w:r>
      <w:r w:rsidR="00F07249" w:rsidRPr="00F07249">
        <w:rPr>
          <w:rFonts w:asciiTheme="majorHAnsi" w:hAnsiTheme="majorHAnsi" w:cstheme="majorHAnsi"/>
          <w:color w:val="000000" w:themeColor="text1"/>
          <w:sz w:val="26"/>
          <w:szCs w:val="26"/>
        </w:rPr>
        <w:t xml:space="preserve">giản. </w:t>
      </w:r>
    </w:p>
    <w:p w14:paraId="5F4D3F02"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1771914"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2783C37D" wp14:editId="548F3ED2">
            <wp:extent cx="2842506" cy="1127858"/>
            <wp:effectExtent l="19050" t="19050" r="1524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2506" cy="1127858"/>
                    </a:xfrm>
                    <a:prstGeom prst="rect">
                      <a:avLst/>
                    </a:prstGeom>
                    <a:ln>
                      <a:solidFill>
                        <a:schemeClr val="accent1"/>
                      </a:solidFill>
                    </a:ln>
                  </pic:spPr>
                </pic:pic>
              </a:graphicData>
            </a:graphic>
          </wp:inline>
        </w:drawing>
      </w:r>
    </w:p>
    <w:p w14:paraId="4109D694"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179BC17" w14:textId="15703820"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3. Ví dụ về tài liệu MongoDB.</w:t>
      </w:r>
    </w:p>
    <w:p w14:paraId="26318D68"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FD465E0" w14:textId="5DFBC771" w:rsidR="00F07249" w:rsidRPr="00F07249" w:rsidRDefault="00F07249" w:rsidP="008231B6">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Tổ chức hợp lý của dữ li</w:t>
      </w:r>
      <w:r w:rsidR="008231B6">
        <w:rPr>
          <w:rFonts w:asciiTheme="majorHAnsi" w:hAnsiTheme="majorHAnsi" w:cstheme="majorHAnsi"/>
          <w:color w:val="000000" w:themeColor="text1"/>
          <w:sz w:val="26"/>
          <w:szCs w:val="26"/>
        </w:rPr>
        <w:t>ệu và tài liệu trong MongoDB được hiển thị trong Hình 4. Bộ sư</w:t>
      </w:r>
      <w:r w:rsidRPr="00F07249">
        <w:rPr>
          <w:rFonts w:asciiTheme="majorHAnsi" w:hAnsiTheme="majorHAnsi" w:cstheme="majorHAnsi"/>
          <w:color w:val="000000" w:themeColor="text1"/>
          <w:sz w:val="26"/>
          <w:szCs w:val="26"/>
        </w:rPr>
        <w:t>u tập là một nhóm tài liệu, tương đương với một bảng tr</w:t>
      </w:r>
      <w:r w:rsidR="008231B6">
        <w:rPr>
          <w:rFonts w:asciiTheme="majorHAnsi" w:hAnsiTheme="majorHAnsi" w:cstheme="majorHAnsi"/>
          <w:color w:val="000000" w:themeColor="text1"/>
          <w:sz w:val="26"/>
          <w:szCs w:val="26"/>
        </w:rPr>
        <w:t>ong DB giống như SQL. Mỗi bộ sư</w:t>
      </w:r>
      <w:r w:rsidRPr="00F07249">
        <w:rPr>
          <w:rFonts w:asciiTheme="majorHAnsi" w:hAnsiTheme="majorHAnsi" w:cstheme="majorHAnsi"/>
          <w:color w:val="000000" w:themeColor="text1"/>
          <w:sz w:val="26"/>
          <w:szCs w:val="26"/>
        </w:rPr>
        <w:t>u tập</w:t>
      </w:r>
      <w:r w:rsidR="008231B6">
        <w:rPr>
          <w:rFonts w:asciiTheme="majorHAnsi" w:hAnsiTheme="majorHAnsi" w:cstheme="majorHAnsi"/>
          <w:color w:val="000000" w:themeColor="text1"/>
          <w:sz w:val="26"/>
          <w:szCs w:val="26"/>
        </w:rPr>
        <w:t xml:space="preserve"> chỉ thuộc về một DB. Các bộ sưu tập không thực thi một lư</w:t>
      </w:r>
      <w:r w:rsidRPr="00F07249">
        <w:rPr>
          <w:rFonts w:asciiTheme="majorHAnsi" w:hAnsiTheme="majorHAnsi" w:cstheme="majorHAnsi"/>
          <w:color w:val="000000" w:themeColor="text1"/>
          <w:sz w:val="26"/>
          <w:szCs w:val="26"/>
        </w:rPr>
        <w:t>ợc đồ dữ liệu; trên thực tế, các tài liệu trong một bộ sưu tập có thể có các trường khác nhau. Tuy nhiên, thông thường, các tài liệu trong một bộ sư u tập có mục đích liên quan và</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chia sẻ một số trường. Hình 5 cho thấy một ví dụ</w:t>
      </w:r>
      <w:r w:rsidR="008231B6">
        <w:rPr>
          <w:rFonts w:asciiTheme="majorHAnsi" w:hAnsiTheme="majorHAnsi" w:cstheme="majorHAnsi"/>
          <w:color w:val="000000" w:themeColor="text1"/>
          <w:sz w:val="26"/>
          <w:szCs w:val="26"/>
        </w:rPr>
        <w:t xml:space="preserve"> về bộ sưu tập MongoDB. MongoDB </w:t>
      </w:r>
      <w:r w:rsidRPr="00F07249">
        <w:rPr>
          <w:rFonts w:asciiTheme="majorHAnsi" w:hAnsiTheme="majorHAnsi" w:cstheme="majorHAnsi"/>
          <w:color w:val="000000" w:themeColor="text1"/>
          <w:sz w:val="26"/>
          <w:szCs w:val="26"/>
        </w:rPr>
        <w:t>được hình thành bởi một nhóm các bộ sưu tập.</w:t>
      </w:r>
    </w:p>
    <w:p w14:paraId="4255276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57D48862"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lastRenderedPageBreak/>
        <w:drawing>
          <wp:inline distT="0" distB="0" distL="0" distR="0" wp14:anchorId="6E105C54" wp14:editId="1AF71615">
            <wp:extent cx="3109229" cy="2019475"/>
            <wp:effectExtent l="19050" t="19050" r="152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229" cy="2019475"/>
                    </a:xfrm>
                    <a:prstGeom prst="rect">
                      <a:avLst/>
                    </a:prstGeom>
                    <a:ln>
                      <a:solidFill>
                        <a:schemeClr val="accent1"/>
                      </a:solidFill>
                    </a:ln>
                  </pic:spPr>
                </pic:pic>
              </a:graphicData>
            </a:graphic>
          </wp:inline>
        </w:drawing>
      </w:r>
    </w:p>
    <w:p w14:paraId="0F80F0C5"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0A16EE3" w14:textId="0C8672E6"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4. MongoDB logica tổ chức dữ liệu.</w:t>
      </w:r>
    </w:p>
    <w:p w14:paraId="2C27D295"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                                                                    </w:t>
      </w:r>
    </w:p>
    <w:p w14:paraId="6CB650A1" w14:textId="0CE10227" w:rsidR="00F07249" w:rsidRP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5F37A426" wp14:editId="22AEA53A">
            <wp:extent cx="3261360" cy="1386840"/>
            <wp:effectExtent l="19050" t="19050" r="1524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649" cy="1386963"/>
                    </a:xfrm>
                    <a:prstGeom prst="rect">
                      <a:avLst/>
                    </a:prstGeom>
                    <a:ln>
                      <a:solidFill>
                        <a:schemeClr val="accent1"/>
                      </a:solidFill>
                    </a:ln>
                  </pic:spPr>
                </pic:pic>
              </a:graphicData>
            </a:graphic>
          </wp:inline>
        </w:drawing>
      </w:r>
    </w:p>
    <w:p w14:paraId="29401C76" w14:textId="531FCC36"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5. Ví dụ về bộ sưu tập MongoDB.</w:t>
      </w:r>
    </w:p>
    <w:p w14:paraId="1B90AAF8" w14:textId="77777777" w:rsidR="00F07249" w:rsidRPr="00846F5E" w:rsidRDefault="00F07249" w:rsidP="00846F5E">
      <w:pPr>
        <w:pStyle w:val="Heading2"/>
        <w:rPr>
          <w:color w:val="auto"/>
          <w:sz w:val="30"/>
          <w:szCs w:val="30"/>
        </w:rPr>
      </w:pPr>
      <w:bookmarkStart w:id="68" w:name="_Toc121225952"/>
      <w:bookmarkStart w:id="69" w:name="_Toc121226095"/>
      <w:bookmarkStart w:id="70" w:name="_Toc121227880"/>
      <w:bookmarkStart w:id="71" w:name="_Toc121227926"/>
      <w:bookmarkStart w:id="72" w:name="_Toc121228086"/>
      <w:bookmarkStart w:id="73" w:name="_Toc121228154"/>
      <w:bookmarkStart w:id="74" w:name="_Toc121228405"/>
      <w:r w:rsidRPr="00846F5E">
        <w:rPr>
          <w:color w:val="auto"/>
          <w:sz w:val="30"/>
          <w:szCs w:val="30"/>
        </w:rPr>
        <w:t>4.1.1. Thao tác đọc trong MongoDB</w:t>
      </w:r>
      <w:bookmarkEnd w:id="68"/>
      <w:bookmarkEnd w:id="69"/>
      <w:bookmarkEnd w:id="70"/>
      <w:bookmarkEnd w:id="71"/>
      <w:bookmarkEnd w:id="72"/>
      <w:bookmarkEnd w:id="73"/>
      <w:bookmarkEnd w:id="74"/>
    </w:p>
    <w:p w14:paraId="17FBA63E"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2C254A34" w14:textId="64BF7B2E"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bookmarkStart w:id="75" w:name="Thao_tác_đọc_trả_về_các_tài_liệu_đư_ợc_l"/>
      <w:bookmarkEnd w:id="75"/>
      <w:r w:rsidRPr="00F07249">
        <w:rPr>
          <w:rFonts w:asciiTheme="majorHAnsi" w:hAnsiTheme="majorHAnsi" w:cstheme="majorHAnsi"/>
          <w:color w:val="000000" w:themeColor="text1"/>
          <w:sz w:val="26"/>
          <w:szCs w:val="26"/>
        </w:rPr>
        <w:t>Thao tác đọc trả về các tài liệu đư ợc lư u trữ trong MongoDB. Truy vấn chỉ định tiêu chí hoặc điềukiện để xác định một hoặc nhiều tài liệu trong bộ s</w:t>
      </w:r>
      <w:r w:rsidR="008231B6">
        <w:rPr>
          <w:rFonts w:asciiTheme="majorHAnsi" w:hAnsiTheme="majorHAnsi" w:cstheme="majorHAnsi"/>
          <w:color w:val="000000" w:themeColor="text1"/>
          <w:sz w:val="26"/>
          <w:szCs w:val="26"/>
        </w:rPr>
        <w:t>ư u tập, đồng thời chỉ định trư</w:t>
      </w:r>
      <w:r w:rsidRPr="00F07249">
        <w:rPr>
          <w:rFonts w:asciiTheme="majorHAnsi" w:hAnsiTheme="majorHAnsi" w:cstheme="majorHAnsi"/>
          <w:color w:val="000000" w:themeColor="text1"/>
          <w:sz w:val="26"/>
          <w:szCs w:val="26"/>
        </w:rPr>
        <w:t>ờng mục tiêu chiếu.</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Đối với loại hoạt động này, MongoDB cung cấp phương thức db.collection.find() chấp nhận các tiêu chí và phép chiếu làm tham số để trả về một con trỏ tới tập kết quả của các tài liệu đã truy xuất. Từ phiên bản 3.2, MongoDB</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hỗ trợ thao tác nối trái giữa các tập hợp khác</w:t>
      </w:r>
      <w:r w:rsidR="008231B6">
        <w:rPr>
          <w:rFonts w:asciiTheme="majorHAnsi" w:hAnsiTheme="majorHAnsi" w:cstheme="majorHAnsi"/>
          <w:color w:val="000000" w:themeColor="text1"/>
          <w:sz w:val="26"/>
          <w:szCs w:val="26"/>
        </w:rPr>
        <w:t xml:space="preserve"> nhau bằng toán tử tra cứu, như</w:t>
      </w:r>
      <w:r w:rsidRPr="00F07249">
        <w:rPr>
          <w:rFonts w:asciiTheme="majorHAnsi" w:hAnsiTheme="majorHAnsi" w:cstheme="majorHAnsi"/>
          <w:color w:val="000000" w:themeColor="text1"/>
          <w:sz w:val="26"/>
          <w:szCs w:val="26"/>
        </w:rPr>
        <w:t>ng nó không hỗ trợ thao tác nối bên</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trong giữa các tập hợp.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Để so sánh độ phức tạp của ngôn ngữ truy vấn trong các DB khác nhau, Hình 6a,b hiển t</w:t>
      </w:r>
      <w:r w:rsidR="008231B6">
        <w:rPr>
          <w:rFonts w:asciiTheme="majorHAnsi" w:hAnsiTheme="majorHAnsi" w:cstheme="majorHAnsi"/>
          <w:color w:val="000000" w:themeColor="text1"/>
          <w:sz w:val="26"/>
          <w:szCs w:val="26"/>
        </w:rPr>
        <w:t>hị một ví dụ về thao tác đọc tư</w:t>
      </w:r>
      <w:r w:rsidRPr="00F07249">
        <w:rPr>
          <w:rFonts w:asciiTheme="majorHAnsi" w:hAnsiTheme="majorHAnsi" w:cstheme="majorHAnsi"/>
          <w:color w:val="000000" w:themeColor="text1"/>
          <w:sz w:val="26"/>
          <w:szCs w:val="26"/>
        </w:rPr>
        <w:t>ơng ứng trong MongoDB và trong một DBMS giống như SQL.</w:t>
      </w:r>
    </w:p>
    <w:p w14:paraId="2D9C70C7"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7E1D0B3F" w14:textId="1CF2F4C8"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65B4DE30" wp14:editId="28B95AA7">
            <wp:extent cx="3674877" cy="800100"/>
            <wp:effectExtent l="19050" t="19050" r="2095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117" cy="805813"/>
                    </a:xfrm>
                    <a:prstGeom prst="rect">
                      <a:avLst/>
                    </a:prstGeom>
                    <a:ln>
                      <a:solidFill>
                        <a:schemeClr val="accent1"/>
                      </a:solidFill>
                    </a:ln>
                  </pic:spPr>
                </pic:pic>
              </a:graphicData>
            </a:graphic>
          </wp:inline>
        </w:drawing>
      </w:r>
    </w:p>
    <w:p w14:paraId="3B45708A"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lastRenderedPageBreak/>
        <w:t>Thao tác đọc trong MongoDB.</w:t>
      </w:r>
    </w:p>
    <w:p w14:paraId="71FB3353"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4CECE526"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71E96B71" wp14:editId="6C84CA56">
            <wp:extent cx="2979678" cy="624894"/>
            <wp:effectExtent l="19050" t="19050" r="1143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678" cy="624894"/>
                    </a:xfrm>
                    <a:prstGeom prst="rect">
                      <a:avLst/>
                    </a:prstGeom>
                    <a:ln>
                      <a:solidFill>
                        <a:schemeClr val="accent1"/>
                      </a:solidFill>
                    </a:ln>
                  </pic:spPr>
                </pic:pic>
              </a:graphicData>
            </a:graphic>
          </wp:inline>
        </w:drawing>
      </w:r>
    </w:p>
    <w:p w14:paraId="371FAF28"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(b) </w:t>
      </w:r>
      <w:bookmarkStart w:id="76" w:name="_Hlk119929759"/>
      <w:r w:rsidRPr="00F07249">
        <w:rPr>
          <w:rFonts w:asciiTheme="majorHAnsi" w:hAnsiTheme="majorHAnsi" w:cstheme="majorHAnsi"/>
          <w:color w:val="000000" w:themeColor="text1"/>
          <w:sz w:val="26"/>
          <w:szCs w:val="26"/>
        </w:rPr>
        <w:t>Thao tác đọc trong DBMS giống như SQL</w:t>
      </w:r>
      <w:bookmarkEnd w:id="76"/>
      <w:r w:rsidRPr="00F07249">
        <w:rPr>
          <w:rFonts w:asciiTheme="majorHAnsi" w:hAnsiTheme="majorHAnsi" w:cstheme="majorHAnsi"/>
          <w:color w:val="000000" w:themeColor="text1"/>
          <w:sz w:val="26"/>
          <w:szCs w:val="26"/>
        </w:rPr>
        <w:t>.</w:t>
      </w:r>
    </w:p>
    <w:p w14:paraId="558F6EE4"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1B836E54" w14:textId="6F7DE61A"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6. So sánh tư ơng ứng giữa các thao tác đọc trong MongoDB và DBMS giống SQL.</w:t>
      </w:r>
    </w:p>
    <w:p w14:paraId="6985BA99" w14:textId="079C1C4C" w:rsidR="00F07249" w:rsidRDefault="00F07249" w:rsidP="00846F5E">
      <w:pPr>
        <w:pStyle w:val="Heading2"/>
        <w:rPr>
          <w:color w:val="auto"/>
          <w:sz w:val="30"/>
          <w:szCs w:val="30"/>
        </w:rPr>
      </w:pPr>
      <w:bookmarkStart w:id="77" w:name="_Toc121225953"/>
      <w:bookmarkStart w:id="78" w:name="_Toc121226096"/>
      <w:bookmarkStart w:id="79" w:name="_Toc121227881"/>
      <w:bookmarkStart w:id="80" w:name="_Toc121227927"/>
      <w:bookmarkStart w:id="81" w:name="_Toc121228087"/>
      <w:bookmarkStart w:id="82" w:name="_Toc121228155"/>
      <w:bookmarkStart w:id="83" w:name="_Toc121228406"/>
      <w:r w:rsidRPr="00846F5E">
        <w:rPr>
          <w:color w:val="auto"/>
          <w:sz w:val="30"/>
          <w:szCs w:val="30"/>
        </w:rPr>
        <w:t>4.1.2. Thao tác viết trong MongoDB</w:t>
      </w:r>
      <w:bookmarkEnd w:id="77"/>
      <w:bookmarkEnd w:id="78"/>
      <w:bookmarkEnd w:id="79"/>
      <w:bookmarkEnd w:id="80"/>
      <w:bookmarkEnd w:id="81"/>
      <w:bookmarkEnd w:id="82"/>
      <w:bookmarkEnd w:id="83"/>
    </w:p>
    <w:p w14:paraId="0AF636A7" w14:textId="77777777" w:rsidR="002324D6" w:rsidRPr="002324D6" w:rsidRDefault="002324D6" w:rsidP="002324D6"/>
    <w:p w14:paraId="233BFBC9" w14:textId="5E64E703" w:rsidR="00F07249" w:rsidRDefault="00F07249" w:rsidP="00F07249">
      <w:pPr>
        <w:spacing w:line="360" w:lineRule="auto"/>
        <w:ind w:firstLine="720"/>
        <w:jc w:val="both"/>
        <w:rPr>
          <w:rFonts w:asciiTheme="majorHAnsi" w:hAnsiTheme="majorHAnsi" w:cstheme="majorHAnsi"/>
          <w:color w:val="000000" w:themeColor="text1"/>
          <w:sz w:val="26"/>
          <w:szCs w:val="26"/>
        </w:rPr>
      </w:pPr>
      <w:bookmarkStart w:id="84" w:name="Trong_MongoDB,_các_thao_tác_viết_là_nguy"/>
      <w:bookmarkEnd w:id="84"/>
      <w:r w:rsidRPr="00F07249">
        <w:rPr>
          <w:rFonts w:asciiTheme="majorHAnsi" w:hAnsiTheme="majorHAnsi" w:cstheme="majorHAnsi"/>
          <w:color w:val="000000" w:themeColor="text1"/>
          <w:sz w:val="26"/>
          <w:szCs w:val="26"/>
        </w:rPr>
        <w:t>Trong MongoDB, các thao tác viết là nguyên tử trên một tài liệu của một tập hợp cụ thể. Có ba lớp hoạt động ghi trong MongoDB: insert, liên quan đến thu thập, cập nhật, thay đổi dữ liệu hiện có của tập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hợp và loại bỏ, sẽ xóa dữ liệu khỏi tập hợp.Về hoạt động chèn, MongoDB cung cấp phương thức db.collection.insert (). Đối với các hoạt động cập nhật,MongoDB cung cấp các phương thức db.collection.update () và db.collection.save (). Điều đầu tiên chấp nhận tiêu chí truy vấn để xác định tài liệu cần cập nhật. Một phương thức như vậy cũng hỗ trợ “upert” rằng nó có thể hoạt động bằng cách đặt tham số thứ ba thành true, tham số này theo mặc định là false. Nếu</w:t>
      </w:r>
      <w:bookmarkStart w:id="85" w:name="“upert”_tìm_thấy_tài_liệu_đã_chọn,_nó_sẽ"/>
      <w:bookmarkEnd w:id="85"/>
      <w:r w:rsidRPr="00F07249">
        <w:rPr>
          <w:rFonts w:asciiTheme="majorHAnsi" w:hAnsiTheme="majorHAnsi" w:cstheme="majorHAnsi"/>
          <w:color w:val="000000" w:themeColor="text1"/>
          <w:sz w:val="26"/>
          <w:szCs w:val="26"/>
        </w:rPr>
        <w:t xml:space="preserve"> “upert” tìm thấy tài liệu đã chọn, nó sẽ thực hiện cập nhật tài liệu đó, nếu không nó sẽ tạo một tài liệu mới. Thay vào đó, phư ơng thức db.collection.save (document) thể hiện sự kết hợp giữa các thao tác chèn và cập nhật. Cuối cùng, thao tác xóa sẽ xóa tài liệu khỏi bộ sưu tập bằng phương thức db.collection.remove (). Nó có thể chấp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nhận các tiêu chí truy vấn để xác định tài liệu nào phải được xóa.</w:t>
      </w:r>
    </w:p>
    <w:p w14:paraId="6655E3C5" w14:textId="77777777"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p>
    <w:p w14:paraId="0DEAA3AC" w14:textId="05C6C9AC" w:rsidR="00F07249" w:rsidRPr="006C4E4D" w:rsidRDefault="00F07249" w:rsidP="006C4E4D">
      <w:pPr>
        <w:pStyle w:val="Heading2"/>
        <w:rPr>
          <w:color w:val="000000" w:themeColor="text1"/>
          <w:sz w:val="30"/>
          <w:szCs w:val="30"/>
          <w:lang w:val="en-US"/>
        </w:rPr>
      </w:pPr>
      <w:bookmarkStart w:id="86" w:name="_Toc121225954"/>
      <w:bookmarkStart w:id="87" w:name="_Toc121226097"/>
      <w:bookmarkStart w:id="88" w:name="_Toc121227882"/>
      <w:bookmarkStart w:id="89" w:name="_Toc121227928"/>
      <w:bookmarkStart w:id="90" w:name="_Toc121228088"/>
      <w:bookmarkStart w:id="91" w:name="_Toc121228156"/>
      <w:bookmarkStart w:id="92" w:name="_Toc121228407"/>
      <w:r w:rsidRPr="006C4E4D">
        <w:rPr>
          <w:color w:val="000000" w:themeColor="text1"/>
          <w:sz w:val="30"/>
          <w:szCs w:val="30"/>
        </w:rPr>
        <w:t>4.1.3. Giới hạn của mối quan hệ dữ liệu</w:t>
      </w:r>
      <w:bookmarkEnd w:id="86"/>
      <w:bookmarkEnd w:id="87"/>
      <w:bookmarkEnd w:id="88"/>
      <w:bookmarkEnd w:id="89"/>
      <w:bookmarkEnd w:id="90"/>
      <w:bookmarkEnd w:id="91"/>
      <w:bookmarkEnd w:id="92"/>
      <w:r w:rsidRPr="006C4E4D">
        <w:rPr>
          <w:color w:val="000000" w:themeColor="text1"/>
          <w:sz w:val="30"/>
          <w:szCs w:val="30"/>
        </w:rPr>
        <w:tab/>
      </w:r>
    </w:p>
    <w:p w14:paraId="36337333" w14:textId="77777777" w:rsidR="00846F5E" w:rsidRPr="00846F5E" w:rsidRDefault="00846F5E" w:rsidP="00846F5E"/>
    <w:p w14:paraId="7336D916" w14:textId="1321A85F"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Bằng cách thao tác cấu trúc của tài liệu, có thể xác định mối quan hệ giữa các dữ liệu trong một bộ sưu tập. Do đó, các mối quan hệ giữa các dữ liệu đã được thực hiện trong một bộ sưu tập bằng các kỹ thuật tham chiếu và tài liệu nhúng:Tham chiếu cho phép quản lý các mối quan hệ dữ liệu bao gồm các tham chiếu hoặc liên kết từ tài liệu này sang tài liệu khác. Các ứng dụng khác nhau có thể sử dụng các tham chiếu này để truy cập dữ liệ</w:t>
      </w:r>
      <w:r w:rsidR="008231B6">
        <w:rPr>
          <w:rFonts w:asciiTheme="majorHAnsi" w:hAnsiTheme="majorHAnsi" w:cstheme="majorHAnsi"/>
          <w:color w:val="000000" w:themeColor="text1"/>
          <w:sz w:val="26"/>
          <w:szCs w:val="26"/>
        </w:rPr>
        <w:t xml:space="preserve">u liên quan. Về nguyên tắc, các </w:t>
      </w:r>
      <w:r w:rsidRPr="00F07249">
        <w:rPr>
          <w:rFonts w:asciiTheme="majorHAnsi" w:hAnsiTheme="majorHAnsi" w:cstheme="majorHAnsi"/>
          <w:color w:val="000000" w:themeColor="text1"/>
          <w:sz w:val="26"/>
          <w:szCs w:val="26"/>
        </w:rPr>
        <w:t xml:space="preserve">mẫu dữ liệu này được chuẩn hóa. </w:t>
      </w:r>
      <w:r w:rsidRPr="00F07249">
        <w:rPr>
          <w:rFonts w:asciiTheme="majorHAnsi" w:hAnsiTheme="majorHAnsi" w:cstheme="majorHAnsi"/>
          <w:color w:val="000000" w:themeColor="text1"/>
          <w:sz w:val="26"/>
          <w:szCs w:val="26"/>
        </w:rPr>
        <w:lastRenderedPageBreak/>
        <w:t>MongoDB sử dụng hai phương pháp để thực hiện kiểu quan hệ như vậy giữa các phần dữ liệu khác nhau:</w:t>
      </w:r>
    </w:p>
    <w:p w14:paraId="36D249CF" w14:textId="39D29C4D"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1. Tham chiếu thủ công, cho phép lưu trư ờng của một tài liệu vào một tài liệu khác làm tài liệu tham khảo,vì vậy ứng dụng có thể chạy một truy vấn thứ hai để trả về dữ liệu nhúng.</w:t>
      </w:r>
    </w:p>
    <w:p w14:paraId="3C665461" w14:textId="4C9CE390"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2. DBRef, bao gồm các trường sau:(a) $ ref chứa tên của bộ sưu tập nơi tài liệu được tham chiếu cư tr</w:t>
      </w:r>
      <w:r w:rsidR="008231B6">
        <w:rPr>
          <w:rFonts w:asciiTheme="majorHAnsi" w:hAnsiTheme="majorHAnsi" w:cstheme="majorHAnsi"/>
          <w:color w:val="000000" w:themeColor="text1"/>
          <w:sz w:val="26"/>
          <w:szCs w:val="26"/>
        </w:rPr>
        <w:t>ú. (b)$ id chứa giá trị của trư</w:t>
      </w:r>
      <w:r w:rsidRPr="00F07249">
        <w:rPr>
          <w:rFonts w:asciiTheme="majorHAnsi" w:hAnsiTheme="majorHAnsi" w:cstheme="majorHAnsi"/>
          <w:color w:val="000000" w:themeColor="text1"/>
          <w:sz w:val="26"/>
          <w:szCs w:val="26"/>
        </w:rPr>
        <w:t>ờng _id của tài liệu được tham chiếu. (c) $ db (tùy chọn) chứa tên của cơ sở dữ liệu nơi tài liệu cư trú.</w:t>
      </w:r>
    </w:p>
    <w:p w14:paraId="3D45856B" w14:textId="7B45E3A1"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Ví dụ:{ “_id” : ObjectId(“5126bb f 64aed4da f 9e2ab76500), ngư ời sáng lập: { “$ref” : “người sáng lập”, “$id” : ObjectId(“5126bc054aed4da f 9e2ab76600), “$db” : “ngư ời dùng” } }</w:t>
      </w:r>
      <w:r w:rsidR="00846F5E">
        <w:rPr>
          <w:rFonts w:asciiTheme="majorHAnsi" w:hAnsiTheme="majorHAnsi" w:cstheme="majorHAnsi"/>
          <w:color w:val="000000" w:themeColor="text1"/>
          <w:sz w:val="26"/>
          <w:szCs w:val="26"/>
          <w:lang w:val="en-US"/>
        </w:rPr>
        <w:t>.</w:t>
      </w:r>
      <w:r w:rsidRPr="00F07249">
        <w:rPr>
          <w:rFonts w:asciiTheme="majorHAnsi" w:hAnsiTheme="majorHAnsi" w:cstheme="majorHAnsi"/>
          <w:color w:val="000000" w:themeColor="text1"/>
          <w:sz w:val="26"/>
          <w:szCs w:val="26"/>
        </w:rPr>
        <w:t xml:space="preserve">Trong ví dụ DBRef trỏ đến một tài liệu trong bộ sưu </w:t>
      </w:r>
      <w:r w:rsidR="008231B6">
        <w:rPr>
          <w:rFonts w:asciiTheme="majorHAnsi" w:hAnsiTheme="majorHAnsi" w:cstheme="majorHAnsi"/>
          <w:color w:val="000000" w:themeColor="text1"/>
          <w:sz w:val="26"/>
          <w:szCs w:val="26"/>
        </w:rPr>
        <w:t>tập người sáng lập có trong trư</w:t>
      </w:r>
      <w:r w:rsidRPr="00F07249">
        <w:rPr>
          <w:rFonts w:asciiTheme="majorHAnsi" w:hAnsiTheme="majorHAnsi" w:cstheme="majorHAnsi"/>
          <w:color w:val="000000" w:themeColor="text1"/>
          <w:sz w:val="26"/>
          <w:szCs w:val="26"/>
        </w:rPr>
        <w:t>ờng _id giá trị ObjectId(“5126bc054aed4da f 9e2ab76600) và nằm trong cơ sở dữ liệu người dùng.</w:t>
      </w:r>
    </w:p>
    <w:p w14:paraId="2F1C2CBE"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6ED4AD0" w14:textId="77777777"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Embedded cho phép quản lý các mối quan hệ dữ liệu xem xét các tài liệu lồng vào nhau. MongoDB, trên thực tế, cho phép kết hợp nhiều tài liệu hơn trong một tài liệu khác dư ới dạng một trư ờng hoặc dư ới dạng ma trận. Các mô hình dữ liệu này không đư ợc chuẩn hóa và cho phép các ứng dụng truy xuất và thao tác các dữ liệu liên quan bằngmột thao tác duy nhất trên bộ sư u tập. MongoDB cũng sử dụng ký hiệu dấu chấm để truy cập các phần tử của một mảng và các trư ờng trong một tài liệu hợp nhất. Để truy cập một phần tử của mảng, bạn nối tên của mảng với chỉ số của phần tử thông qua dấu chấm, đặt tất cả trong dấu ngoặc kép: “ &lt; array &gt; . &lt; index &gt;  Để truy cập trường của một tài liệu con có ký hiệu, bạn nối tên của tài liệu phụ với tên của trường thông qua dấu chấm, đặt trong dấu ngoặc kép: “ &lt; tài liệu con &gt; . &lt; f lĩnh vực &gt;</w:t>
      </w:r>
    </w:p>
    <w:p w14:paraId="385C0CF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E694B4C" w14:textId="774B351A"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Với cả hai cách tiếp cận, quan hệ giữa các dữ liệu được quản lý bên trong chính mô hình dữ liệu. Do đó, nếu một truy vấn mới yêu cầu một kiểu quan hệ mới giữa các dữ liệu không được lập kế hoạch trước đó, thì toàn bộ mô hình dữ liệu phải được sửa đổi. Để giải quyết vấn đề như vậy, bắt đầu từ phiên bản 3.2, cộng đồng mã nguồn mở MongoDB đã giới thiệu hoạt động liên hợp giữa các bộ sưu tập. Đặc biệt MongoDB 3.2 đã được cải tiến với toán tử $ lookup. Những cải tiến này muốn mở rộng các tùy chọn để thựchiện phân tích trên cơ sở dữ liệu hoạt động tiếp tục duy trì các câu trả lời hiệu </w:t>
      </w:r>
      <w:r w:rsidRPr="00F07249">
        <w:rPr>
          <w:rFonts w:asciiTheme="majorHAnsi" w:hAnsiTheme="majorHAnsi" w:cstheme="majorHAnsi"/>
          <w:color w:val="000000" w:themeColor="text1"/>
          <w:sz w:val="26"/>
          <w:szCs w:val="26"/>
        </w:rPr>
        <w:lastRenderedPageBreak/>
        <w:t>quả và nhanh chóng cho các truy</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vấn. Trong các phiên bản MongoDb trước, phép nối giữa hai bộ sưu tập đã được các nhà phát triển thực hiện ở lớp ứng dụng. Nói cách khác khi xem xét hai bộ sưu tập, chúng tôi có bộ sưu tập đầu tiên (chúng ta có thể gọi nó là “bộ sưu tập bên trái”) chứa “_id” được lưu trữ các tài liệu của nhiều bộ sưu tập khác (bộ sưu tập bên phải). Bộ sưu tập bên trái chứa các tham chiếu để truy cập bộ sưu tập bên phải. Trước MongoDB 3.2, liên kết này đã đư ợc triển khai trong mã ứng dụng. MongoDB 3.2, thay vào  đó, giới thiệu toán tử $ lookup hiện có thể được đưa vào như một giai đoạn trong một đường ống tổng hợp. Toán tử này cho phép kết hợp dữ liệu của các tập hợp bên trái và bên phải trong cơ sở dữ liệu. Như ng nhà điều hành mới này chỉ xem xét một trường hợp cụ thể về tiềm năng của “tham gia” cụ thể là “Tham gia trang bị bên ngoài bên trái”. Left Outer Equi-Join là một “liên kết  bên ngoài”. Nó cung cấp một kết quả truy vấn trong đó tất cả các tài liệu của bộ sưu tập có  liên quan. Hơn nữa, đây là một giải pháp đơn hướng “left</w:t>
      </w:r>
      <w:r w:rsidRPr="00F07249">
        <w:rPr>
          <w:rFonts w:asciiTheme="majorHAnsi" w:hAnsiTheme="majorHAnsi" w:cstheme="majorHAnsi"/>
          <w:color w:val="000000" w:themeColor="text1"/>
          <w:sz w:val="26"/>
          <w:szCs w:val="26"/>
        </w:rPr>
        <w:sym w:font="Wingdings" w:char="F0E0"/>
      </w:r>
      <w:r w:rsidRPr="00F07249">
        <w:rPr>
          <w:rFonts w:asciiTheme="majorHAnsi" w:hAnsiTheme="majorHAnsi" w:cstheme="majorHAnsi"/>
          <w:color w:val="000000" w:themeColor="text1"/>
          <w:sz w:val="26"/>
          <w:szCs w:val="26"/>
        </w:rPr>
        <w:t>right” mà theo quan điểm của chúng tôi là một hạn chế vì người dùng phải luôn chú ý đến thứ tự của các toán hạng “nối”. Trên thực tế, Left Outer Equi-Join cung cấp đầu ra tất cả các tài liệu của bộ sư u tập bên trái ngay cả khi nó không có bất kỳ khớp nào trên các trư ờng tài liệu của bộ sưu tập bên phải. Do đó, kết quả của truy vấn có thể chứa một lư ợng lớn tài liệu vô dụng, đặc biệt là trong bối cảnh Dữ liệu lớn. Thay vào đó, với công việc của chúng</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 xml:space="preserve">tôi, chúng tôi cung cấp một giải pháp cấp cao </w:t>
      </w:r>
      <w:r>
        <w:rPr>
          <w:rFonts w:asciiTheme="majorHAnsi" w:hAnsiTheme="majorHAnsi" w:cstheme="majorHAnsi"/>
          <w:color w:val="000000" w:themeColor="text1"/>
          <w:sz w:val="26"/>
          <w:szCs w:val="26"/>
        </w:rPr>
        <w:t>cho “liên kết bên trong” còn đư</w:t>
      </w:r>
      <w:r w:rsidRPr="00F07249">
        <w:rPr>
          <w:rFonts w:asciiTheme="majorHAnsi" w:hAnsiTheme="majorHAnsi" w:cstheme="majorHAnsi"/>
          <w:color w:val="000000" w:themeColor="text1"/>
          <w:sz w:val="26"/>
          <w:szCs w:val="26"/>
        </w:rPr>
        <w:t>ợc gọi là “tham gia theta” bao gồm trong một sản phẩm Descartes đư ợc theo sau bởi một phép toán lựa chọn. Theo cách này, ngư ời dùng có thể quản lý các bộ sưu tập theo cách hiệu quả hơn, đồng thời có được một bộ sưu tập đã kết hợp chỉ bao gồm các tài liệu phù hợp với một điều kiện</w:t>
      </w:r>
      <w:r>
        <w:rPr>
          <w:rFonts w:asciiTheme="majorHAnsi" w:hAnsiTheme="majorHAnsi" w:cstheme="majorHAnsi"/>
          <w:color w:val="000000" w:themeColor="text1"/>
          <w:sz w:val="26"/>
          <w:szCs w:val="26"/>
        </w:rPr>
        <w:t xml:space="preserve"> cụ thể trên một hoặc nhiều trư</w:t>
      </w:r>
      <w:r w:rsidRPr="00F07249">
        <w:rPr>
          <w:rFonts w:asciiTheme="majorHAnsi" w:hAnsiTheme="majorHAnsi" w:cstheme="majorHAnsi"/>
          <w:color w:val="000000" w:themeColor="text1"/>
          <w:sz w:val="26"/>
          <w:szCs w:val="26"/>
        </w:rPr>
        <w:t>ờng. Mục tiêu chính của bài báo này là nghiên cứu chi phí được giới thiệu bởi một triển khai lớp ứng dụng thực hiện một phép nối bên t</w:t>
      </w:r>
      <w:r>
        <w:rPr>
          <w:rFonts w:asciiTheme="majorHAnsi" w:hAnsiTheme="majorHAnsi" w:cstheme="majorHAnsi"/>
          <w:color w:val="000000" w:themeColor="text1"/>
          <w:sz w:val="26"/>
          <w:szCs w:val="26"/>
        </w:rPr>
        <w:t xml:space="preserve">rong trên các bộ sưu tập khác </w:t>
      </w:r>
      <w:r w:rsidRPr="00F07249">
        <w:rPr>
          <w:rFonts w:asciiTheme="majorHAnsi" w:hAnsiTheme="majorHAnsi" w:cstheme="majorHAnsi"/>
          <w:color w:val="000000" w:themeColor="text1"/>
          <w:sz w:val="26"/>
          <w:szCs w:val="26"/>
        </w:rPr>
        <w:t>nhau.</w:t>
      </w:r>
    </w:p>
    <w:p w14:paraId="687A82F7" w14:textId="77777777" w:rsidR="00F07249" w:rsidRPr="00975416" w:rsidRDefault="00F07249" w:rsidP="00F07249">
      <w:pPr>
        <w:pStyle w:val="Heading1"/>
        <w:tabs>
          <w:tab w:val="left" w:pos="1682"/>
        </w:tabs>
        <w:jc w:val="both"/>
        <w:rPr>
          <w:sz w:val="24"/>
          <w:szCs w:val="24"/>
        </w:rPr>
      </w:pPr>
    </w:p>
    <w:p w14:paraId="7ACC54CB" w14:textId="0BFB5E85" w:rsidR="00DC5E40" w:rsidRDefault="00DC5E40" w:rsidP="004803BB">
      <w:pPr>
        <w:spacing w:line="360" w:lineRule="auto"/>
        <w:jc w:val="both"/>
        <w:rPr>
          <w:rFonts w:asciiTheme="majorHAnsi" w:hAnsiTheme="majorHAnsi" w:cstheme="majorHAnsi"/>
          <w:color w:val="000000" w:themeColor="text1"/>
          <w:sz w:val="26"/>
          <w:szCs w:val="26"/>
          <w:shd w:val="clear" w:color="auto" w:fill="FFFFFF"/>
        </w:rPr>
      </w:pPr>
    </w:p>
    <w:p w14:paraId="4565D761" w14:textId="5FCE8D95" w:rsidR="008231B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121A6BB1" w14:textId="1EF6B586" w:rsidR="008231B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799E87E1" w14:textId="77777777" w:rsidR="008231B6" w:rsidRPr="00C30AA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2428CA04" w14:textId="52CAE58B" w:rsidR="008036C4" w:rsidRDefault="006C4E4D" w:rsidP="004803BB">
      <w:pPr>
        <w:pStyle w:val="Heading1"/>
        <w:spacing w:line="360" w:lineRule="auto"/>
        <w:jc w:val="center"/>
        <w:rPr>
          <w:rFonts w:cstheme="majorHAnsi"/>
          <w:b/>
          <w:color w:val="000000" w:themeColor="text1"/>
          <w:sz w:val="36"/>
          <w:szCs w:val="26"/>
          <w:lang w:val="en-US"/>
        </w:rPr>
      </w:pPr>
      <w:bookmarkStart w:id="93" w:name="_Toc116585524"/>
      <w:bookmarkStart w:id="94" w:name="_Toc118406818"/>
      <w:bookmarkStart w:id="95" w:name="_Toc118408751"/>
      <w:bookmarkStart w:id="96" w:name="_Toc121225955"/>
      <w:bookmarkStart w:id="97" w:name="_Toc121226098"/>
      <w:bookmarkStart w:id="98" w:name="_Toc121227883"/>
      <w:bookmarkStart w:id="99" w:name="_Toc121227929"/>
      <w:bookmarkStart w:id="100" w:name="_Toc121228089"/>
      <w:bookmarkStart w:id="101" w:name="_Toc121228157"/>
      <w:bookmarkStart w:id="102" w:name="_Toc121228408"/>
      <w:r>
        <w:rPr>
          <w:rFonts w:cstheme="majorHAnsi"/>
          <w:b/>
          <w:color w:val="000000" w:themeColor="text1"/>
          <w:sz w:val="36"/>
          <w:szCs w:val="26"/>
        </w:rPr>
        <w:lastRenderedPageBreak/>
        <w:t>C</w:t>
      </w:r>
      <w:r>
        <w:rPr>
          <w:rFonts w:cstheme="majorHAnsi"/>
          <w:b/>
          <w:color w:val="000000" w:themeColor="text1"/>
          <w:sz w:val="36"/>
          <w:szCs w:val="26"/>
          <w:lang w:val="en-US"/>
        </w:rPr>
        <w:t>HƯƠNG</w:t>
      </w:r>
      <w:r w:rsidR="00183951" w:rsidRPr="00C30AA6">
        <w:rPr>
          <w:rFonts w:cstheme="majorHAnsi"/>
          <w:b/>
          <w:color w:val="000000" w:themeColor="text1"/>
          <w:sz w:val="36"/>
          <w:szCs w:val="26"/>
        </w:rPr>
        <w:t xml:space="preserve"> 5</w:t>
      </w:r>
      <w:r w:rsidR="008036C4" w:rsidRPr="00C30AA6">
        <w:rPr>
          <w:rFonts w:cstheme="majorHAnsi"/>
          <w:b/>
          <w:color w:val="000000" w:themeColor="text1"/>
          <w:sz w:val="36"/>
          <w:szCs w:val="26"/>
        </w:rPr>
        <w:t xml:space="preserve">: </w:t>
      </w:r>
      <w:bookmarkEnd w:id="93"/>
      <w:bookmarkEnd w:id="94"/>
      <w:bookmarkEnd w:id="95"/>
      <w:r w:rsidR="00F07249">
        <w:rPr>
          <w:rFonts w:cstheme="majorHAnsi"/>
          <w:b/>
          <w:color w:val="000000" w:themeColor="text1"/>
          <w:sz w:val="36"/>
          <w:szCs w:val="26"/>
          <w:lang w:val="en-US"/>
        </w:rPr>
        <w:t>Tham gia bên trong lớp ứng dụng cho MongoDB</w:t>
      </w:r>
      <w:bookmarkEnd w:id="96"/>
      <w:bookmarkEnd w:id="97"/>
      <w:bookmarkEnd w:id="98"/>
      <w:bookmarkEnd w:id="99"/>
      <w:bookmarkEnd w:id="100"/>
      <w:bookmarkEnd w:id="101"/>
      <w:bookmarkEnd w:id="102"/>
    </w:p>
    <w:p w14:paraId="78F785EC" w14:textId="77777777" w:rsidR="00DC5E40" w:rsidRPr="00DC5E40" w:rsidRDefault="00DC5E40" w:rsidP="00DC5E40">
      <w:pPr>
        <w:rPr>
          <w:lang w:val="en-US"/>
        </w:rPr>
      </w:pPr>
    </w:p>
    <w:p w14:paraId="31FDCC6B"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ab/>
        <w:t>Như đã biết, phép nối tự nhiên là một mệnh đề trong ngôn ngữ SQL kết hợp các bộ của hai hoặc nhiều quan hệ (bảng) trong một sản phẩm cartesian, theo các tiêu chí cụ thể được áp dụng cho các thuộc tính. Mặc dù không được hỗ trợ, phép nối tự nhiên có thể được thực thi bởi ứng dụng bên thứ ba bên ngoài được viết với bất kỳ ngôn ngữ lập trình nào được Giao diện chương trình ứng dụng MongoDB hỗ trợ (API), ngay cả khi phải trả giá bằng một số hoạt động bổ sung. Liệt kê 1 cho thấy một ví dụ về truy vấn nối bên trong xem xét các bảng “Kỳ thi” và “Lớp học” có các thể hiện được mô tả tương ứng trong Hình 7 và 8 (chỉ 20 hàng đầu tiên).</w:t>
      </w:r>
    </w:p>
    <w:p w14:paraId="194E2E40" w14:textId="4040BE78" w:rsidR="00AF2FA0"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35189B34" wp14:editId="0C06EA84">
            <wp:extent cx="4902200" cy="883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8283" cy="891588"/>
                    </a:xfrm>
                    <a:prstGeom prst="rect">
                      <a:avLst/>
                    </a:prstGeom>
                  </pic:spPr>
                </pic:pic>
              </a:graphicData>
            </a:graphic>
          </wp:inline>
        </w:drawing>
      </w:r>
    </w:p>
    <w:p w14:paraId="648FD40F" w14:textId="5335222A" w:rsidR="00F07249" w:rsidRDefault="00F07249" w:rsidP="00F07249">
      <w:pPr>
        <w:pStyle w:val="BodyText"/>
        <w:ind w:right="423"/>
        <w:jc w:val="center"/>
      </w:pPr>
      <w:r w:rsidRPr="000B2844">
        <w:t>Liệt</w:t>
      </w:r>
      <w:r w:rsidRPr="000B2844">
        <w:rPr>
          <w:spacing w:val="7"/>
        </w:rPr>
        <w:t xml:space="preserve"> </w:t>
      </w:r>
      <w:r w:rsidRPr="000B2844">
        <w:t>kê</w:t>
      </w:r>
      <w:r w:rsidRPr="000B2844">
        <w:rPr>
          <w:spacing w:val="1"/>
        </w:rPr>
        <w:t xml:space="preserve"> </w:t>
      </w:r>
      <w:r w:rsidRPr="000B2844">
        <w:t>1.</w:t>
      </w:r>
      <w:r w:rsidRPr="000B2844">
        <w:rPr>
          <w:spacing w:val="4"/>
        </w:rPr>
        <w:t xml:space="preserve"> </w:t>
      </w:r>
      <w:r w:rsidRPr="000B2844">
        <w:t>Ví</w:t>
      </w:r>
      <w:r w:rsidRPr="000B2844">
        <w:rPr>
          <w:spacing w:val="-6"/>
        </w:rPr>
        <w:t xml:space="preserve"> </w:t>
      </w:r>
      <w:r w:rsidRPr="000B2844">
        <w:t>dụ</w:t>
      </w:r>
      <w:r w:rsidRPr="000B2844">
        <w:rPr>
          <w:spacing w:val="7"/>
        </w:rPr>
        <w:t xml:space="preserve"> </w:t>
      </w:r>
      <w:r w:rsidRPr="000B2844">
        <w:t>về</w:t>
      </w:r>
      <w:r w:rsidRPr="000B2844">
        <w:rPr>
          <w:spacing w:val="1"/>
        </w:rPr>
        <w:t xml:space="preserve"> </w:t>
      </w:r>
      <w:r w:rsidRPr="000B2844">
        <w:t>truy</w:t>
      </w:r>
      <w:r w:rsidRPr="000B2844">
        <w:rPr>
          <w:spacing w:val="-2"/>
        </w:rPr>
        <w:t xml:space="preserve"> </w:t>
      </w:r>
      <w:r w:rsidRPr="000B2844">
        <w:t>vấn</w:t>
      </w:r>
      <w:r w:rsidRPr="000B2844">
        <w:rPr>
          <w:spacing w:val="3"/>
        </w:rPr>
        <w:t xml:space="preserve"> </w:t>
      </w:r>
      <w:r w:rsidRPr="000B2844">
        <w:t>nối</w:t>
      </w:r>
      <w:r w:rsidRPr="000B2844">
        <w:rPr>
          <w:spacing w:val="-2"/>
        </w:rPr>
        <w:t xml:space="preserve"> </w:t>
      </w:r>
      <w:r w:rsidRPr="000B2844">
        <w:t>bên</w:t>
      </w:r>
      <w:r w:rsidRPr="000B2844">
        <w:rPr>
          <w:spacing w:val="-3"/>
        </w:rPr>
        <w:t xml:space="preserve"> </w:t>
      </w:r>
      <w:r w:rsidRPr="000B2844">
        <w:t>trong.</w:t>
      </w:r>
    </w:p>
    <w:p w14:paraId="386C76B5" w14:textId="77777777" w:rsidR="008231B6" w:rsidRPr="000B2844" w:rsidRDefault="008231B6" w:rsidP="00F07249">
      <w:pPr>
        <w:pStyle w:val="BodyText"/>
        <w:ind w:right="423"/>
        <w:jc w:val="center"/>
      </w:pPr>
    </w:p>
    <w:p w14:paraId="6A02C33C" w14:textId="0F89EB7F" w:rsidR="00F07249" w:rsidRPr="00F07249" w:rsidRDefault="00F07249" w:rsidP="00EA4D30">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550FD918" wp14:editId="3DC0BC85">
            <wp:extent cx="4061960" cy="2599690"/>
            <wp:effectExtent l="19050" t="19050" r="152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4425" cy="2626868"/>
                    </a:xfrm>
                    <a:prstGeom prst="rect">
                      <a:avLst/>
                    </a:prstGeom>
                    <a:ln>
                      <a:solidFill>
                        <a:schemeClr val="accent1"/>
                      </a:solidFill>
                    </a:ln>
                  </pic:spPr>
                </pic:pic>
              </a:graphicData>
            </a:graphic>
          </wp:inline>
        </w:drawing>
      </w:r>
    </w:p>
    <w:p w14:paraId="349D58AB" w14:textId="1AF8C0B7" w:rsidR="00F07249" w:rsidRDefault="00F07249" w:rsidP="00F07249">
      <w:pPr>
        <w:jc w:val="center"/>
      </w:pPr>
      <w:r w:rsidRPr="000B2844">
        <w:t>Hình</w:t>
      </w:r>
      <w:r w:rsidRPr="000B2844">
        <w:rPr>
          <w:spacing w:val="-4"/>
        </w:rPr>
        <w:t xml:space="preserve"> </w:t>
      </w:r>
      <w:r w:rsidRPr="000B2844">
        <w:t>7. Bảng</w:t>
      </w:r>
      <w:r w:rsidRPr="000B2844">
        <w:rPr>
          <w:spacing w:val="-4"/>
        </w:rPr>
        <w:t xml:space="preserve"> </w:t>
      </w:r>
      <w:r w:rsidRPr="000B2844">
        <w:t>ví</w:t>
      </w:r>
      <w:r w:rsidRPr="000B2844">
        <w:rPr>
          <w:spacing w:val="2"/>
        </w:rPr>
        <w:t xml:space="preserve"> </w:t>
      </w:r>
      <w:r w:rsidRPr="000B2844">
        <w:t>dụ</w:t>
      </w:r>
      <w:r w:rsidRPr="000B2844">
        <w:rPr>
          <w:spacing w:val="-4"/>
        </w:rPr>
        <w:t xml:space="preserve"> </w:t>
      </w:r>
      <w:r w:rsidRPr="000B2844">
        <w:t>“Exam”</w:t>
      </w:r>
      <w:r w:rsidRPr="000B2844">
        <w:rPr>
          <w:spacing w:val="1"/>
        </w:rPr>
        <w:t xml:space="preserve"> </w:t>
      </w:r>
      <w:r w:rsidRPr="000B2844">
        <w:t>trên</w:t>
      </w:r>
      <w:r w:rsidRPr="000B2844">
        <w:rPr>
          <w:spacing w:val="-4"/>
        </w:rPr>
        <w:t xml:space="preserve"> </w:t>
      </w:r>
      <w:r w:rsidRPr="000B2844">
        <w:t>MySQL.</w:t>
      </w:r>
    </w:p>
    <w:p w14:paraId="5405DFE1" w14:textId="77777777" w:rsidR="00EA4D30" w:rsidRPr="000B2844" w:rsidRDefault="00EA4D30" w:rsidP="00F07249">
      <w:pPr>
        <w:jc w:val="center"/>
      </w:pPr>
    </w:p>
    <w:p w14:paraId="0B1EB0DD" w14:textId="260387FA" w:rsidR="00F07249"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lastRenderedPageBreak/>
        <w:drawing>
          <wp:inline distT="0" distB="0" distL="0" distR="0" wp14:anchorId="1F31D4DC" wp14:editId="0A2C6A8F">
            <wp:extent cx="3437255" cy="2065867"/>
            <wp:effectExtent l="19050" t="19050" r="1079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790" cy="2069794"/>
                    </a:xfrm>
                    <a:prstGeom prst="rect">
                      <a:avLst/>
                    </a:prstGeom>
                    <a:ln>
                      <a:solidFill>
                        <a:schemeClr val="accent1"/>
                      </a:solidFill>
                    </a:ln>
                  </pic:spPr>
                </pic:pic>
              </a:graphicData>
            </a:graphic>
          </wp:inline>
        </w:drawing>
      </w:r>
    </w:p>
    <w:p w14:paraId="02515373" w14:textId="27D94FCD" w:rsidR="00F07249" w:rsidRDefault="00F07249" w:rsidP="00F07249">
      <w:pPr>
        <w:pStyle w:val="BodyText"/>
        <w:jc w:val="center"/>
      </w:pPr>
      <w:r w:rsidRPr="000B2844">
        <w:t>Hình</w:t>
      </w:r>
      <w:r w:rsidRPr="000B2844">
        <w:rPr>
          <w:spacing w:val="-5"/>
        </w:rPr>
        <w:t xml:space="preserve"> </w:t>
      </w:r>
      <w:r w:rsidRPr="000B2844">
        <w:t>8.</w:t>
      </w:r>
      <w:r w:rsidRPr="000B2844">
        <w:rPr>
          <w:spacing w:val="6"/>
        </w:rPr>
        <w:t xml:space="preserve"> </w:t>
      </w:r>
      <w:r w:rsidRPr="000B2844">
        <w:t>Bảng</w:t>
      </w:r>
      <w:r w:rsidRPr="000B2844">
        <w:rPr>
          <w:spacing w:val="4"/>
        </w:rPr>
        <w:t xml:space="preserve"> </w:t>
      </w:r>
      <w:r w:rsidRPr="000B2844">
        <w:t>ví</w:t>
      </w:r>
      <w:r w:rsidRPr="000B2844">
        <w:rPr>
          <w:spacing w:val="-4"/>
        </w:rPr>
        <w:t xml:space="preserve"> </w:t>
      </w:r>
      <w:r w:rsidRPr="000B2844">
        <w:t>dụ</w:t>
      </w:r>
      <w:r w:rsidRPr="000B2844">
        <w:rPr>
          <w:spacing w:val="4"/>
        </w:rPr>
        <w:t xml:space="preserve"> </w:t>
      </w:r>
      <w:r w:rsidRPr="000B2844">
        <w:t>“Class”</w:t>
      </w:r>
      <w:r w:rsidRPr="000B2844">
        <w:rPr>
          <w:spacing w:val="-2"/>
        </w:rPr>
        <w:t xml:space="preserve"> </w:t>
      </w:r>
      <w:r w:rsidRPr="000B2844">
        <w:t>trên</w:t>
      </w:r>
      <w:r w:rsidRPr="000B2844">
        <w:rPr>
          <w:spacing w:val="1"/>
        </w:rPr>
        <w:t xml:space="preserve"> </w:t>
      </w:r>
      <w:r w:rsidRPr="000B2844">
        <w:t>MySQL.</w:t>
      </w:r>
    </w:p>
    <w:p w14:paraId="56D72EFB" w14:textId="77777777" w:rsidR="00DC5E40" w:rsidRDefault="00DC5E40" w:rsidP="00F07249">
      <w:pPr>
        <w:pStyle w:val="BodyText"/>
        <w:jc w:val="center"/>
      </w:pPr>
    </w:p>
    <w:p w14:paraId="0CDD7C6D" w14:textId="02ED118E" w:rsidR="00F07249" w:rsidRPr="00F07249" w:rsidRDefault="00F07249" w:rsidP="00DC5E40">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9 cho thấy một ví dụ về kết quả của thao tác nối bên trong SQL được thực hiện trên MySQL</w:t>
      </w:r>
      <w:r>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xem xét các bảng “Bài kiểm tra” và “Lớp học” được lọc bởi trường “CourseNumb”.</w:t>
      </w:r>
    </w:p>
    <w:p w14:paraId="653FB8DD" w14:textId="77777777" w:rsidR="00F07249" w:rsidRPr="000B2844" w:rsidRDefault="00F07249" w:rsidP="00F07249">
      <w:pPr>
        <w:pStyle w:val="BodyText"/>
      </w:pPr>
    </w:p>
    <w:p w14:paraId="70843897" w14:textId="77777777" w:rsidR="00F07249" w:rsidRPr="00C30AA6" w:rsidRDefault="00F07249" w:rsidP="00F07249">
      <w:pPr>
        <w:spacing w:line="360" w:lineRule="auto"/>
        <w:rPr>
          <w:rFonts w:asciiTheme="majorHAnsi" w:hAnsiTheme="majorHAnsi" w:cstheme="majorHAnsi"/>
          <w:color w:val="000000" w:themeColor="text1"/>
          <w:sz w:val="26"/>
          <w:szCs w:val="26"/>
        </w:rPr>
      </w:pPr>
    </w:p>
    <w:p w14:paraId="6750FDBA" w14:textId="4C4BB87C" w:rsidR="00AF2FA0"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5E86E3EE" wp14:editId="5EDD89AF">
            <wp:extent cx="3615055" cy="2311400"/>
            <wp:effectExtent l="19050" t="19050" r="2349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4292" cy="2317306"/>
                    </a:xfrm>
                    <a:prstGeom prst="rect">
                      <a:avLst/>
                    </a:prstGeom>
                    <a:ln>
                      <a:solidFill>
                        <a:schemeClr val="accent1"/>
                      </a:solidFill>
                    </a:ln>
                  </pic:spPr>
                </pic:pic>
              </a:graphicData>
            </a:graphic>
          </wp:inline>
        </w:drawing>
      </w:r>
    </w:p>
    <w:p w14:paraId="1ADA10E3" w14:textId="310E28C6" w:rsidR="003D18DF" w:rsidRPr="003D18DF" w:rsidRDefault="00DC5E40" w:rsidP="003D1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
      </w:r>
      <w:r w:rsidR="003D18DF" w:rsidRPr="000B2844">
        <w:t>Hình 9. Kết quả của thao tác Inner Join được thực hiện trên MySQL khi xem xét “Exam” và “Class”quan hệ được lọc bởi trường “CourseNumb”.</w:t>
      </w:r>
    </w:p>
    <w:p w14:paraId="0FF15114" w14:textId="77777777" w:rsidR="003D18DF" w:rsidRDefault="003D18DF" w:rsidP="00F07249">
      <w:pPr>
        <w:spacing w:line="360" w:lineRule="auto"/>
        <w:jc w:val="center"/>
        <w:rPr>
          <w:rFonts w:asciiTheme="majorHAnsi" w:hAnsiTheme="majorHAnsi" w:cstheme="majorHAnsi"/>
          <w:color w:val="000000" w:themeColor="text1"/>
          <w:sz w:val="26"/>
          <w:szCs w:val="26"/>
        </w:rPr>
      </w:pPr>
    </w:p>
    <w:p w14:paraId="59DB8C04" w14:textId="51EC8245" w:rsidR="003D18DF" w:rsidRDefault="003D18DF" w:rsidP="003D18DF">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13AD61EC" wp14:editId="7D925746">
            <wp:extent cx="4731280" cy="200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674" cy="2013553"/>
                    </a:xfrm>
                    <a:prstGeom prst="rect">
                      <a:avLst/>
                    </a:prstGeom>
                  </pic:spPr>
                </pic:pic>
              </a:graphicData>
            </a:graphic>
          </wp:inline>
        </w:drawing>
      </w:r>
    </w:p>
    <w:p w14:paraId="3BE0C807" w14:textId="1FE2F0C3" w:rsidR="003D18DF" w:rsidRDefault="003D18DF" w:rsidP="003D18DF">
      <w:pPr>
        <w:pStyle w:val="BodyText"/>
        <w:jc w:val="center"/>
      </w:pPr>
      <w:r w:rsidRPr="000B2844">
        <w:rPr>
          <w:spacing w:val="-1"/>
        </w:rPr>
        <w:lastRenderedPageBreak/>
        <w:t>Hình</w:t>
      </w:r>
      <w:r w:rsidRPr="000B2844">
        <w:rPr>
          <w:spacing w:val="3"/>
        </w:rPr>
        <w:t xml:space="preserve"> </w:t>
      </w:r>
      <w:r w:rsidRPr="000B2844">
        <w:rPr>
          <w:spacing w:val="-1"/>
        </w:rPr>
        <w:t>10.</w:t>
      </w:r>
      <w:r w:rsidRPr="000B2844">
        <w:rPr>
          <w:spacing w:val="9"/>
        </w:rPr>
        <w:t xml:space="preserve"> </w:t>
      </w:r>
      <w:r w:rsidRPr="000B2844">
        <w:rPr>
          <w:spacing w:val="-1"/>
        </w:rPr>
        <w:t>Ví</w:t>
      </w:r>
      <w:r w:rsidRPr="000B2844">
        <w:rPr>
          <w:spacing w:val="-2"/>
        </w:rPr>
        <w:t xml:space="preserve"> </w:t>
      </w:r>
      <w:r w:rsidRPr="000B2844">
        <w:t>dụ</w:t>
      </w:r>
      <w:r w:rsidRPr="000B2844">
        <w:rPr>
          <w:spacing w:val="7"/>
        </w:rPr>
        <w:t xml:space="preserve"> </w:t>
      </w:r>
      <w:r w:rsidRPr="000B2844">
        <w:t>về</w:t>
      </w:r>
      <w:r w:rsidRPr="000B2844">
        <w:rPr>
          <w:spacing w:val="6"/>
        </w:rPr>
        <w:t xml:space="preserve"> </w:t>
      </w:r>
      <w:r w:rsidRPr="000B2844">
        <w:t>bộ</w:t>
      </w:r>
      <w:r w:rsidRPr="000B2844">
        <w:rPr>
          <w:spacing w:val="12"/>
        </w:rPr>
        <w:t xml:space="preserve"> </w:t>
      </w:r>
      <w:r w:rsidRPr="000B2844">
        <w:t>sư</w:t>
      </w:r>
      <w:r w:rsidRPr="000B2844">
        <w:rPr>
          <w:spacing w:val="-23"/>
        </w:rPr>
        <w:t xml:space="preserve"> </w:t>
      </w:r>
      <w:r w:rsidRPr="000B2844">
        <w:t>u</w:t>
      </w:r>
      <w:r w:rsidRPr="000B2844">
        <w:rPr>
          <w:spacing w:val="2"/>
        </w:rPr>
        <w:t xml:space="preserve"> </w:t>
      </w:r>
      <w:r w:rsidRPr="000B2844">
        <w:t>tập</w:t>
      </w:r>
      <w:r w:rsidRPr="000B2844">
        <w:rPr>
          <w:spacing w:val="2"/>
        </w:rPr>
        <w:t xml:space="preserve"> </w:t>
      </w:r>
      <w:r w:rsidRPr="000B2844">
        <w:rPr>
          <w:lang w:val="en-US"/>
        </w:rPr>
        <w:t>B</w:t>
      </w:r>
      <w:r w:rsidRPr="000B2844">
        <w:t>ài</w:t>
      </w:r>
      <w:r w:rsidRPr="000B2844">
        <w:rPr>
          <w:spacing w:val="-2"/>
        </w:rPr>
        <w:t xml:space="preserve"> </w:t>
      </w:r>
      <w:r w:rsidRPr="000B2844">
        <w:t>kiểm</w:t>
      </w:r>
      <w:r w:rsidRPr="000B2844">
        <w:rPr>
          <w:spacing w:val="-2"/>
        </w:rPr>
        <w:t xml:space="preserve"> </w:t>
      </w:r>
      <w:r w:rsidRPr="000B2844">
        <w:t>tra.</w:t>
      </w:r>
    </w:p>
    <w:p w14:paraId="603B1D83" w14:textId="77777777" w:rsidR="003D18DF" w:rsidRDefault="003D18DF" w:rsidP="003D18DF">
      <w:pPr>
        <w:pStyle w:val="BodyText"/>
        <w:jc w:val="center"/>
      </w:pPr>
    </w:p>
    <w:p w14:paraId="5D161FED" w14:textId="2C1FC6E9" w:rsidR="003D18DF" w:rsidRDefault="003D18DF" w:rsidP="003D18DF">
      <w:pPr>
        <w:pStyle w:val="BodyText"/>
        <w:jc w:val="center"/>
      </w:pPr>
      <w:r w:rsidRPr="000B2844">
        <w:rPr>
          <w:noProof/>
          <w:lang w:val="en-US"/>
        </w:rPr>
        <w:drawing>
          <wp:inline distT="0" distB="0" distL="0" distR="0" wp14:anchorId="1A5F3536" wp14:editId="518908DF">
            <wp:extent cx="4394200" cy="1896534"/>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4200" cy="1896534"/>
                    </a:xfrm>
                    <a:prstGeom prst="rect">
                      <a:avLst/>
                    </a:prstGeom>
                  </pic:spPr>
                </pic:pic>
              </a:graphicData>
            </a:graphic>
          </wp:inline>
        </w:drawing>
      </w:r>
    </w:p>
    <w:p w14:paraId="66DB7DDC" w14:textId="4503983B" w:rsidR="003D18DF" w:rsidRDefault="003D18DF" w:rsidP="003D18DF">
      <w:pPr>
        <w:pStyle w:val="BodyText"/>
        <w:jc w:val="center"/>
      </w:pPr>
      <w:r w:rsidRPr="000B2844">
        <w:t>Hình</w:t>
      </w:r>
      <w:r w:rsidRPr="000B2844">
        <w:rPr>
          <w:spacing w:val="1"/>
        </w:rPr>
        <w:t xml:space="preserve"> </w:t>
      </w:r>
      <w:r w:rsidRPr="000B2844">
        <w:t>11.</w:t>
      </w:r>
      <w:r w:rsidRPr="000B2844">
        <w:rPr>
          <w:spacing w:val="6"/>
        </w:rPr>
        <w:t xml:space="preserve"> </w:t>
      </w:r>
      <w:r w:rsidRPr="000B2844">
        <w:t>Ví</w:t>
      </w:r>
      <w:r w:rsidRPr="000B2844">
        <w:rPr>
          <w:spacing w:val="-4"/>
        </w:rPr>
        <w:t xml:space="preserve"> </w:t>
      </w:r>
      <w:r w:rsidRPr="000B2844">
        <w:t>dụ</w:t>
      </w:r>
      <w:r w:rsidRPr="000B2844">
        <w:rPr>
          <w:spacing w:val="5"/>
        </w:rPr>
        <w:t xml:space="preserve"> </w:t>
      </w:r>
      <w:r w:rsidRPr="000B2844">
        <w:t>về</w:t>
      </w:r>
      <w:r w:rsidRPr="000B2844">
        <w:rPr>
          <w:spacing w:val="4"/>
        </w:rPr>
        <w:t xml:space="preserve"> </w:t>
      </w:r>
      <w:r w:rsidRPr="000B2844">
        <w:t>tập</w:t>
      </w:r>
      <w:r w:rsidRPr="000B2844">
        <w:rPr>
          <w:spacing w:val="5"/>
        </w:rPr>
        <w:t xml:space="preserve"> </w:t>
      </w:r>
      <w:r w:rsidRPr="000B2844">
        <w:t>hợp</w:t>
      </w:r>
      <w:r w:rsidRPr="000B2844">
        <w:rPr>
          <w:spacing w:val="5"/>
        </w:rPr>
        <w:t xml:space="preserve"> </w:t>
      </w:r>
      <w:r w:rsidRPr="000B2844">
        <w:t>Lớp.</w:t>
      </w:r>
    </w:p>
    <w:p w14:paraId="3E5C050D" w14:textId="5DFE17CF" w:rsidR="003D18DF" w:rsidRPr="003D18DF" w:rsidRDefault="003D18DF" w:rsidP="003D18DF">
      <w:pPr>
        <w:spacing w:line="360" w:lineRule="auto"/>
        <w:ind w:firstLine="720"/>
        <w:jc w:val="both"/>
        <w:rPr>
          <w:rFonts w:asciiTheme="majorHAnsi" w:hAnsiTheme="majorHAnsi" w:cstheme="majorHAnsi"/>
          <w:color w:val="000000" w:themeColor="text1"/>
          <w:sz w:val="26"/>
          <w:szCs w:val="26"/>
        </w:rPr>
      </w:pPr>
      <w:r w:rsidRPr="003D18DF">
        <w:rPr>
          <w:rFonts w:asciiTheme="majorHAnsi" w:hAnsiTheme="majorHAnsi" w:cstheme="majorHAnsi"/>
          <w:color w:val="000000" w:themeColor="text1"/>
          <w:sz w:val="26"/>
          <w:szCs w:val="26"/>
        </w:rPr>
        <w:t>Thủ tục Inner Join cho phép thực hiện thao tác Inner Join ở lớp ứng dụng xem xét hai  tập hợp MongoDB được hiển thị trong Thuật toán 1. Nó lấy làm đầu vào ba đối tượng DBCollection ,tương ứng đại diện cho hai tập hợp sẽ được kết hợp, collection1 và collection2, và tập hợp kết quả , tức là, đã tham gia vào Bộ sư u tập. Hơn nữa, Thuật toán 1 lấy đầu vào cũng là một Chuỗi, tức là join</w:t>
      </w:r>
      <w:r w:rsidR="00DC5E40">
        <w:rPr>
          <w:rFonts w:asciiTheme="majorHAnsi" w:hAnsiTheme="majorHAnsi" w:cstheme="majorHAnsi"/>
          <w:color w:val="000000" w:themeColor="text1"/>
          <w:sz w:val="26"/>
          <w:szCs w:val="26"/>
        </w:rPr>
        <w:t>Field, đại diện cho tên của trư</w:t>
      </w:r>
      <w:r w:rsidRPr="003D18DF">
        <w:rPr>
          <w:rFonts w:asciiTheme="majorHAnsi" w:hAnsiTheme="majorHAnsi" w:cstheme="majorHAnsi"/>
          <w:color w:val="000000" w:themeColor="text1"/>
          <w:sz w:val="26"/>
          <w:szCs w:val="26"/>
        </w:rPr>
        <w:t xml:space="preserve">ờng để khớp các tài liệu của collection1 và các tài liệu của collecition2. Trong dòng mã 2, con trỏ DBCursor1 được tạo bao gồm tất cả các tài liệu của collection1. Các dòng mã 3–7 trích xuất tài liệu từ collection1 trong mảng DBObject [] 1. Trong </w:t>
      </w:r>
      <w:r w:rsidR="008231B6">
        <w:rPr>
          <w:rFonts w:asciiTheme="majorHAnsi" w:hAnsiTheme="majorHAnsi" w:cstheme="majorHAnsi"/>
          <w:color w:val="000000" w:themeColor="text1"/>
          <w:sz w:val="26"/>
          <w:szCs w:val="26"/>
        </w:rPr>
        <w:t xml:space="preserve">dòng mã 8, con trỏ DBCursor2 được tạo bao </w:t>
      </w:r>
      <w:r w:rsidRPr="003D18DF">
        <w:rPr>
          <w:rFonts w:asciiTheme="majorHAnsi" w:hAnsiTheme="majorHAnsi" w:cstheme="majorHAnsi"/>
          <w:color w:val="000000" w:themeColor="text1"/>
          <w:sz w:val="26"/>
          <w:szCs w:val="26"/>
        </w:rPr>
        <w:t>gồm tất cả các tài liệu của collection2. Các dòng mã 9–13 trích xuất tài liệu từ collection2 trong DBObject [] array2 Các dòng mã 14–29 điều chỉnh hoạt động nối bên trong con collection1 và collection2 có tài liệu khớp với trường joinField. Vì thủ tục như vậy thực hiện thao tác kết hợp bên trong trên hai tập hợp MongoDB ở lớp ứng dụng, nó giới th</w:t>
      </w:r>
      <w:r w:rsidR="008231B6">
        <w:rPr>
          <w:rFonts w:asciiTheme="majorHAnsi" w:hAnsiTheme="majorHAnsi" w:cstheme="majorHAnsi"/>
          <w:color w:val="000000" w:themeColor="text1"/>
          <w:sz w:val="26"/>
          <w:szCs w:val="26"/>
        </w:rPr>
        <w:t>iệu chi phí do các thao tác đọc/</w:t>
      </w:r>
      <w:r w:rsidRPr="003D18DF">
        <w:rPr>
          <w:rFonts w:asciiTheme="majorHAnsi" w:hAnsiTheme="majorHAnsi" w:cstheme="majorHAnsi"/>
          <w:color w:val="000000" w:themeColor="text1"/>
          <w:sz w:val="26"/>
          <w:szCs w:val="26"/>
        </w:rPr>
        <w:t>ghi trong MongoDB.</w:t>
      </w:r>
    </w:p>
    <w:p w14:paraId="35F3F5F0" w14:textId="77777777" w:rsidR="003D18DF" w:rsidRPr="000B2844" w:rsidRDefault="003D18DF" w:rsidP="003D18DF">
      <w:pPr>
        <w:pStyle w:val="BodyText"/>
      </w:pPr>
    </w:p>
    <w:p w14:paraId="5A1EB3C2" w14:textId="77777777" w:rsidR="003D18DF" w:rsidRPr="000B2844" w:rsidRDefault="003D18DF" w:rsidP="003D18DF">
      <w:pPr>
        <w:pStyle w:val="BodyText"/>
        <w:jc w:val="center"/>
      </w:pPr>
    </w:p>
    <w:p w14:paraId="794E667B" w14:textId="01527B65" w:rsidR="003D18DF" w:rsidRDefault="003D18DF" w:rsidP="003D18DF">
      <w:pPr>
        <w:spacing w:line="360" w:lineRule="auto"/>
        <w:jc w:val="center"/>
        <w:rPr>
          <w:rFonts w:asciiTheme="majorHAnsi" w:hAnsiTheme="majorHAnsi" w:cstheme="majorHAnsi"/>
          <w:color w:val="000000" w:themeColor="text1"/>
          <w:sz w:val="26"/>
          <w:szCs w:val="26"/>
        </w:rPr>
      </w:pPr>
      <w:r w:rsidRPr="000B2844">
        <w:rPr>
          <w:noProof/>
          <w:lang w:val="en-US" w:eastAsia="en-US"/>
        </w:rPr>
        <w:lastRenderedPageBreak/>
        <w:drawing>
          <wp:inline distT="0" distB="0" distL="0" distR="0" wp14:anchorId="2156C9BB" wp14:editId="1697B3E6">
            <wp:extent cx="5760085" cy="4978400"/>
            <wp:effectExtent l="19050" t="19050" r="1206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978400"/>
                    </a:xfrm>
                    <a:prstGeom prst="rect">
                      <a:avLst/>
                    </a:prstGeom>
                    <a:ln>
                      <a:solidFill>
                        <a:schemeClr val="accent1"/>
                      </a:solidFill>
                    </a:ln>
                  </pic:spPr>
                </pic:pic>
              </a:graphicData>
            </a:graphic>
          </wp:inline>
        </w:drawing>
      </w:r>
    </w:p>
    <w:p w14:paraId="39414EEC" w14:textId="77777777" w:rsidR="003D18DF" w:rsidRPr="000B2844" w:rsidRDefault="003D18DF" w:rsidP="003D18DF">
      <w:pPr>
        <w:pStyle w:val="BodyText"/>
        <w:spacing w:before="1"/>
        <w:ind w:left="1422" w:right="1563" w:firstLine="437"/>
        <w:jc w:val="both"/>
      </w:pPr>
    </w:p>
    <w:p w14:paraId="197D7B38" w14:textId="5BACBEC3" w:rsidR="003D18DF" w:rsidRPr="003D18DF" w:rsidRDefault="003D18DF" w:rsidP="003D18DF">
      <w:pPr>
        <w:spacing w:line="360" w:lineRule="auto"/>
        <w:ind w:firstLine="720"/>
        <w:jc w:val="both"/>
        <w:rPr>
          <w:rFonts w:asciiTheme="majorHAnsi" w:hAnsiTheme="majorHAnsi" w:cstheme="majorHAnsi"/>
          <w:color w:val="000000" w:themeColor="text1"/>
          <w:sz w:val="26"/>
          <w:szCs w:val="26"/>
        </w:rPr>
      </w:pPr>
      <w:r w:rsidRPr="003D18DF">
        <w:rPr>
          <w:rFonts w:asciiTheme="majorHAnsi" w:hAnsiTheme="majorHAnsi" w:cstheme="majorHAnsi"/>
          <w:color w:val="000000" w:themeColor="text1"/>
          <w:sz w:val="26"/>
          <w:szCs w:val="26"/>
        </w:rPr>
        <w:t>Thủ tục Tham gia bên trong MongoDB cho phép thực thi một tru</w:t>
      </w:r>
      <w:r w:rsidR="008231B6">
        <w:rPr>
          <w:rFonts w:asciiTheme="majorHAnsi" w:hAnsiTheme="majorHAnsi" w:cstheme="majorHAnsi"/>
          <w:color w:val="000000" w:themeColor="text1"/>
          <w:sz w:val="26"/>
          <w:szCs w:val="26"/>
        </w:rPr>
        <w:t>y vấn tương tự như truy vấn đư</w:t>
      </w:r>
      <w:r w:rsidRPr="003D18DF">
        <w:rPr>
          <w:rFonts w:asciiTheme="majorHAnsi" w:hAnsiTheme="majorHAnsi" w:cstheme="majorHAnsi"/>
          <w:color w:val="000000" w:themeColor="text1"/>
          <w:sz w:val="26"/>
          <w:szCs w:val="26"/>
        </w:rPr>
        <w:t>ợc thể hiện trong Liệt kê 1. Kết quả của hoạt động Tham gia bên trong Mongo</w:t>
      </w:r>
      <w:r w:rsidR="00DC5E40">
        <w:rPr>
          <w:rFonts w:asciiTheme="majorHAnsi" w:hAnsiTheme="majorHAnsi" w:cstheme="majorHAnsi"/>
          <w:color w:val="000000" w:themeColor="text1"/>
          <w:sz w:val="26"/>
          <w:szCs w:val="26"/>
        </w:rPr>
        <w:t>DB xem xét các bộ sư</w:t>
      </w:r>
      <w:r w:rsidRPr="003D18DF">
        <w:rPr>
          <w:rFonts w:asciiTheme="majorHAnsi" w:hAnsiTheme="majorHAnsi" w:cstheme="majorHAnsi"/>
          <w:color w:val="000000" w:themeColor="text1"/>
          <w:sz w:val="26"/>
          <w:szCs w:val="26"/>
        </w:rPr>
        <w:t>u tập "Bài kiểm tr</w:t>
      </w:r>
      <w:r w:rsidR="008231B6">
        <w:rPr>
          <w:rFonts w:asciiTheme="majorHAnsi" w:hAnsiTheme="majorHAnsi" w:cstheme="majorHAnsi"/>
          <w:color w:val="000000" w:themeColor="text1"/>
          <w:sz w:val="26"/>
          <w:szCs w:val="26"/>
        </w:rPr>
        <w:t>a" và "Lớp học"được lọc bởi trư</w:t>
      </w:r>
      <w:r w:rsidRPr="003D18DF">
        <w:rPr>
          <w:rFonts w:asciiTheme="majorHAnsi" w:hAnsiTheme="majorHAnsi" w:cstheme="majorHAnsi"/>
          <w:color w:val="000000" w:themeColor="text1"/>
          <w:sz w:val="26"/>
          <w:szCs w:val="26"/>
        </w:rPr>
        <w:t xml:space="preserve">ờng "CourseNumb" </w:t>
      </w:r>
      <w:r w:rsidR="008231B6">
        <w:rPr>
          <w:rFonts w:asciiTheme="majorHAnsi" w:hAnsiTheme="majorHAnsi" w:cstheme="majorHAnsi"/>
          <w:color w:val="000000" w:themeColor="text1"/>
          <w:sz w:val="26"/>
          <w:szCs w:val="26"/>
        </w:rPr>
        <w:t>đư</w:t>
      </w:r>
      <w:r w:rsidRPr="003D18DF">
        <w:rPr>
          <w:rFonts w:asciiTheme="majorHAnsi" w:hAnsiTheme="majorHAnsi" w:cstheme="majorHAnsi"/>
          <w:color w:val="000000" w:themeColor="text1"/>
          <w:sz w:val="26"/>
          <w:szCs w:val="26"/>
        </w:rPr>
        <w:t>ợc hiển thị trong Hình 12</w:t>
      </w:r>
    </w:p>
    <w:p w14:paraId="54548730" w14:textId="77777777" w:rsidR="003D18DF" w:rsidRPr="00C30AA6" w:rsidRDefault="003D18DF" w:rsidP="003D18DF">
      <w:pPr>
        <w:spacing w:line="360" w:lineRule="auto"/>
        <w:rPr>
          <w:rFonts w:asciiTheme="majorHAnsi" w:hAnsiTheme="majorHAnsi" w:cstheme="majorHAnsi"/>
          <w:color w:val="000000" w:themeColor="text1"/>
          <w:sz w:val="26"/>
          <w:szCs w:val="26"/>
        </w:rPr>
      </w:pPr>
    </w:p>
    <w:p w14:paraId="4AE2330D" w14:textId="6A008129" w:rsidR="002E0B27" w:rsidRDefault="003D18DF" w:rsidP="007959E2">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06905466" wp14:editId="793C6C6E">
            <wp:extent cx="5532599" cy="2255715"/>
            <wp:effectExtent l="19050" t="19050" r="1143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2599" cy="2255715"/>
                    </a:xfrm>
                    <a:prstGeom prst="rect">
                      <a:avLst/>
                    </a:prstGeom>
                    <a:ln>
                      <a:solidFill>
                        <a:schemeClr val="accent1"/>
                      </a:solidFill>
                    </a:ln>
                  </pic:spPr>
                </pic:pic>
              </a:graphicData>
            </a:graphic>
          </wp:inline>
        </w:drawing>
      </w:r>
    </w:p>
    <w:p w14:paraId="3067E9F9" w14:textId="77777777" w:rsidR="002E0B27" w:rsidRDefault="002E0B27">
      <w:pPr>
        <w:spacing w:after="160" w:line="259"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br w:type="page"/>
      </w:r>
    </w:p>
    <w:p w14:paraId="7A8561A9" w14:textId="77777777" w:rsidR="00AF2FA0" w:rsidRPr="00C30AA6" w:rsidRDefault="00AF2FA0" w:rsidP="007959E2">
      <w:pPr>
        <w:spacing w:line="360" w:lineRule="auto"/>
        <w:jc w:val="center"/>
        <w:rPr>
          <w:rFonts w:asciiTheme="majorHAnsi" w:hAnsiTheme="majorHAnsi" w:cstheme="majorHAnsi"/>
          <w:color w:val="000000" w:themeColor="text1"/>
          <w:sz w:val="26"/>
          <w:szCs w:val="26"/>
        </w:rPr>
      </w:pPr>
    </w:p>
    <w:p w14:paraId="62CD6611" w14:textId="4C6BDBB5" w:rsidR="00AF2FA0" w:rsidRPr="003D18DF" w:rsidRDefault="00AF2FA0" w:rsidP="004803BB">
      <w:pPr>
        <w:pStyle w:val="Heading1"/>
        <w:spacing w:line="360" w:lineRule="auto"/>
        <w:jc w:val="center"/>
        <w:rPr>
          <w:rFonts w:cstheme="majorHAnsi"/>
          <w:b/>
          <w:color w:val="000000" w:themeColor="text1"/>
          <w:sz w:val="36"/>
          <w:szCs w:val="26"/>
          <w:lang w:val="en-US"/>
        </w:rPr>
      </w:pPr>
      <w:bookmarkStart w:id="103" w:name="_Toc116585532"/>
      <w:bookmarkStart w:id="104" w:name="_Toc118406826"/>
      <w:bookmarkStart w:id="105" w:name="_Toc118408759"/>
      <w:bookmarkStart w:id="106" w:name="_Toc121225956"/>
      <w:bookmarkStart w:id="107" w:name="_Toc121226099"/>
      <w:bookmarkStart w:id="108" w:name="_Toc121227884"/>
      <w:bookmarkStart w:id="109" w:name="_Toc121227930"/>
      <w:bookmarkStart w:id="110" w:name="_Toc121228090"/>
      <w:bookmarkStart w:id="111" w:name="_Toc121228158"/>
      <w:bookmarkStart w:id="112" w:name="_Toc121228409"/>
      <w:r w:rsidRPr="00C30AA6">
        <w:rPr>
          <w:rFonts w:cstheme="majorHAnsi"/>
          <w:b/>
          <w:color w:val="000000" w:themeColor="text1"/>
          <w:sz w:val="36"/>
          <w:szCs w:val="26"/>
        </w:rPr>
        <w:t xml:space="preserve">CHƯƠNG 6: </w:t>
      </w:r>
      <w:bookmarkEnd w:id="103"/>
      <w:bookmarkEnd w:id="104"/>
      <w:bookmarkEnd w:id="105"/>
      <w:r w:rsidR="003D18DF">
        <w:rPr>
          <w:rFonts w:cstheme="majorHAnsi"/>
          <w:b/>
          <w:color w:val="000000" w:themeColor="text1"/>
          <w:sz w:val="36"/>
          <w:szCs w:val="26"/>
          <w:lang w:val="en-US"/>
        </w:rPr>
        <w:t>Demo ứng dụng CRUD trong MongoDB</w:t>
      </w:r>
      <w:bookmarkEnd w:id="106"/>
      <w:bookmarkEnd w:id="107"/>
      <w:bookmarkEnd w:id="108"/>
      <w:bookmarkEnd w:id="109"/>
      <w:bookmarkEnd w:id="110"/>
      <w:bookmarkEnd w:id="111"/>
      <w:bookmarkEnd w:id="112"/>
    </w:p>
    <w:p w14:paraId="252D4D60" w14:textId="77777777" w:rsidR="002568A2" w:rsidRPr="00C30AA6" w:rsidRDefault="002568A2" w:rsidP="004803BB">
      <w:pPr>
        <w:spacing w:line="360" w:lineRule="auto"/>
        <w:jc w:val="both"/>
        <w:rPr>
          <w:rFonts w:asciiTheme="majorHAnsi" w:hAnsiTheme="majorHAnsi" w:cstheme="majorHAnsi"/>
          <w:color w:val="000000" w:themeColor="text1"/>
          <w:sz w:val="26"/>
          <w:szCs w:val="26"/>
        </w:rPr>
      </w:pPr>
    </w:p>
    <w:p w14:paraId="55FE1891" w14:textId="1C7B0B18" w:rsidR="002568A2" w:rsidRDefault="007959E2" w:rsidP="000D34CD">
      <w:pPr>
        <w:pStyle w:val="Heading2"/>
        <w:rPr>
          <w:color w:val="000000" w:themeColor="text1"/>
          <w:sz w:val="30"/>
          <w:szCs w:val="30"/>
          <w:lang w:val="en-US"/>
        </w:rPr>
      </w:pPr>
      <w:bookmarkStart w:id="113" w:name="_Toc121228091"/>
      <w:bookmarkStart w:id="114" w:name="_Toc121228159"/>
      <w:bookmarkStart w:id="115" w:name="_Toc121228410"/>
      <w:r w:rsidRPr="00793D55">
        <w:rPr>
          <w:color w:val="000000" w:themeColor="text1"/>
          <w:sz w:val="30"/>
          <w:szCs w:val="30"/>
          <w:lang w:val="en-US"/>
        </w:rPr>
        <w:t>6.1 Chức năng Create</w:t>
      </w:r>
      <w:bookmarkEnd w:id="113"/>
      <w:bookmarkEnd w:id="114"/>
      <w:bookmarkEnd w:id="115"/>
    </w:p>
    <w:p w14:paraId="3765583C" w14:textId="77777777" w:rsidR="00793D55" w:rsidRPr="00793D55" w:rsidRDefault="00793D55" w:rsidP="00793D55">
      <w:pPr>
        <w:rPr>
          <w:lang w:val="en-US"/>
        </w:rPr>
      </w:pPr>
    </w:p>
    <w:p w14:paraId="33FD649C" w14:textId="6451AD33" w:rsidR="009C1623" w:rsidRDefault="009C1623" w:rsidP="00793D55">
      <w:pPr>
        <w:spacing w:line="360" w:lineRule="auto"/>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Ta nhập dữ liệu mới của Restaurant vào bảng -&gt; Chọn Thêm Restaurant</w:t>
      </w:r>
    </w:p>
    <w:p w14:paraId="2E274159" w14:textId="0E7EBAFF" w:rsidR="007959E2" w:rsidRDefault="009C1623" w:rsidP="00793D55">
      <w:pPr>
        <w:spacing w:line="360" w:lineRule="auto"/>
        <w:jc w:val="center"/>
        <w:rPr>
          <w:rFonts w:asciiTheme="majorHAnsi" w:hAnsiTheme="majorHAnsi" w:cstheme="majorHAnsi"/>
          <w:color w:val="000000" w:themeColor="text1"/>
          <w:sz w:val="26"/>
          <w:szCs w:val="26"/>
          <w:lang w:val="en-US"/>
        </w:rPr>
      </w:pPr>
      <w:r w:rsidRPr="009C1623">
        <w:rPr>
          <w:rFonts w:asciiTheme="majorHAnsi" w:hAnsiTheme="majorHAnsi" w:cstheme="majorHAnsi"/>
          <w:color w:val="000000" w:themeColor="text1"/>
          <w:sz w:val="26"/>
          <w:szCs w:val="26"/>
          <w:lang w:val="en-US"/>
        </w:rPr>
        <w:drawing>
          <wp:inline distT="0" distB="0" distL="0" distR="0" wp14:anchorId="2ED8918B" wp14:editId="141E88D3">
            <wp:extent cx="4560426" cy="2440841"/>
            <wp:effectExtent l="19050" t="19050" r="1206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8066" cy="2444930"/>
                    </a:xfrm>
                    <a:prstGeom prst="rect">
                      <a:avLst/>
                    </a:prstGeom>
                    <a:ln>
                      <a:solidFill>
                        <a:schemeClr val="accent1"/>
                      </a:solidFill>
                    </a:ln>
                  </pic:spPr>
                </pic:pic>
              </a:graphicData>
            </a:graphic>
          </wp:inline>
        </w:drawing>
      </w:r>
    </w:p>
    <w:p w14:paraId="4D2DEFBE" w14:textId="017A8687" w:rsidR="0065474C" w:rsidRPr="00793D55" w:rsidRDefault="0065474C" w:rsidP="00793D55">
      <w:pPr>
        <w:pStyle w:val="Heading2"/>
        <w:rPr>
          <w:color w:val="000000" w:themeColor="text1"/>
          <w:sz w:val="30"/>
          <w:szCs w:val="30"/>
          <w:lang w:val="en-US"/>
        </w:rPr>
      </w:pPr>
      <w:bookmarkStart w:id="116" w:name="_Toc121225957"/>
      <w:bookmarkStart w:id="117" w:name="_Toc121226100"/>
      <w:bookmarkStart w:id="118" w:name="_Toc121227885"/>
      <w:bookmarkStart w:id="119" w:name="_Toc121227931"/>
      <w:bookmarkStart w:id="120" w:name="_Toc121228092"/>
      <w:bookmarkStart w:id="121" w:name="_Toc121228160"/>
      <w:bookmarkStart w:id="122" w:name="_Toc121228411"/>
      <w:r w:rsidRPr="00793D55">
        <w:rPr>
          <w:color w:val="000000" w:themeColor="text1"/>
          <w:sz w:val="30"/>
          <w:szCs w:val="30"/>
          <w:lang w:val="en-US"/>
        </w:rPr>
        <w:t>6.2 Chức năng Read</w:t>
      </w:r>
      <w:bookmarkEnd w:id="116"/>
      <w:bookmarkEnd w:id="117"/>
      <w:bookmarkEnd w:id="118"/>
      <w:bookmarkEnd w:id="119"/>
      <w:bookmarkEnd w:id="120"/>
      <w:bookmarkEnd w:id="121"/>
      <w:bookmarkEnd w:id="122"/>
    </w:p>
    <w:p w14:paraId="54879819" w14:textId="393CC030" w:rsidR="00D040B1" w:rsidRDefault="00D040B1" w:rsidP="00793D55">
      <w:pPr>
        <w:ind w:firstLine="720"/>
        <w:rPr>
          <w:lang w:val="en-US"/>
        </w:rPr>
      </w:pPr>
      <w:r>
        <w:rPr>
          <w:lang w:val="en-US"/>
        </w:rPr>
        <w:t>Ta chọn theo hình đề có thể xem được thông tin chi tiết của từng Restaurent</w:t>
      </w:r>
    </w:p>
    <w:p w14:paraId="6AA5BC5D" w14:textId="77777777" w:rsidR="00793D55" w:rsidRDefault="00793D55" w:rsidP="00793D55">
      <w:pPr>
        <w:ind w:firstLine="720"/>
        <w:rPr>
          <w:lang w:val="en-US"/>
        </w:rPr>
      </w:pPr>
    </w:p>
    <w:p w14:paraId="5BCED41F" w14:textId="4E1FAE17" w:rsidR="001151B5" w:rsidRDefault="00D040B1" w:rsidP="00793D55">
      <w:pPr>
        <w:jc w:val="center"/>
        <w:rPr>
          <w:lang w:val="en-US"/>
        </w:rPr>
      </w:pPr>
      <w:r w:rsidRPr="00D040B1">
        <w:rPr>
          <w:lang w:val="en-US"/>
        </w:rPr>
        <w:drawing>
          <wp:inline distT="0" distB="0" distL="0" distR="0" wp14:anchorId="176DFF3A" wp14:editId="5165A89E">
            <wp:extent cx="4670385" cy="1931296"/>
            <wp:effectExtent l="19050" t="19050" r="1651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820" cy="1935198"/>
                    </a:xfrm>
                    <a:prstGeom prst="rect">
                      <a:avLst/>
                    </a:prstGeom>
                    <a:ln>
                      <a:solidFill>
                        <a:schemeClr val="accent1"/>
                      </a:solidFill>
                    </a:ln>
                  </pic:spPr>
                </pic:pic>
              </a:graphicData>
            </a:graphic>
          </wp:inline>
        </w:drawing>
      </w:r>
    </w:p>
    <w:p w14:paraId="30667FDF" w14:textId="77777777" w:rsidR="001151B5" w:rsidRDefault="001151B5" w:rsidP="00D040B1">
      <w:pPr>
        <w:rPr>
          <w:lang w:val="en-US"/>
        </w:rPr>
      </w:pPr>
    </w:p>
    <w:p w14:paraId="0D9F1B30" w14:textId="2934708F" w:rsidR="00D040B1" w:rsidRPr="00D040B1" w:rsidRDefault="00D040B1" w:rsidP="00793D55">
      <w:pPr>
        <w:jc w:val="center"/>
        <w:rPr>
          <w:lang w:val="en-US"/>
        </w:rPr>
      </w:pPr>
      <w:r w:rsidRPr="00D040B1">
        <w:rPr>
          <w:lang w:val="en-US"/>
        </w:rPr>
        <w:lastRenderedPageBreak/>
        <w:drawing>
          <wp:inline distT="0" distB="0" distL="0" distR="0" wp14:anchorId="57071C64" wp14:editId="2C566D9F">
            <wp:extent cx="4722471" cy="2714992"/>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9035" cy="2718766"/>
                    </a:xfrm>
                    <a:prstGeom prst="rect">
                      <a:avLst/>
                    </a:prstGeom>
                    <a:ln>
                      <a:solidFill>
                        <a:schemeClr val="accent1"/>
                      </a:solidFill>
                    </a:ln>
                  </pic:spPr>
                </pic:pic>
              </a:graphicData>
            </a:graphic>
          </wp:inline>
        </w:drawing>
      </w:r>
    </w:p>
    <w:p w14:paraId="2E7D921D" w14:textId="77777777" w:rsidR="009C1623" w:rsidRPr="009C1623" w:rsidRDefault="009C1623" w:rsidP="009C1623">
      <w:pPr>
        <w:rPr>
          <w:lang w:val="en-US"/>
        </w:rPr>
      </w:pPr>
    </w:p>
    <w:p w14:paraId="630AEDDD" w14:textId="41747B71" w:rsidR="0065474C" w:rsidRPr="00793D55" w:rsidRDefault="0065474C" w:rsidP="001151B5">
      <w:pPr>
        <w:pStyle w:val="Heading2"/>
        <w:rPr>
          <w:color w:val="000000" w:themeColor="text1"/>
          <w:sz w:val="30"/>
          <w:szCs w:val="30"/>
          <w:lang w:val="en-US"/>
        </w:rPr>
      </w:pPr>
      <w:bookmarkStart w:id="123" w:name="_Toc121227886"/>
      <w:bookmarkStart w:id="124" w:name="_Toc121227932"/>
      <w:bookmarkStart w:id="125" w:name="_Toc121228093"/>
      <w:bookmarkStart w:id="126" w:name="_Toc121228161"/>
      <w:bookmarkStart w:id="127" w:name="_Toc121228412"/>
      <w:r w:rsidRPr="00793D55">
        <w:rPr>
          <w:color w:val="000000" w:themeColor="text1"/>
          <w:sz w:val="30"/>
          <w:szCs w:val="30"/>
          <w:lang w:val="en-US"/>
        </w:rPr>
        <w:t>6.3 Chức năng Update</w:t>
      </w:r>
      <w:bookmarkEnd w:id="123"/>
      <w:bookmarkEnd w:id="124"/>
      <w:bookmarkEnd w:id="125"/>
      <w:bookmarkEnd w:id="126"/>
      <w:bookmarkEnd w:id="127"/>
    </w:p>
    <w:p w14:paraId="2CB07951" w14:textId="77777777" w:rsidR="001151B5" w:rsidRDefault="001151B5" w:rsidP="0065474C">
      <w:pPr>
        <w:rPr>
          <w:lang w:val="en-US"/>
        </w:rPr>
      </w:pPr>
    </w:p>
    <w:p w14:paraId="5330F3E3" w14:textId="78F5BD30" w:rsidR="00D040B1" w:rsidRDefault="00D040B1" w:rsidP="00793D55">
      <w:pPr>
        <w:ind w:firstLine="720"/>
        <w:rPr>
          <w:lang w:val="en-US"/>
        </w:rPr>
      </w:pPr>
      <w:r>
        <w:rPr>
          <w:lang w:val="en-US"/>
        </w:rPr>
        <w:t>Sau khi ta nhập c</w:t>
      </w:r>
      <w:r w:rsidR="001151B5">
        <w:rPr>
          <w:lang w:val="en-US"/>
        </w:rPr>
        <w:t>ác dữ liệu cần update -&gt; Rồi chọn Save</w:t>
      </w:r>
    </w:p>
    <w:p w14:paraId="7449CD6A" w14:textId="3B77C023" w:rsidR="009C1623" w:rsidRDefault="009C1623" w:rsidP="001037D9">
      <w:pPr>
        <w:jc w:val="center"/>
        <w:rPr>
          <w:lang w:val="en-US"/>
        </w:rPr>
      </w:pPr>
      <w:r w:rsidRPr="009C1623">
        <w:rPr>
          <w:lang w:val="en-US"/>
        </w:rPr>
        <w:drawing>
          <wp:inline distT="0" distB="0" distL="0" distR="0" wp14:anchorId="1C15CB25" wp14:editId="651EDCB0">
            <wp:extent cx="4334719" cy="2461487"/>
            <wp:effectExtent l="19050" t="19050" r="279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5321" cy="2467508"/>
                    </a:xfrm>
                    <a:prstGeom prst="rect">
                      <a:avLst/>
                    </a:prstGeom>
                    <a:ln>
                      <a:solidFill>
                        <a:schemeClr val="accent1"/>
                      </a:solidFill>
                    </a:ln>
                  </pic:spPr>
                </pic:pic>
              </a:graphicData>
            </a:graphic>
          </wp:inline>
        </w:drawing>
      </w:r>
    </w:p>
    <w:p w14:paraId="7B3015FE" w14:textId="1E9BAAA8" w:rsidR="001151B5" w:rsidRPr="001037D9" w:rsidRDefault="000D34CD" w:rsidP="001037D9">
      <w:pPr>
        <w:pStyle w:val="Heading2"/>
        <w:rPr>
          <w:color w:val="000000" w:themeColor="text1"/>
          <w:sz w:val="30"/>
          <w:szCs w:val="30"/>
          <w:lang w:val="en-US"/>
        </w:rPr>
      </w:pPr>
      <w:bookmarkStart w:id="128" w:name="_Toc121227887"/>
      <w:bookmarkStart w:id="129" w:name="_Toc121227933"/>
      <w:bookmarkStart w:id="130" w:name="_Toc121228094"/>
      <w:bookmarkStart w:id="131" w:name="_Toc121228162"/>
      <w:bookmarkStart w:id="132" w:name="_Toc121228413"/>
      <w:r w:rsidRPr="001037D9">
        <w:rPr>
          <w:color w:val="000000" w:themeColor="text1"/>
          <w:sz w:val="30"/>
          <w:szCs w:val="30"/>
          <w:lang w:val="en-US"/>
        </w:rPr>
        <w:t>6.4</w:t>
      </w:r>
      <w:r w:rsidR="001151B5" w:rsidRPr="001037D9">
        <w:rPr>
          <w:color w:val="000000" w:themeColor="text1"/>
          <w:sz w:val="30"/>
          <w:szCs w:val="30"/>
          <w:lang w:val="en-US"/>
        </w:rPr>
        <w:t xml:space="preserve"> Chức năng </w:t>
      </w:r>
      <w:r w:rsidR="001151B5" w:rsidRPr="001037D9">
        <w:rPr>
          <w:color w:val="000000" w:themeColor="text1"/>
          <w:sz w:val="30"/>
          <w:szCs w:val="30"/>
          <w:lang w:val="en-US"/>
        </w:rPr>
        <w:t>Delete</w:t>
      </w:r>
      <w:bookmarkEnd w:id="128"/>
      <w:bookmarkEnd w:id="129"/>
      <w:bookmarkEnd w:id="130"/>
      <w:bookmarkEnd w:id="131"/>
      <w:bookmarkEnd w:id="132"/>
    </w:p>
    <w:p w14:paraId="033BFA0B" w14:textId="77777777" w:rsidR="00882612" w:rsidRPr="00882612" w:rsidRDefault="00882612" w:rsidP="00882612">
      <w:pPr>
        <w:rPr>
          <w:lang w:val="en-US"/>
        </w:rPr>
      </w:pPr>
    </w:p>
    <w:p w14:paraId="2B910C5E" w14:textId="15A3E291" w:rsidR="00882612" w:rsidRDefault="00882612" w:rsidP="001037D9">
      <w:pPr>
        <w:ind w:firstLine="720"/>
        <w:rPr>
          <w:lang w:val="en-US"/>
        </w:rPr>
      </w:pPr>
      <w:r>
        <w:rPr>
          <w:lang w:val="en-US"/>
        </w:rPr>
        <w:t xml:space="preserve">Chọn Biểu tượng Thùng rác -&gt; rồi chọn OK để xóa </w:t>
      </w:r>
    </w:p>
    <w:p w14:paraId="4B37A440" w14:textId="77777777" w:rsidR="00882612" w:rsidRPr="00882612" w:rsidRDefault="00882612" w:rsidP="00882612">
      <w:pPr>
        <w:rPr>
          <w:lang w:val="en-US"/>
        </w:rPr>
      </w:pPr>
    </w:p>
    <w:p w14:paraId="0317E53F" w14:textId="3109F66F" w:rsidR="001151B5" w:rsidRPr="001151B5" w:rsidRDefault="001151B5" w:rsidP="001151B5">
      <w:pPr>
        <w:jc w:val="center"/>
        <w:rPr>
          <w:lang w:val="en-US"/>
        </w:rPr>
      </w:pPr>
      <w:r w:rsidRPr="001151B5">
        <w:rPr>
          <w:lang w:val="en-US"/>
        </w:rPr>
        <w:lastRenderedPageBreak/>
        <w:drawing>
          <wp:inline distT="0" distB="0" distL="0" distR="0" wp14:anchorId="663FC615" wp14:editId="0FBB7612">
            <wp:extent cx="4699321" cy="2475807"/>
            <wp:effectExtent l="19050" t="19050" r="2540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121" cy="2481497"/>
                    </a:xfrm>
                    <a:prstGeom prst="rect">
                      <a:avLst/>
                    </a:prstGeom>
                    <a:ln>
                      <a:solidFill>
                        <a:schemeClr val="accent1"/>
                      </a:solidFill>
                    </a:ln>
                  </pic:spPr>
                </pic:pic>
              </a:graphicData>
            </a:graphic>
          </wp:inline>
        </w:drawing>
      </w:r>
    </w:p>
    <w:p w14:paraId="7C12E54A" w14:textId="77777777" w:rsidR="001151B5" w:rsidRPr="0065474C" w:rsidRDefault="001151B5" w:rsidP="0065474C">
      <w:pPr>
        <w:rPr>
          <w:lang w:val="en-US"/>
        </w:rPr>
      </w:pPr>
    </w:p>
    <w:p w14:paraId="11AA1E76" w14:textId="080B2925" w:rsidR="007959E2" w:rsidRPr="007959E2" w:rsidRDefault="007959E2" w:rsidP="004803BB">
      <w:pPr>
        <w:spacing w:line="360" w:lineRule="auto"/>
        <w:jc w:val="both"/>
        <w:rPr>
          <w:rFonts w:asciiTheme="majorHAnsi" w:hAnsiTheme="majorHAnsi" w:cstheme="majorHAnsi"/>
          <w:color w:val="000000" w:themeColor="text1"/>
          <w:sz w:val="26"/>
          <w:szCs w:val="26"/>
          <w:lang w:val="en-US"/>
        </w:rPr>
      </w:pPr>
    </w:p>
    <w:p w14:paraId="10015177" w14:textId="71E0E617" w:rsidR="002568A2" w:rsidRDefault="002568A2" w:rsidP="004803BB">
      <w:pPr>
        <w:spacing w:line="360" w:lineRule="auto"/>
        <w:jc w:val="both"/>
        <w:rPr>
          <w:rFonts w:asciiTheme="majorHAnsi" w:hAnsiTheme="majorHAnsi" w:cstheme="majorHAnsi"/>
          <w:color w:val="000000" w:themeColor="text1"/>
          <w:sz w:val="26"/>
          <w:szCs w:val="26"/>
        </w:rPr>
      </w:pPr>
    </w:p>
    <w:p w14:paraId="5BE7E1FC" w14:textId="789FDFF6" w:rsidR="00F6713A" w:rsidRDefault="00F6713A" w:rsidP="004803BB">
      <w:pPr>
        <w:spacing w:line="360" w:lineRule="auto"/>
        <w:jc w:val="both"/>
        <w:rPr>
          <w:rFonts w:asciiTheme="majorHAnsi" w:hAnsiTheme="majorHAnsi" w:cstheme="majorHAnsi"/>
          <w:color w:val="000000" w:themeColor="text1"/>
          <w:sz w:val="26"/>
          <w:szCs w:val="26"/>
        </w:rPr>
      </w:pPr>
    </w:p>
    <w:p w14:paraId="44738790" w14:textId="26FBD1DF" w:rsidR="00882612" w:rsidRDefault="00882612">
      <w:pPr>
        <w:spacing w:after="160" w:line="259"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25AF2830" w14:textId="77777777" w:rsidR="002568A2" w:rsidRPr="00C30AA6" w:rsidRDefault="002568A2" w:rsidP="004803BB">
      <w:pPr>
        <w:spacing w:line="360" w:lineRule="auto"/>
        <w:jc w:val="both"/>
        <w:rPr>
          <w:rFonts w:asciiTheme="majorHAnsi" w:hAnsiTheme="majorHAnsi" w:cstheme="majorHAnsi"/>
          <w:color w:val="000000" w:themeColor="text1"/>
          <w:sz w:val="26"/>
          <w:szCs w:val="26"/>
        </w:rPr>
      </w:pPr>
    </w:p>
    <w:p w14:paraId="1F2468F8" w14:textId="63069F63" w:rsidR="002568A2" w:rsidRDefault="002568A2" w:rsidP="004803BB">
      <w:pPr>
        <w:pStyle w:val="Heading1"/>
        <w:spacing w:line="360" w:lineRule="auto"/>
        <w:jc w:val="center"/>
        <w:rPr>
          <w:rFonts w:cstheme="majorHAnsi"/>
          <w:b/>
          <w:color w:val="000000" w:themeColor="text1"/>
          <w:sz w:val="36"/>
          <w:szCs w:val="26"/>
          <w:lang w:val="en-US"/>
        </w:rPr>
      </w:pPr>
      <w:bookmarkStart w:id="133" w:name="_Toc116585549"/>
      <w:bookmarkStart w:id="134" w:name="_Toc118406843"/>
      <w:bookmarkStart w:id="135" w:name="_Toc118408776"/>
      <w:bookmarkStart w:id="136" w:name="_Toc121225958"/>
      <w:bookmarkStart w:id="137" w:name="_Toc121226101"/>
      <w:bookmarkStart w:id="138" w:name="_Toc121227888"/>
      <w:bookmarkStart w:id="139" w:name="_Toc121227934"/>
      <w:bookmarkStart w:id="140" w:name="_Toc121228095"/>
      <w:bookmarkStart w:id="141" w:name="_Toc121228163"/>
      <w:bookmarkStart w:id="142" w:name="_Toc121228414"/>
      <w:r w:rsidRPr="00C30AA6">
        <w:rPr>
          <w:rFonts w:cstheme="majorHAnsi"/>
          <w:b/>
          <w:color w:val="000000" w:themeColor="text1"/>
          <w:sz w:val="36"/>
          <w:szCs w:val="26"/>
        </w:rPr>
        <w:t xml:space="preserve">CHƯƠNG 7: </w:t>
      </w:r>
      <w:bookmarkEnd w:id="133"/>
      <w:bookmarkEnd w:id="134"/>
      <w:bookmarkEnd w:id="135"/>
      <w:r w:rsidR="003D18DF">
        <w:rPr>
          <w:rFonts w:cstheme="majorHAnsi"/>
          <w:b/>
          <w:color w:val="000000" w:themeColor="text1"/>
          <w:sz w:val="36"/>
          <w:szCs w:val="26"/>
          <w:lang w:val="en-US"/>
        </w:rPr>
        <w:t>Kết Luận</w:t>
      </w:r>
      <w:bookmarkEnd w:id="136"/>
      <w:bookmarkEnd w:id="137"/>
      <w:bookmarkEnd w:id="138"/>
      <w:bookmarkEnd w:id="139"/>
      <w:bookmarkEnd w:id="140"/>
      <w:bookmarkEnd w:id="141"/>
      <w:bookmarkEnd w:id="142"/>
    </w:p>
    <w:p w14:paraId="101D962C" w14:textId="77777777" w:rsidR="00DC5E40" w:rsidRPr="00DC5E40" w:rsidRDefault="00DC5E40" w:rsidP="00DC5E40">
      <w:pPr>
        <w:rPr>
          <w:lang w:val="en-US"/>
        </w:rPr>
      </w:pPr>
    </w:p>
    <w:p w14:paraId="7AE8F0A4" w14:textId="15DC1B87" w:rsidR="00DC5E40" w:rsidRPr="00DC5E40" w:rsidRDefault="00DC5E40" w:rsidP="00DC5E40">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Cơ sở dữ liệu NoSQL ngày càng trở nên phổ biến do tính linh hoạt và khả năng mở rộng của chúng trong việc quản lý dữ liệu lớn không đồng nhất đến từ mạng xã hội, Điện toán đám mây, IoT và các kịch bản mới nổi khác. Mặc dù, hầu hết các giải pháp cơ sở dữ liệu NoSQL phổ biến đều cung cấp hiệu suất tốt về cả việc chèn và truy xuất dữ liệu,nhưng thường thì chúng không hỗ trợ các thao tác nối một cách tự nhiên. Đây là trường hợp của MongoDB gần đây đãgiới thiệu khái niệm nối trái giữa các bộ sưu tập, như ng tại thời điểm viết bài báo này, nó không hỗ trợ thao tác nối bên trong phổ biến. Do đó, để truy xuất các loại thông tin khác nhau cùng một lúc, dữ liệu phải đư ợc lưu trữ trong một bộ sư u tập lớn đư ợ</w:t>
      </w:r>
      <w:r w:rsidR="008231B6">
        <w:rPr>
          <w:rFonts w:asciiTheme="majorHAnsi" w:hAnsiTheme="majorHAnsi" w:cstheme="majorHAnsi"/>
          <w:color w:val="000000" w:themeColor="text1"/>
          <w:sz w:val="26"/>
          <w:szCs w:val="26"/>
        </w:rPr>
        <w:t xml:space="preserve">c tổ chức trong các đối tượng </w:t>
      </w:r>
      <w:r w:rsidRPr="00DC5E40">
        <w:rPr>
          <w:rFonts w:asciiTheme="majorHAnsi" w:hAnsiTheme="majorHAnsi" w:cstheme="majorHAnsi"/>
          <w:color w:val="000000" w:themeColor="text1"/>
          <w:sz w:val="26"/>
          <w:szCs w:val="26"/>
        </w:rPr>
        <w:t>json lồng nhau. Ngay cả khi hoạt động, điều này hạn chế các kiến trúc sư dữ liệu trong việc tổ chức dữ liệu, chẳng hạn như giải quyết tính độc lập logic của dữ liệu và sự khác biệt của các chính sách truy cập dữ liệu ở cấp bộ sư u tập hoặc hạn chế tích hợp với các hệ thống cũ. Trong bài báo này, chúng tôi đã trình bày một thuật toán mới để khắc phục loại hạn chế này bằng cách triển khai chức năng nối bên trong cũng trong NoQuery MongoDB. Điều này làm cho thiết kế của DB linh hoạt hơn, mang lại cơ hội mới cho kiến trúc sư dữ liệu trong việc tổ chức dữ liệu thành DBs.</w:t>
      </w:r>
    </w:p>
    <w:p w14:paraId="5564BC19" w14:textId="77777777" w:rsidR="00DC5E40" w:rsidRPr="00DC5E40" w:rsidRDefault="00DC5E40" w:rsidP="00DC5E40">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 xml:space="preserve"> Sự đóng góp của bài báo này cho trạng thái nghệ thuật gồm hai phần: (1) chúng tôi đã  triển khai một chức năng mới không có sẵn trong MongoDB (và trong nhiều DB NoSQL khác), chứng tỏ tính linh hoạt hơn đối với các kiến trúc sư dữ liệu trong việc tổ chức dữ liệu; (2) chúng tôi phân tích tác động của hoạt động nối bên trong hiệu suất của MongoDB và chúng tôi so sánh hiệu suất đó với hiệu suất của MySQL. Cụ thể, các thử nghiệm chứng minh rằng mặc dù các tác vụ chèn trong MongoDB thuận tiện hơn trong MySQL, nhưng các tác vụ truy xuất dữ liệu yêu cầu các thao tác nối bên trong giữa các bộ sư u tập khác nhau có thời gian phản hồi lớn hơn khoảng 10 lần so với thời gian nhận được trong MySQL. </w:t>
      </w:r>
    </w:p>
    <w:p w14:paraId="1490FEB3" w14:textId="10607C02" w:rsidR="00DC5E40" w:rsidRPr="00DC5E40" w:rsidRDefault="00DC5E40" w:rsidP="008231B6">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 xml:space="preserve">Từ kết quả thử nghiệm, rõ ràng là cách tiếp cận thiết kế tốt nhất để tổ chức dữ liệu trong MongoDB là có một bộ sưu tập với các đối tượng json lồng nhau. Tuy nhiên, đây không phải lúc nào cũng là một cách tiếp cận tốt, chẳng hạn như nếu cần phân biệt các chính sách truy cập dữ liệu ở cấp độ thu thập. Giờ đây, các kiến trúc sư dữ liệu có </w:t>
      </w:r>
      <w:r w:rsidRPr="00DC5E40">
        <w:rPr>
          <w:rFonts w:asciiTheme="majorHAnsi" w:hAnsiTheme="majorHAnsi" w:cstheme="majorHAnsi"/>
          <w:color w:val="000000" w:themeColor="text1"/>
          <w:sz w:val="26"/>
          <w:szCs w:val="26"/>
        </w:rPr>
        <w:lastRenderedPageBreak/>
        <w:t xml:space="preserve">cơ hội  quản lý dữ liệu theo cách linh hoạt hơn, nhưng họ phải cân bằng giữa tính linh hoạt với các vấn đề về hiệu suất. Với bài báo này, chúng tôi hy vọng sẽ kích thích cộng đồng nguồn mở MongoDB hướng tới việc tạo ra một toán tử tham gia bên trong bản địa. Vì những lý do này, từ quan điểm của các ứng dụng kế thừa Internet trong tư ơng  lai mà một mặt cần chuyển từ DBMS giống SQL sang MongoDB, nhưng mặt khác yêu cầu bảo toàn các mô hình dữ liệu của chúng, một triển khai nguyên bản của hoạt động kết nối bên trong trong MongoDB rất cần thiết.Các nghiên cứu trong tương lai của chúng tôi sẽ được định hướng để fullfil một khoảng trống  như vậy. Tuy nhiên, trong bước tiếp theo, chúng tôi dự định thực hiện một đánh giá lớn về thuật toán được đề xuất với các bộ dữ liệu khác nhau và trong các tình huống hoạt động khác nhau. Hơn nữa, chúng tôi cũng sẽ phân tích các hạn chế bổ sung của MongoDB và các DB NoSQL khác. </w:t>
      </w:r>
    </w:p>
    <w:p w14:paraId="0792E1C7"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58F3963B"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757679FA"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7B27B080"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61CD0C83" w14:textId="6A54453C" w:rsidR="00F6713A" w:rsidRDefault="00F6713A" w:rsidP="004803BB">
      <w:pPr>
        <w:spacing w:line="360" w:lineRule="auto"/>
        <w:jc w:val="center"/>
        <w:rPr>
          <w:rFonts w:asciiTheme="majorHAnsi" w:hAnsiTheme="majorHAnsi" w:cstheme="majorHAnsi"/>
          <w:b/>
          <w:color w:val="000000" w:themeColor="text1"/>
          <w:sz w:val="36"/>
          <w:szCs w:val="26"/>
        </w:rPr>
      </w:pPr>
    </w:p>
    <w:p w14:paraId="3DF0EDBB" w14:textId="2E60A21D" w:rsidR="008231B6" w:rsidRDefault="008231B6" w:rsidP="004803BB">
      <w:pPr>
        <w:spacing w:line="360" w:lineRule="auto"/>
        <w:jc w:val="center"/>
        <w:rPr>
          <w:rFonts w:asciiTheme="majorHAnsi" w:hAnsiTheme="majorHAnsi" w:cstheme="majorHAnsi"/>
          <w:b/>
          <w:color w:val="000000" w:themeColor="text1"/>
          <w:sz w:val="36"/>
          <w:szCs w:val="26"/>
        </w:rPr>
      </w:pPr>
    </w:p>
    <w:p w14:paraId="4C380D1F" w14:textId="5FCB0150" w:rsidR="008231B6" w:rsidRDefault="008231B6" w:rsidP="004803BB">
      <w:pPr>
        <w:spacing w:line="360" w:lineRule="auto"/>
        <w:jc w:val="center"/>
        <w:rPr>
          <w:rFonts w:asciiTheme="majorHAnsi" w:hAnsiTheme="majorHAnsi" w:cstheme="majorHAnsi"/>
          <w:b/>
          <w:color w:val="000000" w:themeColor="text1"/>
          <w:sz w:val="36"/>
          <w:szCs w:val="26"/>
        </w:rPr>
      </w:pPr>
    </w:p>
    <w:p w14:paraId="09FE54F3" w14:textId="55E39860" w:rsidR="001151B5" w:rsidRDefault="001151B5">
      <w:pPr>
        <w:spacing w:after="160" w:line="259" w:lineRule="auto"/>
        <w:rPr>
          <w:rFonts w:asciiTheme="majorHAnsi" w:hAnsiTheme="majorHAnsi" w:cstheme="majorHAnsi"/>
          <w:b/>
          <w:color w:val="000000" w:themeColor="text1"/>
          <w:sz w:val="36"/>
          <w:szCs w:val="26"/>
        </w:rPr>
      </w:pPr>
      <w:r>
        <w:rPr>
          <w:rFonts w:asciiTheme="majorHAnsi" w:hAnsiTheme="majorHAnsi" w:cstheme="majorHAnsi"/>
          <w:b/>
          <w:color w:val="000000" w:themeColor="text1"/>
          <w:sz w:val="36"/>
          <w:szCs w:val="26"/>
        </w:rPr>
        <w:br w:type="page"/>
      </w:r>
    </w:p>
    <w:p w14:paraId="175989EA" w14:textId="77777777" w:rsidR="001151B5" w:rsidRDefault="001151B5" w:rsidP="004803BB">
      <w:pPr>
        <w:spacing w:line="360" w:lineRule="auto"/>
        <w:jc w:val="center"/>
        <w:rPr>
          <w:rFonts w:asciiTheme="majorHAnsi" w:hAnsiTheme="majorHAnsi" w:cstheme="majorHAnsi"/>
          <w:b/>
          <w:color w:val="000000" w:themeColor="text1"/>
          <w:sz w:val="36"/>
          <w:szCs w:val="26"/>
        </w:rPr>
      </w:pPr>
    </w:p>
    <w:p w14:paraId="2DE2428F" w14:textId="7E30ACF8" w:rsidR="008036C4" w:rsidRPr="00C30AA6" w:rsidRDefault="00681807" w:rsidP="004803BB">
      <w:pPr>
        <w:spacing w:line="360" w:lineRule="auto"/>
        <w:jc w:val="center"/>
        <w:rPr>
          <w:rFonts w:asciiTheme="majorHAnsi" w:hAnsiTheme="majorHAnsi" w:cstheme="majorHAnsi"/>
          <w:b/>
          <w:color w:val="000000" w:themeColor="text1"/>
          <w:sz w:val="36"/>
          <w:szCs w:val="26"/>
        </w:rPr>
      </w:pPr>
      <w:r w:rsidRPr="00C30AA6">
        <w:rPr>
          <w:rFonts w:asciiTheme="majorHAnsi" w:hAnsiTheme="majorHAnsi" w:cstheme="majorHAnsi"/>
          <w:b/>
          <w:color w:val="000000" w:themeColor="text1"/>
          <w:sz w:val="36"/>
          <w:szCs w:val="26"/>
        </w:rPr>
        <w:t>Tài liệu tham khảo</w:t>
      </w:r>
    </w:p>
    <w:p w14:paraId="0296B27A"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 Mohamed, M.A.; Altrafi, O.G.; Ismail, M.O. Relational vs. nosql databases: A survey. Int. J. Comput. Inf. Technol. 2014, 3, 598–601.</w:t>
      </w:r>
    </w:p>
    <w:p w14:paraId="6A49A4BF"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 MongoDB Atlas. Deploy a Fully Managed Cloud Database in Minutes. Available online: www.mongodb.org (accessed on 10 January 2019). </w:t>
      </w:r>
    </w:p>
    <w:p w14:paraId="26421699"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3. Carnevale, L.; Celesti, A.; Di Pietro, M.; Galletta, A. How to conceive future mobility services in smart cities according to the Fiware frontiercities experience. IEEE Cloud Comput. 2018, 5, 25–36. [CrossRef] </w:t>
      </w:r>
    </w:p>
    <w:p w14:paraId="5069A29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4. Wan, J.; Li, J.; Hua, Q.; Celesti, A.; Wang, Z. Intelligent equipment design assisted by Cognitive Internet of Things and industrial big data. Neural Comput. Appl. 2018. [CrossRef] </w:t>
      </w:r>
    </w:p>
    <w:p w14:paraId="7F8EEE0A"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5. Galletta, A.; Carnevale, L.; Celesti, A.; Fazio, M.; Villari, M. A Cloud-Based System for Improving Retention Marketing Loyalty Programs in Industry 4.0: A Study on Big Data Storage Implications. IEEE Access 2017, 6, 5485–5492. [CrossRef] </w:t>
      </w:r>
    </w:p>
    <w:p w14:paraId="294EF38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6. Carnevale, L.; Calabro, R.; Celesti, A.; Leo, A.; Fazio, M.; Bramanti, P.; Villari, M. Towards Improving Robotic-Assisted Gait Training: Can Big Data Analysis Help us? IEEE Internet Things J. 2018. [CrossRef] </w:t>
      </w:r>
    </w:p>
    <w:p w14:paraId="54E0C86C"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7. Celesti, A.; Galletta, A.; Carnevale, L.; Fazio, M.; Lay-Ekuakille, A.; Villari, M. An IoT cloud system for traffic monitoring and vehicular accidents prevention based on mobile sensor data processing. IEEE Sens. J. 2018, 18, 4795–4802. [CrossRef] </w:t>
      </w:r>
    </w:p>
    <w:p w14:paraId="4E75BD49"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8. Celesti, A.; Fazio, M.; Romano, A.; Villari, M. A hospital cloud-based archival information system for the efficient management of HL7 big data. In Proceedings of the 39th International Convention on Information and Communication Technology, Electronics and Microelectronics (MIPRO), Opatija, Croatia, 30 May–3 June 2016. </w:t>
      </w:r>
    </w:p>
    <w:p w14:paraId="15EB827F"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9. Mulfari, D.; Celesti, A.; Villari, M.; Puliafito, A. How cloud computing can support on-demand assistive services. In Proceedings of the 10th International Cross-Disciplinary Conference on Web Accessibility, Rio de Janeiro, Brazil, 13–15 May 2013. [CrossRef] </w:t>
      </w:r>
    </w:p>
    <w:p w14:paraId="06FA07F9"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lastRenderedPageBreak/>
        <w:t>10. Celesti, A.; Celesti, F.; Fazio, M.; Bramanti, P.; Villari, M. Are Next-Generation Sequencing Tools Ready for the Cloud? Trends Biotechnol. 2017, 35, 486–489. [CrossRef] [PubMed]</w:t>
      </w:r>
    </w:p>
    <w:p w14:paraId="41109A06"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11. Celesti, F.; Celesti, A.; Wan, J.; Villari, M. Why Deep Learning Is Changing the Way to Approach NGS Data Processing: A Review. IEEE Rev. Biomed. Eng. 2018, 11, 68–76. [CrossRef] [PubMed] </w:t>
      </w:r>
    </w:p>
    <w:p w14:paraId="34F1A55B"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12. Gyorodi, C.; Gyorodi, R.; Pecherle, G.; Olah, A. A comparative study: MongoDB vs. MySQL. In Proceedings of the 13th International Conference on Engineering of Modern Electric Systems (EMES), Oradea, Romania, 11–12 June 2015; pp. 1–6. [CrossRef] </w:t>
      </w:r>
    </w:p>
    <w:p w14:paraId="35617158"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13. Katkar, M.; Kutchhii, S.; Kutchhii, A. Performance Analysis for NoSQL and SQL. Int. J. Innov. Emerg. Res. Eng. 2015, 2, 12–17.</w:t>
      </w:r>
    </w:p>
    <w:p w14:paraId="76461C46"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14. Pankaj Sareen, P.K. NoSQL Database and its Comparison with SQL Database. Int. J. Comput. Sci. Commun. Netw. 2015, 5, 293–298.</w:t>
      </w:r>
    </w:p>
    <w:p w14:paraId="7AB7AB6D"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15. Celesti, A.; Fazio, M.; Romano, A.; Bramanti, A.; Bramanti, P.; Villari, M. An OAIS-Based Hospital Information System on the Cloud: Analysis of a NoSQL Column-Oriented Approach. IEEE J. Biomed. Health Inform. 2018, 22, 912–918. [CrossRef] [PubMed</w:t>
      </w:r>
    </w:p>
    <w:p w14:paraId="73387A7E"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16. Sánchez-de-Madariaga, R.; Muñoz, A.; Castro, A.L.; Moreno, O.; Pascual, M. Executing Complexity-Increasing Queries in Relational (MySQL) and NoSQL (MongoDB and EXist) Size-Growing ISO/EN 13606 Standardized EHR Databases. J. Vis. Exp. 2018, 133, 57439. [CrossRef] [PubMed] Future Internet 2019, 11, 83 17 of 17</w:t>
      </w:r>
    </w:p>
    <w:p w14:paraId="58C0246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17. Sangeeta Gupta, G. Correlation and comparison of nosql specimen with relational data store. Int. J. Res. Eng. Technol. 2015, 4, 1–5.</w:t>
      </w:r>
    </w:p>
    <w:p w14:paraId="5E40EA77"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18. Kim, C.; Shim, K. Supporting set-valued joins in NoSQL using MapReduce. Inf. Syst. 2015, 49, 52–64. [CrossRef]</w:t>
      </w:r>
    </w:p>
    <w:p w14:paraId="7B6FC4C6"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09DCCF3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7705A753"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2EF10627"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6F85C85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7A632743"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lastRenderedPageBreak/>
        <w:t xml:space="preserve"> 19. Ntarmos, N.; Patlakas, I.; Triantafillou, P. Rank join queries in NoSQL databases. In Proceedings of the VLDB Endowment, Hangzhou, China, 1–5 September 2014; Volume 7, pp. 493–504.</w:t>
      </w:r>
    </w:p>
    <w:p w14:paraId="48E63325"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20. Sahal, R.; Nihad, M.; Khafagy, M.H.; Omara, F.A. iHOME: Index-Based JOIN Query Optimization for Limited Big Data Storage. J. Grid Comput. 2018, 16, 345–380. [CrossRef] </w:t>
      </w:r>
    </w:p>
    <w:p w14:paraId="4244EB62"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21. Vathy-Fogarassy, A.; HugyÁk, T. Uniform data access platform for SQL and NoSQL database systems. Inf. Syst. 2017, 69, 93–105. [CrossRef] </w:t>
      </w:r>
    </w:p>
    <w:p w14:paraId="6906D961"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22. Stanescu, L.; Brezovan, M.; Burdescu, D. Automatic mapping of MySQL databases to NoSQL MongoDB. In Proceedings of the 2016 Federated Conference on Computer Science and Information Systems, Gda ´nsk, Poland, 11–14 September 2016; pp. 837–840. </w:t>
      </w:r>
    </w:p>
    <w:p w14:paraId="46CE42B8"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23. Unbehauen, J.; Martin, M. Executing SPARQL queries over mapped document stores with SparqlMap-M. In Proceedings of the 12th International Conference on Semantic Systems, Leipzig, Germany, 12–15 September 2016; pp. 137–144.</w:t>
      </w:r>
    </w:p>
    <w:p w14:paraId="71E25692"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24. Hiriyannaiah, S.; Siddesh, G.M.; Anoop, P.; Srinivasa, K.G. Semi-structured data analysis and visualisation using NoSQL. Int. J. Big Data Intell. 2018, 5, 133–142. [CrossRef]</w:t>
      </w:r>
    </w:p>
    <w:p w14:paraId="1320150E"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25. Brewer, E. Towards Robust Distributed Systems. In Proceedings of the Nineteenth ACM Symposium on Principles of Distributed Computing, Portland, OR, USA, 16–19 July 2000; pp. 7–10. </w:t>
      </w:r>
    </w:p>
    <w:p w14:paraId="50D470DC" w14:textId="676C664B" w:rsidR="00F6713A" w:rsidRPr="00F6713A" w:rsidRDefault="001151B5" w:rsidP="00F6713A">
      <w:pPr>
        <w:spacing w:line="360" w:lineRule="auto"/>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26.Mongo</w:t>
      </w:r>
      <w:r w:rsidRPr="001151B5">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DB</w:t>
      </w:r>
      <w:r w:rsidR="00F6713A" w:rsidRPr="00F6713A">
        <w:rPr>
          <w:rFonts w:asciiTheme="majorHAnsi" w:hAnsiTheme="majorHAnsi" w:cstheme="majorHAnsi"/>
          <w:color w:val="000000" w:themeColor="text1"/>
          <w:sz w:val="26"/>
          <w:szCs w:val="26"/>
        </w:rPr>
        <w:t>E</w:t>
      </w:r>
      <w:r w:rsidRPr="001151B5">
        <w:rPr>
          <w:rFonts w:asciiTheme="majorHAnsi" w:hAnsiTheme="majorHAnsi" w:cstheme="majorHAnsi"/>
          <w:color w:val="000000" w:themeColor="text1"/>
          <w:sz w:val="26"/>
          <w:szCs w:val="26"/>
        </w:rPr>
        <w:t xml:space="preserve"> </w:t>
      </w:r>
      <w:r w:rsidR="00F6713A" w:rsidRPr="00F6713A">
        <w:rPr>
          <w:rFonts w:asciiTheme="majorHAnsi" w:hAnsiTheme="majorHAnsi" w:cstheme="majorHAnsi"/>
          <w:color w:val="000000" w:themeColor="text1"/>
          <w:sz w:val="26"/>
          <w:szCs w:val="26"/>
        </w:rPr>
        <w:t>ssentials. Available online: https://dinfratechsource.com/2018/11/10/mongodb-essentials/ (accessed on 10 January 2019) .</w:t>
      </w:r>
    </w:p>
    <w:p w14:paraId="2EE34F67" w14:textId="00FA794C" w:rsidR="00C30AA6"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noProof/>
          <w:color w:val="000000" w:themeColor="text1"/>
          <w:sz w:val="26"/>
          <w:szCs w:val="26"/>
          <w:lang w:val="en-US" w:eastAsia="en-US"/>
        </w:rPr>
        <w:drawing>
          <wp:inline distT="0" distB="0" distL="0" distR="0" wp14:anchorId="240C1621" wp14:editId="7EB9A855">
            <wp:extent cx="1188823" cy="4953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8823" cy="495343"/>
                    </a:xfrm>
                    <a:prstGeom prst="rect">
                      <a:avLst/>
                    </a:prstGeom>
                  </pic:spPr>
                </pic:pic>
              </a:graphicData>
            </a:graphic>
          </wp:inline>
        </w:drawing>
      </w:r>
      <w:r w:rsidRPr="00F6713A">
        <w:rPr>
          <w:rFonts w:asciiTheme="majorHAnsi" w:hAnsiTheme="majorHAnsi" w:cstheme="majorHAnsi"/>
          <w:color w:val="000000" w:themeColor="text1"/>
          <w:sz w:val="26"/>
          <w:szCs w:val="26"/>
        </w:rPr>
        <w:t xml:space="preserve"> c 2019 by the authors. Licensee MDPI, Basel, Switzerland. This article is an open access article distributed under the terms and conditions of the Creative</w:t>
      </w:r>
    </w:p>
    <w:p w14:paraId="6169E853" w14:textId="77777777" w:rsidR="00C30AA6" w:rsidRPr="00F6713A" w:rsidRDefault="009C1623" w:rsidP="00F6713A">
      <w:pPr>
        <w:spacing w:line="360" w:lineRule="auto"/>
        <w:ind w:firstLine="720"/>
        <w:jc w:val="both"/>
        <w:rPr>
          <w:rFonts w:asciiTheme="majorHAnsi" w:hAnsiTheme="majorHAnsi" w:cstheme="majorHAnsi"/>
          <w:color w:val="000000" w:themeColor="text1"/>
          <w:sz w:val="26"/>
          <w:szCs w:val="26"/>
        </w:rPr>
      </w:pPr>
      <w:hyperlink r:id="rId30" w:anchor="_Xem_thong_tin_role" w:history="1">
        <w:r w:rsidR="00C30AA6" w:rsidRPr="00F6713A">
          <w:rPr>
            <w:rFonts w:asciiTheme="majorHAnsi" w:hAnsiTheme="majorHAnsi" w:cstheme="majorHAnsi"/>
            <w:color w:val="000000" w:themeColor="text1"/>
            <w:sz w:val="26"/>
            <w:szCs w:val="26"/>
          </w:rPr>
          <w:t>https://dangxuanduy.com/database/quan-ly-nguoi-dung-hay-role-trong-postgresql/#_Xem_thong_tin_role</w:t>
        </w:r>
      </w:hyperlink>
    </w:p>
    <w:p w14:paraId="75DCE824" w14:textId="46F1C3D5" w:rsidR="008036C4" w:rsidRPr="00F6713A" w:rsidRDefault="009C1623" w:rsidP="00F6713A">
      <w:pPr>
        <w:spacing w:line="360" w:lineRule="auto"/>
        <w:ind w:firstLine="720"/>
        <w:jc w:val="both"/>
        <w:rPr>
          <w:rFonts w:asciiTheme="majorHAnsi" w:hAnsiTheme="majorHAnsi" w:cstheme="majorHAnsi"/>
          <w:color w:val="000000" w:themeColor="text1"/>
          <w:sz w:val="26"/>
          <w:szCs w:val="26"/>
        </w:rPr>
      </w:pPr>
      <w:hyperlink r:id="rId31" w:history="1">
        <w:r w:rsidR="00C30AA6" w:rsidRPr="00F6713A">
          <w:t>https://techmaster.vn/posts/34835/postgresql-can-ban-cau-lenh-select</w:t>
        </w:r>
      </w:hyperlink>
    </w:p>
    <w:p w14:paraId="2375940E" w14:textId="7B675627" w:rsidR="00C30AA6" w:rsidRPr="00F6713A" w:rsidRDefault="009C1623" w:rsidP="00F6713A">
      <w:pPr>
        <w:spacing w:line="360" w:lineRule="auto"/>
        <w:ind w:firstLine="720"/>
        <w:jc w:val="both"/>
        <w:rPr>
          <w:rFonts w:asciiTheme="majorHAnsi" w:hAnsiTheme="majorHAnsi" w:cstheme="majorHAnsi"/>
          <w:color w:val="000000" w:themeColor="text1"/>
          <w:sz w:val="26"/>
          <w:szCs w:val="26"/>
        </w:rPr>
      </w:pPr>
      <w:hyperlink r:id="rId32" w:history="1">
        <w:r w:rsidR="00C30AA6" w:rsidRPr="00F6713A">
          <w:t>https://vinasupport.com/postgresql-dinh-nghia-quan-ly-khoa-chinh-primary-key/</w:t>
        </w:r>
      </w:hyperlink>
    </w:p>
    <w:p w14:paraId="59631B85" w14:textId="77777777" w:rsidR="00C30AA6" w:rsidRPr="00F6713A" w:rsidRDefault="00C30AA6" w:rsidP="00F6713A">
      <w:pPr>
        <w:spacing w:line="360" w:lineRule="auto"/>
        <w:ind w:firstLine="720"/>
        <w:jc w:val="both"/>
        <w:rPr>
          <w:rFonts w:asciiTheme="majorHAnsi" w:hAnsiTheme="majorHAnsi" w:cstheme="majorHAnsi"/>
          <w:color w:val="000000" w:themeColor="text1"/>
          <w:sz w:val="26"/>
          <w:szCs w:val="26"/>
        </w:rPr>
      </w:pPr>
    </w:p>
    <w:p w14:paraId="36C2AF4E" w14:textId="77777777" w:rsidR="008036C4" w:rsidRPr="00F6713A" w:rsidRDefault="008036C4" w:rsidP="00F6713A">
      <w:pPr>
        <w:spacing w:line="360" w:lineRule="auto"/>
        <w:ind w:firstLine="720"/>
        <w:jc w:val="both"/>
        <w:rPr>
          <w:rFonts w:asciiTheme="majorHAnsi" w:hAnsiTheme="majorHAnsi" w:cstheme="majorHAnsi"/>
          <w:color w:val="000000" w:themeColor="text1"/>
          <w:sz w:val="26"/>
          <w:szCs w:val="26"/>
        </w:rPr>
      </w:pPr>
    </w:p>
    <w:p w14:paraId="42DAE72C" w14:textId="77777777" w:rsidR="00EC77D0" w:rsidRPr="00C30AA6" w:rsidRDefault="00EC77D0" w:rsidP="00F6713A">
      <w:pPr>
        <w:spacing w:line="360" w:lineRule="auto"/>
        <w:ind w:firstLine="720"/>
        <w:jc w:val="both"/>
        <w:rPr>
          <w:rFonts w:asciiTheme="majorHAnsi" w:hAnsiTheme="majorHAnsi" w:cstheme="majorHAnsi"/>
          <w:color w:val="000000" w:themeColor="text1"/>
          <w:sz w:val="26"/>
          <w:szCs w:val="26"/>
        </w:rPr>
      </w:pPr>
    </w:p>
    <w:sectPr w:rsidR="00EC77D0" w:rsidRPr="00C30AA6" w:rsidSect="0065474C">
      <w:footerReference w:type="default" r:id="rId33"/>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FE572" w14:textId="77777777" w:rsidR="00B16B9E" w:rsidRDefault="00B16B9E" w:rsidP="008E07A8">
      <w:r>
        <w:separator/>
      </w:r>
    </w:p>
  </w:endnote>
  <w:endnote w:type="continuationSeparator" w:id="0">
    <w:p w14:paraId="26085269" w14:textId="77777777" w:rsidR="00B16B9E" w:rsidRDefault="00B16B9E" w:rsidP="008E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01430"/>
      <w:docPartObj>
        <w:docPartGallery w:val="Page Numbers (Bottom of Page)"/>
        <w:docPartUnique/>
      </w:docPartObj>
    </w:sdtPr>
    <w:sdtEndPr>
      <w:rPr>
        <w:noProof/>
      </w:rPr>
    </w:sdtEndPr>
    <w:sdtContent>
      <w:p w14:paraId="5EBD7250" w14:textId="25C91339" w:rsidR="009C1623" w:rsidRDefault="009C1623">
        <w:pPr>
          <w:pStyle w:val="Footer"/>
          <w:jc w:val="right"/>
        </w:pPr>
        <w:r>
          <w:fldChar w:fldCharType="begin"/>
        </w:r>
        <w:r>
          <w:instrText xml:space="preserve"> PAGE   \* MERGEFORMAT </w:instrText>
        </w:r>
        <w:r>
          <w:fldChar w:fldCharType="separate"/>
        </w:r>
        <w:r w:rsidR="001037D9">
          <w:rPr>
            <w:noProof/>
          </w:rPr>
          <w:t>2</w:t>
        </w:r>
        <w:r>
          <w:rPr>
            <w:noProof/>
          </w:rPr>
          <w:fldChar w:fldCharType="end"/>
        </w:r>
      </w:p>
    </w:sdtContent>
  </w:sdt>
  <w:p w14:paraId="0D813EA5" w14:textId="77777777" w:rsidR="009C1623" w:rsidRDefault="009C162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42EA8" w14:textId="77777777" w:rsidR="00B16B9E" w:rsidRDefault="00B16B9E" w:rsidP="008E07A8">
      <w:r>
        <w:separator/>
      </w:r>
    </w:p>
  </w:footnote>
  <w:footnote w:type="continuationSeparator" w:id="0">
    <w:p w14:paraId="56DA50E3" w14:textId="77777777" w:rsidR="00B16B9E" w:rsidRDefault="00B16B9E" w:rsidP="008E07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6C3A"/>
    <w:multiLevelType w:val="hybridMultilevel"/>
    <w:tmpl w:val="9116803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AA104E"/>
    <w:multiLevelType w:val="multilevel"/>
    <w:tmpl w:val="41745D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AD6B24"/>
    <w:multiLevelType w:val="hybridMultilevel"/>
    <w:tmpl w:val="1AFC9C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40CEE"/>
    <w:multiLevelType w:val="hybridMultilevel"/>
    <w:tmpl w:val="58AAE6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9E6DC2"/>
    <w:multiLevelType w:val="hybridMultilevel"/>
    <w:tmpl w:val="F3D6FF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DB4488"/>
    <w:multiLevelType w:val="multilevel"/>
    <w:tmpl w:val="CC208F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4C0ECB"/>
    <w:multiLevelType w:val="hybridMultilevel"/>
    <w:tmpl w:val="71BEF65E"/>
    <w:lvl w:ilvl="0" w:tplc="0FD826D2">
      <w:start w:val="5"/>
      <w:numFmt w:val="decimal"/>
      <w:lvlText w:val="%1."/>
      <w:lvlJc w:val="left"/>
      <w:pPr>
        <w:ind w:left="1421" w:hanging="251"/>
      </w:pPr>
      <w:rPr>
        <w:rFonts w:ascii="Times New Roman" w:eastAsia="Times New Roman" w:hAnsi="Times New Roman" w:cs="Times New Roman" w:hint="default"/>
        <w:w w:val="100"/>
        <w:sz w:val="24"/>
        <w:szCs w:val="24"/>
        <w:lang w:val="vi" w:eastAsia="en-US" w:bidi="ar-SA"/>
      </w:rPr>
    </w:lvl>
    <w:lvl w:ilvl="1" w:tplc="A7E23E06">
      <w:numFmt w:val="bullet"/>
      <w:lvlText w:val="•"/>
      <w:lvlJc w:val="left"/>
      <w:pPr>
        <w:ind w:left="2439" w:hanging="251"/>
      </w:pPr>
      <w:rPr>
        <w:rFonts w:hint="default"/>
        <w:lang w:val="vi" w:eastAsia="en-US" w:bidi="ar-SA"/>
      </w:rPr>
    </w:lvl>
    <w:lvl w:ilvl="2" w:tplc="DD4645B4">
      <w:numFmt w:val="bullet"/>
      <w:lvlText w:val="•"/>
      <w:lvlJc w:val="left"/>
      <w:pPr>
        <w:ind w:left="3449" w:hanging="251"/>
      </w:pPr>
      <w:rPr>
        <w:rFonts w:hint="default"/>
        <w:lang w:val="vi" w:eastAsia="en-US" w:bidi="ar-SA"/>
      </w:rPr>
    </w:lvl>
    <w:lvl w:ilvl="3" w:tplc="5B6E011E">
      <w:numFmt w:val="bullet"/>
      <w:lvlText w:val="•"/>
      <w:lvlJc w:val="left"/>
      <w:pPr>
        <w:ind w:left="4459" w:hanging="251"/>
      </w:pPr>
      <w:rPr>
        <w:rFonts w:hint="default"/>
        <w:lang w:val="vi" w:eastAsia="en-US" w:bidi="ar-SA"/>
      </w:rPr>
    </w:lvl>
    <w:lvl w:ilvl="4" w:tplc="5A1C74CC">
      <w:numFmt w:val="bullet"/>
      <w:lvlText w:val="•"/>
      <w:lvlJc w:val="left"/>
      <w:pPr>
        <w:ind w:left="5469" w:hanging="251"/>
      </w:pPr>
      <w:rPr>
        <w:rFonts w:hint="default"/>
        <w:lang w:val="vi" w:eastAsia="en-US" w:bidi="ar-SA"/>
      </w:rPr>
    </w:lvl>
    <w:lvl w:ilvl="5" w:tplc="56D214CE">
      <w:numFmt w:val="bullet"/>
      <w:lvlText w:val="•"/>
      <w:lvlJc w:val="left"/>
      <w:pPr>
        <w:ind w:left="6479" w:hanging="251"/>
      </w:pPr>
      <w:rPr>
        <w:rFonts w:hint="default"/>
        <w:lang w:val="vi" w:eastAsia="en-US" w:bidi="ar-SA"/>
      </w:rPr>
    </w:lvl>
    <w:lvl w:ilvl="6" w:tplc="85C2CBE2">
      <w:numFmt w:val="bullet"/>
      <w:lvlText w:val="•"/>
      <w:lvlJc w:val="left"/>
      <w:pPr>
        <w:ind w:left="7489" w:hanging="251"/>
      </w:pPr>
      <w:rPr>
        <w:rFonts w:hint="default"/>
        <w:lang w:val="vi" w:eastAsia="en-US" w:bidi="ar-SA"/>
      </w:rPr>
    </w:lvl>
    <w:lvl w:ilvl="7" w:tplc="2EF6DBDE">
      <w:numFmt w:val="bullet"/>
      <w:lvlText w:val="•"/>
      <w:lvlJc w:val="left"/>
      <w:pPr>
        <w:ind w:left="8499" w:hanging="251"/>
      </w:pPr>
      <w:rPr>
        <w:rFonts w:hint="default"/>
        <w:lang w:val="vi" w:eastAsia="en-US" w:bidi="ar-SA"/>
      </w:rPr>
    </w:lvl>
    <w:lvl w:ilvl="8" w:tplc="4D90E942">
      <w:numFmt w:val="bullet"/>
      <w:lvlText w:val="•"/>
      <w:lvlJc w:val="left"/>
      <w:pPr>
        <w:ind w:left="9509" w:hanging="251"/>
      </w:pPr>
      <w:rPr>
        <w:rFonts w:hint="default"/>
        <w:lang w:val="vi" w:eastAsia="en-US" w:bidi="ar-SA"/>
      </w:rPr>
    </w:lvl>
  </w:abstractNum>
  <w:abstractNum w:abstractNumId="7" w15:restartNumberingAfterBreak="0">
    <w:nsid w:val="0D2C11C2"/>
    <w:multiLevelType w:val="hybridMultilevel"/>
    <w:tmpl w:val="DD0A870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E5F72F8"/>
    <w:multiLevelType w:val="hybridMultilevel"/>
    <w:tmpl w:val="A7D2BD9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2F7498"/>
    <w:multiLevelType w:val="hybridMultilevel"/>
    <w:tmpl w:val="6E926C46"/>
    <w:lvl w:ilvl="0" w:tplc="2D9ADE3C">
      <w:numFmt w:val="bullet"/>
      <w:lvlText w:val="•"/>
      <w:lvlJc w:val="left"/>
      <w:pPr>
        <w:ind w:left="1849" w:hanging="168"/>
      </w:pPr>
      <w:rPr>
        <w:rFonts w:ascii="Times New Roman" w:eastAsia="Times New Roman" w:hAnsi="Times New Roman" w:cs="Times New Roman" w:hint="default"/>
        <w:w w:val="105"/>
        <w:sz w:val="24"/>
        <w:szCs w:val="24"/>
        <w:lang w:val="vi" w:eastAsia="en-US" w:bidi="ar-SA"/>
      </w:rPr>
    </w:lvl>
    <w:lvl w:ilvl="1" w:tplc="1CEAA9F0">
      <w:numFmt w:val="bullet"/>
      <w:lvlText w:val="•"/>
      <w:lvlJc w:val="left"/>
      <w:pPr>
        <w:ind w:left="2835" w:hanging="168"/>
      </w:pPr>
      <w:rPr>
        <w:rFonts w:hint="default"/>
        <w:lang w:val="vi" w:eastAsia="en-US" w:bidi="ar-SA"/>
      </w:rPr>
    </w:lvl>
    <w:lvl w:ilvl="2" w:tplc="EBC8DF6A">
      <w:numFmt w:val="bullet"/>
      <w:lvlText w:val="•"/>
      <w:lvlJc w:val="left"/>
      <w:pPr>
        <w:ind w:left="3831" w:hanging="168"/>
      </w:pPr>
      <w:rPr>
        <w:rFonts w:hint="default"/>
        <w:lang w:val="vi" w:eastAsia="en-US" w:bidi="ar-SA"/>
      </w:rPr>
    </w:lvl>
    <w:lvl w:ilvl="3" w:tplc="983CB546">
      <w:numFmt w:val="bullet"/>
      <w:lvlText w:val="•"/>
      <w:lvlJc w:val="left"/>
      <w:pPr>
        <w:ind w:left="4827" w:hanging="168"/>
      </w:pPr>
      <w:rPr>
        <w:rFonts w:hint="default"/>
        <w:lang w:val="vi" w:eastAsia="en-US" w:bidi="ar-SA"/>
      </w:rPr>
    </w:lvl>
    <w:lvl w:ilvl="4" w:tplc="F1F85FBA">
      <w:numFmt w:val="bullet"/>
      <w:lvlText w:val="•"/>
      <w:lvlJc w:val="left"/>
      <w:pPr>
        <w:ind w:left="5823" w:hanging="168"/>
      </w:pPr>
      <w:rPr>
        <w:rFonts w:hint="default"/>
        <w:lang w:val="vi" w:eastAsia="en-US" w:bidi="ar-SA"/>
      </w:rPr>
    </w:lvl>
    <w:lvl w:ilvl="5" w:tplc="FEBE5326">
      <w:numFmt w:val="bullet"/>
      <w:lvlText w:val="•"/>
      <w:lvlJc w:val="left"/>
      <w:pPr>
        <w:ind w:left="6819" w:hanging="168"/>
      </w:pPr>
      <w:rPr>
        <w:rFonts w:hint="default"/>
        <w:lang w:val="vi" w:eastAsia="en-US" w:bidi="ar-SA"/>
      </w:rPr>
    </w:lvl>
    <w:lvl w:ilvl="6" w:tplc="51907B54">
      <w:numFmt w:val="bullet"/>
      <w:lvlText w:val="•"/>
      <w:lvlJc w:val="left"/>
      <w:pPr>
        <w:ind w:left="7815" w:hanging="168"/>
      </w:pPr>
      <w:rPr>
        <w:rFonts w:hint="default"/>
        <w:lang w:val="vi" w:eastAsia="en-US" w:bidi="ar-SA"/>
      </w:rPr>
    </w:lvl>
    <w:lvl w:ilvl="7" w:tplc="C01EF13E">
      <w:numFmt w:val="bullet"/>
      <w:lvlText w:val="•"/>
      <w:lvlJc w:val="left"/>
      <w:pPr>
        <w:ind w:left="8811" w:hanging="168"/>
      </w:pPr>
      <w:rPr>
        <w:rFonts w:hint="default"/>
        <w:lang w:val="vi" w:eastAsia="en-US" w:bidi="ar-SA"/>
      </w:rPr>
    </w:lvl>
    <w:lvl w:ilvl="8" w:tplc="5D7CC8EA">
      <w:numFmt w:val="bullet"/>
      <w:lvlText w:val="•"/>
      <w:lvlJc w:val="left"/>
      <w:pPr>
        <w:ind w:left="9807" w:hanging="168"/>
      </w:pPr>
      <w:rPr>
        <w:rFonts w:hint="default"/>
        <w:lang w:val="vi" w:eastAsia="en-US" w:bidi="ar-SA"/>
      </w:rPr>
    </w:lvl>
  </w:abstractNum>
  <w:abstractNum w:abstractNumId="10" w15:restartNumberingAfterBreak="0">
    <w:nsid w:val="16515D53"/>
    <w:multiLevelType w:val="hybridMultilevel"/>
    <w:tmpl w:val="1F1268EC"/>
    <w:lvl w:ilvl="0" w:tplc="7F9E3494">
      <w:start w:val="1"/>
      <w:numFmt w:val="decimal"/>
      <w:lvlText w:val="%1."/>
      <w:lvlJc w:val="left"/>
      <w:pPr>
        <w:ind w:left="1681" w:hanging="246"/>
      </w:pPr>
      <w:rPr>
        <w:rFonts w:ascii="Times New Roman" w:eastAsia="Times New Roman" w:hAnsi="Times New Roman" w:cs="Times New Roman" w:hint="default"/>
        <w:b/>
        <w:bCs/>
        <w:w w:val="99"/>
        <w:sz w:val="28"/>
        <w:szCs w:val="28"/>
        <w:lang w:val="vi" w:eastAsia="en-US" w:bidi="ar-SA"/>
      </w:rPr>
    </w:lvl>
    <w:lvl w:ilvl="1" w:tplc="792C0304">
      <w:numFmt w:val="bullet"/>
      <w:lvlText w:val="•"/>
      <w:lvlJc w:val="left"/>
      <w:pPr>
        <w:ind w:left="2691" w:hanging="246"/>
      </w:pPr>
      <w:rPr>
        <w:rFonts w:hint="default"/>
        <w:lang w:val="vi" w:eastAsia="en-US" w:bidi="ar-SA"/>
      </w:rPr>
    </w:lvl>
    <w:lvl w:ilvl="2" w:tplc="FD0C4E34">
      <w:numFmt w:val="bullet"/>
      <w:lvlText w:val="•"/>
      <w:lvlJc w:val="left"/>
      <w:pPr>
        <w:ind w:left="3703" w:hanging="246"/>
      </w:pPr>
      <w:rPr>
        <w:rFonts w:hint="default"/>
        <w:lang w:val="vi" w:eastAsia="en-US" w:bidi="ar-SA"/>
      </w:rPr>
    </w:lvl>
    <w:lvl w:ilvl="3" w:tplc="9A32F62A">
      <w:numFmt w:val="bullet"/>
      <w:lvlText w:val="•"/>
      <w:lvlJc w:val="left"/>
      <w:pPr>
        <w:ind w:left="4715" w:hanging="246"/>
      </w:pPr>
      <w:rPr>
        <w:rFonts w:hint="default"/>
        <w:lang w:val="vi" w:eastAsia="en-US" w:bidi="ar-SA"/>
      </w:rPr>
    </w:lvl>
    <w:lvl w:ilvl="4" w:tplc="69BAA3DA">
      <w:numFmt w:val="bullet"/>
      <w:lvlText w:val="•"/>
      <w:lvlJc w:val="left"/>
      <w:pPr>
        <w:ind w:left="5727" w:hanging="246"/>
      </w:pPr>
      <w:rPr>
        <w:rFonts w:hint="default"/>
        <w:lang w:val="vi" w:eastAsia="en-US" w:bidi="ar-SA"/>
      </w:rPr>
    </w:lvl>
    <w:lvl w:ilvl="5" w:tplc="5CE092FE">
      <w:numFmt w:val="bullet"/>
      <w:lvlText w:val="•"/>
      <w:lvlJc w:val="left"/>
      <w:pPr>
        <w:ind w:left="6739" w:hanging="246"/>
      </w:pPr>
      <w:rPr>
        <w:rFonts w:hint="default"/>
        <w:lang w:val="vi" w:eastAsia="en-US" w:bidi="ar-SA"/>
      </w:rPr>
    </w:lvl>
    <w:lvl w:ilvl="6" w:tplc="C7742976">
      <w:numFmt w:val="bullet"/>
      <w:lvlText w:val="•"/>
      <w:lvlJc w:val="left"/>
      <w:pPr>
        <w:ind w:left="7751" w:hanging="246"/>
      </w:pPr>
      <w:rPr>
        <w:rFonts w:hint="default"/>
        <w:lang w:val="vi" w:eastAsia="en-US" w:bidi="ar-SA"/>
      </w:rPr>
    </w:lvl>
    <w:lvl w:ilvl="7" w:tplc="1992452A">
      <w:numFmt w:val="bullet"/>
      <w:lvlText w:val="•"/>
      <w:lvlJc w:val="left"/>
      <w:pPr>
        <w:ind w:left="8763" w:hanging="246"/>
      </w:pPr>
      <w:rPr>
        <w:rFonts w:hint="default"/>
        <w:lang w:val="vi" w:eastAsia="en-US" w:bidi="ar-SA"/>
      </w:rPr>
    </w:lvl>
    <w:lvl w:ilvl="8" w:tplc="F2E85D6E">
      <w:numFmt w:val="bullet"/>
      <w:lvlText w:val="•"/>
      <w:lvlJc w:val="left"/>
      <w:pPr>
        <w:ind w:left="9775" w:hanging="246"/>
      </w:pPr>
      <w:rPr>
        <w:rFonts w:hint="default"/>
        <w:lang w:val="vi" w:eastAsia="en-US" w:bidi="ar-SA"/>
      </w:rPr>
    </w:lvl>
  </w:abstractNum>
  <w:abstractNum w:abstractNumId="11" w15:restartNumberingAfterBreak="0">
    <w:nsid w:val="16E03727"/>
    <w:multiLevelType w:val="hybridMultilevel"/>
    <w:tmpl w:val="C9544D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3E7723"/>
    <w:multiLevelType w:val="hybridMultilevel"/>
    <w:tmpl w:val="51C211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AAC7093"/>
    <w:multiLevelType w:val="hybridMultilevel"/>
    <w:tmpl w:val="8BCC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8125C"/>
    <w:multiLevelType w:val="hybridMultilevel"/>
    <w:tmpl w:val="94E230FE"/>
    <w:lvl w:ilvl="0" w:tplc="04090001">
      <w:start w:val="1"/>
      <w:numFmt w:val="bullet"/>
      <w:lvlText w:val=""/>
      <w:lvlJc w:val="left"/>
      <w:pPr>
        <w:ind w:left="2334" w:hanging="360"/>
      </w:pPr>
      <w:rPr>
        <w:rFonts w:ascii="Symbol" w:hAnsi="Symbol" w:hint="default"/>
      </w:rPr>
    </w:lvl>
    <w:lvl w:ilvl="1" w:tplc="04090003" w:tentative="1">
      <w:start w:val="1"/>
      <w:numFmt w:val="bullet"/>
      <w:lvlText w:val="o"/>
      <w:lvlJc w:val="left"/>
      <w:pPr>
        <w:ind w:left="3054" w:hanging="360"/>
      </w:pPr>
      <w:rPr>
        <w:rFonts w:ascii="Courier New" w:hAnsi="Courier New" w:cs="Courier New" w:hint="default"/>
      </w:rPr>
    </w:lvl>
    <w:lvl w:ilvl="2" w:tplc="04090005" w:tentative="1">
      <w:start w:val="1"/>
      <w:numFmt w:val="bullet"/>
      <w:lvlText w:val=""/>
      <w:lvlJc w:val="left"/>
      <w:pPr>
        <w:ind w:left="3774" w:hanging="360"/>
      </w:pPr>
      <w:rPr>
        <w:rFonts w:ascii="Wingdings" w:hAnsi="Wingdings" w:hint="default"/>
      </w:rPr>
    </w:lvl>
    <w:lvl w:ilvl="3" w:tplc="04090001" w:tentative="1">
      <w:start w:val="1"/>
      <w:numFmt w:val="bullet"/>
      <w:lvlText w:val=""/>
      <w:lvlJc w:val="left"/>
      <w:pPr>
        <w:ind w:left="4494" w:hanging="360"/>
      </w:pPr>
      <w:rPr>
        <w:rFonts w:ascii="Symbol" w:hAnsi="Symbol" w:hint="default"/>
      </w:rPr>
    </w:lvl>
    <w:lvl w:ilvl="4" w:tplc="04090003" w:tentative="1">
      <w:start w:val="1"/>
      <w:numFmt w:val="bullet"/>
      <w:lvlText w:val="o"/>
      <w:lvlJc w:val="left"/>
      <w:pPr>
        <w:ind w:left="5214" w:hanging="360"/>
      </w:pPr>
      <w:rPr>
        <w:rFonts w:ascii="Courier New" w:hAnsi="Courier New" w:cs="Courier New" w:hint="default"/>
      </w:rPr>
    </w:lvl>
    <w:lvl w:ilvl="5" w:tplc="04090005" w:tentative="1">
      <w:start w:val="1"/>
      <w:numFmt w:val="bullet"/>
      <w:lvlText w:val=""/>
      <w:lvlJc w:val="left"/>
      <w:pPr>
        <w:ind w:left="5934" w:hanging="360"/>
      </w:pPr>
      <w:rPr>
        <w:rFonts w:ascii="Wingdings" w:hAnsi="Wingdings" w:hint="default"/>
      </w:rPr>
    </w:lvl>
    <w:lvl w:ilvl="6" w:tplc="04090001" w:tentative="1">
      <w:start w:val="1"/>
      <w:numFmt w:val="bullet"/>
      <w:lvlText w:val=""/>
      <w:lvlJc w:val="left"/>
      <w:pPr>
        <w:ind w:left="6654" w:hanging="360"/>
      </w:pPr>
      <w:rPr>
        <w:rFonts w:ascii="Symbol" w:hAnsi="Symbol" w:hint="default"/>
      </w:rPr>
    </w:lvl>
    <w:lvl w:ilvl="7" w:tplc="04090003" w:tentative="1">
      <w:start w:val="1"/>
      <w:numFmt w:val="bullet"/>
      <w:lvlText w:val="o"/>
      <w:lvlJc w:val="left"/>
      <w:pPr>
        <w:ind w:left="7374" w:hanging="360"/>
      </w:pPr>
      <w:rPr>
        <w:rFonts w:ascii="Courier New" w:hAnsi="Courier New" w:cs="Courier New" w:hint="default"/>
      </w:rPr>
    </w:lvl>
    <w:lvl w:ilvl="8" w:tplc="04090005" w:tentative="1">
      <w:start w:val="1"/>
      <w:numFmt w:val="bullet"/>
      <w:lvlText w:val=""/>
      <w:lvlJc w:val="left"/>
      <w:pPr>
        <w:ind w:left="8094" w:hanging="360"/>
      </w:pPr>
      <w:rPr>
        <w:rFonts w:ascii="Wingdings" w:hAnsi="Wingdings" w:hint="default"/>
      </w:rPr>
    </w:lvl>
  </w:abstractNum>
  <w:abstractNum w:abstractNumId="15" w15:restartNumberingAfterBreak="0">
    <w:nsid w:val="24185A13"/>
    <w:multiLevelType w:val="hybridMultilevel"/>
    <w:tmpl w:val="C0BA3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5C3573D"/>
    <w:multiLevelType w:val="hybridMultilevel"/>
    <w:tmpl w:val="BD6ED4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40040B"/>
    <w:multiLevelType w:val="hybridMultilevel"/>
    <w:tmpl w:val="8408BB94"/>
    <w:lvl w:ilvl="0" w:tplc="62E2F186">
      <w:start w:val="1"/>
      <w:numFmt w:val="decimal"/>
      <w:lvlText w:val="%1."/>
      <w:lvlJc w:val="left"/>
      <w:pPr>
        <w:ind w:left="4076" w:hanging="360"/>
      </w:pPr>
      <w:rPr>
        <w:rFonts w:hint="default"/>
      </w:rPr>
    </w:lvl>
    <w:lvl w:ilvl="1" w:tplc="04090019" w:tentative="1">
      <w:start w:val="1"/>
      <w:numFmt w:val="lowerLetter"/>
      <w:lvlText w:val="%2."/>
      <w:lvlJc w:val="left"/>
      <w:pPr>
        <w:ind w:left="3298" w:hanging="360"/>
      </w:pPr>
    </w:lvl>
    <w:lvl w:ilvl="2" w:tplc="0409001B" w:tentative="1">
      <w:start w:val="1"/>
      <w:numFmt w:val="lowerRoman"/>
      <w:lvlText w:val="%3."/>
      <w:lvlJc w:val="right"/>
      <w:pPr>
        <w:ind w:left="4018" w:hanging="180"/>
      </w:pPr>
    </w:lvl>
    <w:lvl w:ilvl="3" w:tplc="0409000F" w:tentative="1">
      <w:start w:val="1"/>
      <w:numFmt w:val="decimal"/>
      <w:lvlText w:val="%4."/>
      <w:lvlJc w:val="left"/>
      <w:pPr>
        <w:ind w:left="4738" w:hanging="360"/>
      </w:pPr>
    </w:lvl>
    <w:lvl w:ilvl="4" w:tplc="04090019" w:tentative="1">
      <w:start w:val="1"/>
      <w:numFmt w:val="lowerLetter"/>
      <w:lvlText w:val="%5."/>
      <w:lvlJc w:val="left"/>
      <w:pPr>
        <w:ind w:left="5458" w:hanging="360"/>
      </w:pPr>
    </w:lvl>
    <w:lvl w:ilvl="5" w:tplc="0409001B" w:tentative="1">
      <w:start w:val="1"/>
      <w:numFmt w:val="lowerRoman"/>
      <w:lvlText w:val="%6."/>
      <w:lvlJc w:val="right"/>
      <w:pPr>
        <w:ind w:left="6178" w:hanging="180"/>
      </w:pPr>
    </w:lvl>
    <w:lvl w:ilvl="6" w:tplc="0409000F" w:tentative="1">
      <w:start w:val="1"/>
      <w:numFmt w:val="decimal"/>
      <w:lvlText w:val="%7."/>
      <w:lvlJc w:val="left"/>
      <w:pPr>
        <w:ind w:left="6898" w:hanging="360"/>
      </w:pPr>
    </w:lvl>
    <w:lvl w:ilvl="7" w:tplc="04090019" w:tentative="1">
      <w:start w:val="1"/>
      <w:numFmt w:val="lowerLetter"/>
      <w:lvlText w:val="%8."/>
      <w:lvlJc w:val="left"/>
      <w:pPr>
        <w:ind w:left="7618" w:hanging="360"/>
      </w:pPr>
    </w:lvl>
    <w:lvl w:ilvl="8" w:tplc="0409001B" w:tentative="1">
      <w:start w:val="1"/>
      <w:numFmt w:val="lowerRoman"/>
      <w:lvlText w:val="%9."/>
      <w:lvlJc w:val="right"/>
      <w:pPr>
        <w:ind w:left="8338" w:hanging="180"/>
      </w:pPr>
    </w:lvl>
  </w:abstractNum>
  <w:abstractNum w:abstractNumId="18" w15:restartNumberingAfterBreak="0">
    <w:nsid w:val="2AE25431"/>
    <w:multiLevelType w:val="hybridMultilevel"/>
    <w:tmpl w:val="2D2C51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FAF1628"/>
    <w:multiLevelType w:val="multilevel"/>
    <w:tmpl w:val="41CEEC6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32134E8E"/>
    <w:multiLevelType w:val="hybridMultilevel"/>
    <w:tmpl w:val="DD1ACBBA"/>
    <w:lvl w:ilvl="0" w:tplc="D642320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544363D"/>
    <w:multiLevelType w:val="hybridMultilevel"/>
    <w:tmpl w:val="8B64E5AE"/>
    <w:lvl w:ilvl="0" w:tplc="04090001">
      <w:start w:val="1"/>
      <w:numFmt w:val="bullet"/>
      <w:lvlText w:val=""/>
      <w:lvlJc w:val="left"/>
      <w:pPr>
        <w:ind w:left="983" w:hanging="360"/>
      </w:pPr>
      <w:rPr>
        <w:rFonts w:ascii="Symbol" w:hAnsi="Symbol" w:hint="default"/>
      </w:rPr>
    </w:lvl>
    <w:lvl w:ilvl="1" w:tplc="04090003" w:tentative="1">
      <w:start w:val="1"/>
      <w:numFmt w:val="bullet"/>
      <w:lvlText w:val="o"/>
      <w:lvlJc w:val="left"/>
      <w:pPr>
        <w:ind w:left="1703" w:hanging="360"/>
      </w:pPr>
      <w:rPr>
        <w:rFonts w:ascii="Courier New" w:hAnsi="Courier New" w:cs="Courier New" w:hint="default"/>
      </w:rPr>
    </w:lvl>
    <w:lvl w:ilvl="2" w:tplc="04090005" w:tentative="1">
      <w:start w:val="1"/>
      <w:numFmt w:val="bullet"/>
      <w:lvlText w:val=""/>
      <w:lvlJc w:val="left"/>
      <w:pPr>
        <w:ind w:left="2423" w:hanging="360"/>
      </w:pPr>
      <w:rPr>
        <w:rFonts w:ascii="Wingdings" w:hAnsi="Wingdings" w:hint="default"/>
      </w:rPr>
    </w:lvl>
    <w:lvl w:ilvl="3" w:tplc="04090001" w:tentative="1">
      <w:start w:val="1"/>
      <w:numFmt w:val="bullet"/>
      <w:lvlText w:val=""/>
      <w:lvlJc w:val="left"/>
      <w:pPr>
        <w:ind w:left="3143" w:hanging="360"/>
      </w:pPr>
      <w:rPr>
        <w:rFonts w:ascii="Symbol" w:hAnsi="Symbol" w:hint="default"/>
      </w:rPr>
    </w:lvl>
    <w:lvl w:ilvl="4" w:tplc="04090003" w:tentative="1">
      <w:start w:val="1"/>
      <w:numFmt w:val="bullet"/>
      <w:lvlText w:val="o"/>
      <w:lvlJc w:val="left"/>
      <w:pPr>
        <w:ind w:left="3863" w:hanging="360"/>
      </w:pPr>
      <w:rPr>
        <w:rFonts w:ascii="Courier New" w:hAnsi="Courier New" w:cs="Courier New" w:hint="default"/>
      </w:rPr>
    </w:lvl>
    <w:lvl w:ilvl="5" w:tplc="04090005" w:tentative="1">
      <w:start w:val="1"/>
      <w:numFmt w:val="bullet"/>
      <w:lvlText w:val=""/>
      <w:lvlJc w:val="left"/>
      <w:pPr>
        <w:ind w:left="4583" w:hanging="360"/>
      </w:pPr>
      <w:rPr>
        <w:rFonts w:ascii="Wingdings" w:hAnsi="Wingdings" w:hint="default"/>
      </w:rPr>
    </w:lvl>
    <w:lvl w:ilvl="6" w:tplc="04090001" w:tentative="1">
      <w:start w:val="1"/>
      <w:numFmt w:val="bullet"/>
      <w:lvlText w:val=""/>
      <w:lvlJc w:val="left"/>
      <w:pPr>
        <w:ind w:left="5303" w:hanging="360"/>
      </w:pPr>
      <w:rPr>
        <w:rFonts w:ascii="Symbol" w:hAnsi="Symbol" w:hint="default"/>
      </w:rPr>
    </w:lvl>
    <w:lvl w:ilvl="7" w:tplc="04090003" w:tentative="1">
      <w:start w:val="1"/>
      <w:numFmt w:val="bullet"/>
      <w:lvlText w:val="o"/>
      <w:lvlJc w:val="left"/>
      <w:pPr>
        <w:ind w:left="6023" w:hanging="360"/>
      </w:pPr>
      <w:rPr>
        <w:rFonts w:ascii="Courier New" w:hAnsi="Courier New" w:cs="Courier New" w:hint="default"/>
      </w:rPr>
    </w:lvl>
    <w:lvl w:ilvl="8" w:tplc="04090005" w:tentative="1">
      <w:start w:val="1"/>
      <w:numFmt w:val="bullet"/>
      <w:lvlText w:val=""/>
      <w:lvlJc w:val="left"/>
      <w:pPr>
        <w:ind w:left="6743" w:hanging="360"/>
      </w:pPr>
      <w:rPr>
        <w:rFonts w:ascii="Wingdings" w:hAnsi="Wingdings" w:hint="default"/>
      </w:rPr>
    </w:lvl>
  </w:abstractNum>
  <w:abstractNum w:abstractNumId="22" w15:restartNumberingAfterBreak="0">
    <w:nsid w:val="36F17AAB"/>
    <w:multiLevelType w:val="multilevel"/>
    <w:tmpl w:val="8CAE6C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403C46"/>
    <w:multiLevelType w:val="hybridMultilevel"/>
    <w:tmpl w:val="0AE68700"/>
    <w:lvl w:ilvl="0" w:tplc="81B802A6">
      <w:numFmt w:val="bullet"/>
      <w:lvlText w:val="•"/>
      <w:lvlJc w:val="left"/>
      <w:pPr>
        <w:ind w:left="1614" w:hanging="1513"/>
      </w:pPr>
      <w:rPr>
        <w:rFonts w:ascii="Times New Roman" w:eastAsia="Times New Roman" w:hAnsi="Times New Roman" w:cs="Times New Roman" w:hint="default"/>
        <w:w w:val="105"/>
        <w:sz w:val="24"/>
        <w:szCs w:val="24"/>
        <w:lang w:val="vi" w:eastAsia="en-US" w:bidi="ar-SA"/>
      </w:rPr>
    </w:lvl>
    <w:lvl w:ilvl="1" w:tplc="F28CAF5A">
      <w:numFmt w:val="bullet"/>
      <w:lvlText w:val="•"/>
      <w:lvlJc w:val="left"/>
      <w:pPr>
        <w:ind w:left="1849" w:hanging="173"/>
      </w:pPr>
      <w:rPr>
        <w:rFonts w:ascii="Times New Roman" w:eastAsia="Times New Roman" w:hAnsi="Times New Roman" w:cs="Times New Roman" w:hint="default"/>
        <w:w w:val="105"/>
        <w:sz w:val="24"/>
        <w:szCs w:val="24"/>
        <w:lang w:val="vi" w:eastAsia="en-US" w:bidi="ar-SA"/>
      </w:rPr>
    </w:lvl>
    <w:lvl w:ilvl="2" w:tplc="965CBA30">
      <w:numFmt w:val="bullet"/>
      <w:lvlText w:val="•"/>
      <w:lvlJc w:val="left"/>
      <w:pPr>
        <w:ind w:left="2946" w:hanging="173"/>
      </w:pPr>
      <w:rPr>
        <w:rFonts w:hint="default"/>
        <w:lang w:val="vi" w:eastAsia="en-US" w:bidi="ar-SA"/>
      </w:rPr>
    </w:lvl>
    <w:lvl w:ilvl="3" w:tplc="6F406C02">
      <w:numFmt w:val="bullet"/>
      <w:lvlText w:val="•"/>
      <w:lvlJc w:val="left"/>
      <w:pPr>
        <w:ind w:left="4053" w:hanging="173"/>
      </w:pPr>
      <w:rPr>
        <w:rFonts w:hint="default"/>
        <w:lang w:val="vi" w:eastAsia="en-US" w:bidi="ar-SA"/>
      </w:rPr>
    </w:lvl>
    <w:lvl w:ilvl="4" w:tplc="FF38C3BE">
      <w:numFmt w:val="bullet"/>
      <w:lvlText w:val="•"/>
      <w:lvlJc w:val="left"/>
      <w:pPr>
        <w:ind w:left="5159" w:hanging="173"/>
      </w:pPr>
      <w:rPr>
        <w:rFonts w:hint="default"/>
        <w:lang w:val="vi" w:eastAsia="en-US" w:bidi="ar-SA"/>
      </w:rPr>
    </w:lvl>
    <w:lvl w:ilvl="5" w:tplc="E148364A">
      <w:numFmt w:val="bullet"/>
      <w:lvlText w:val="•"/>
      <w:lvlJc w:val="left"/>
      <w:pPr>
        <w:ind w:left="6266" w:hanging="173"/>
      </w:pPr>
      <w:rPr>
        <w:rFonts w:hint="default"/>
        <w:lang w:val="vi" w:eastAsia="en-US" w:bidi="ar-SA"/>
      </w:rPr>
    </w:lvl>
    <w:lvl w:ilvl="6" w:tplc="35ECF610">
      <w:numFmt w:val="bullet"/>
      <w:lvlText w:val="•"/>
      <w:lvlJc w:val="left"/>
      <w:pPr>
        <w:ind w:left="7372" w:hanging="173"/>
      </w:pPr>
      <w:rPr>
        <w:rFonts w:hint="default"/>
        <w:lang w:val="vi" w:eastAsia="en-US" w:bidi="ar-SA"/>
      </w:rPr>
    </w:lvl>
    <w:lvl w:ilvl="7" w:tplc="760E8FEE">
      <w:numFmt w:val="bullet"/>
      <w:lvlText w:val="•"/>
      <w:lvlJc w:val="left"/>
      <w:pPr>
        <w:ind w:left="8479" w:hanging="173"/>
      </w:pPr>
      <w:rPr>
        <w:rFonts w:hint="default"/>
        <w:lang w:val="vi" w:eastAsia="en-US" w:bidi="ar-SA"/>
      </w:rPr>
    </w:lvl>
    <w:lvl w:ilvl="8" w:tplc="FFC4AC6C">
      <w:numFmt w:val="bullet"/>
      <w:lvlText w:val="•"/>
      <w:lvlJc w:val="left"/>
      <w:pPr>
        <w:ind w:left="9586" w:hanging="173"/>
      </w:pPr>
      <w:rPr>
        <w:rFonts w:hint="default"/>
        <w:lang w:val="vi" w:eastAsia="en-US" w:bidi="ar-SA"/>
      </w:rPr>
    </w:lvl>
  </w:abstractNum>
  <w:abstractNum w:abstractNumId="24" w15:restartNumberingAfterBreak="0">
    <w:nsid w:val="3952413A"/>
    <w:multiLevelType w:val="hybridMultilevel"/>
    <w:tmpl w:val="21F2A5B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D1B636A"/>
    <w:multiLevelType w:val="hybridMultilevel"/>
    <w:tmpl w:val="66ECE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03E434C"/>
    <w:multiLevelType w:val="hybridMultilevel"/>
    <w:tmpl w:val="4D5E94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2B01952"/>
    <w:multiLevelType w:val="hybridMultilevel"/>
    <w:tmpl w:val="10FAB4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4E847CB"/>
    <w:multiLevelType w:val="hybridMultilevel"/>
    <w:tmpl w:val="D3E45E2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4B0CE2"/>
    <w:multiLevelType w:val="hybridMultilevel"/>
    <w:tmpl w:val="CB8EC5F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9AA3939"/>
    <w:multiLevelType w:val="hybridMultilevel"/>
    <w:tmpl w:val="DCA06ECC"/>
    <w:lvl w:ilvl="0" w:tplc="04090001">
      <w:start w:val="1"/>
      <w:numFmt w:val="bullet"/>
      <w:lvlText w:val=""/>
      <w:lvlJc w:val="left"/>
      <w:pPr>
        <w:ind w:left="720" w:hanging="360"/>
      </w:pPr>
      <w:rPr>
        <w:rFonts w:ascii="Symbol" w:hAnsi="Symbol" w:hint="default"/>
      </w:rPr>
    </w:lvl>
    <w:lvl w:ilvl="1" w:tplc="155A613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7C1F92"/>
    <w:multiLevelType w:val="hybridMultilevel"/>
    <w:tmpl w:val="DA44F23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DF31FF0"/>
    <w:multiLevelType w:val="multilevel"/>
    <w:tmpl w:val="E35AB9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E0D07DC"/>
    <w:multiLevelType w:val="hybridMultilevel"/>
    <w:tmpl w:val="821025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01D3910"/>
    <w:multiLevelType w:val="hybridMultilevel"/>
    <w:tmpl w:val="F2CE59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0FC0DBD"/>
    <w:multiLevelType w:val="hybridMultilevel"/>
    <w:tmpl w:val="6F907A40"/>
    <w:lvl w:ilvl="0" w:tplc="042A000D">
      <w:start w:val="1"/>
      <w:numFmt w:val="bullet"/>
      <w:lvlText w:val=""/>
      <w:lvlJc w:val="left"/>
      <w:pPr>
        <w:ind w:left="1044" w:hanging="360"/>
      </w:pPr>
      <w:rPr>
        <w:rFonts w:ascii="Wingdings" w:hAnsi="Wingdings" w:hint="default"/>
      </w:rPr>
    </w:lvl>
    <w:lvl w:ilvl="1" w:tplc="042A0003" w:tentative="1">
      <w:start w:val="1"/>
      <w:numFmt w:val="bullet"/>
      <w:lvlText w:val="o"/>
      <w:lvlJc w:val="left"/>
      <w:pPr>
        <w:ind w:left="1764" w:hanging="360"/>
      </w:pPr>
      <w:rPr>
        <w:rFonts w:ascii="Courier New" w:hAnsi="Courier New" w:cs="Courier New" w:hint="default"/>
      </w:rPr>
    </w:lvl>
    <w:lvl w:ilvl="2" w:tplc="042A0005" w:tentative="1">
      <w:start w:val="1"/>
      <w:numFmt w:val="bullet"/>
      <w:lvlText w:val=""/>
      <w:lvlJc w:val="left"/>
      <w:pPr>
        <w:ind w:left="2484" w:hanging="360"/>
      </w:pPr>
      <w:rPr>
        <w:rFonts w:ascii="Wingdings" w:hAnsi="Wingdings" w:hint="default"/>
      </w:rPr>
    </w:lvl>
    <w:lvl w:ilvl="3" w:tplc="042A0001" w:tentative="1">
      <w:start w:val="1"/>
      <w:numFmt w:val="bullet"/>
      <w:lvlText w:val=""/>
      <w:lvlJc w:val="left"/>
      <w:pPr>
        <w:ind w:left="3204" w:hanging="360"/>
      </w:pPr>
      <w:rPr>
        <w:rFonts w:ascii="Symbol" w:hAnsi="Symbol" w:hint="default"/>
      </w:rPr>
    </w:lvl>
    <w:lvl w:ilvl="4" w:tplc="042A0003" w:tentative="1">
      <w:start w:val="1"/>
      <w:numFmt w:val="bullet"/>
      <w:lvlText w:val="o"/>
      <w:lvlJc w:val="left"/>
      <w:pPr>
        <w:ind w:left="3924" w:hanging="360"/>
      </w:pPr>
      <w:rPr>
        <w:rFonts w:ascii="Courier New" w:hAnsi="Courier New" w:cs="Courier New" w:hint="default"/>
      </w:rPr>
    </w:lvl>
    <w:lvl w:ilvl="5" w:tplc="042A0005" w:tentative="1">
      <w:start w:val="1"/>
      <w:numFmt w:val="bullet"/>
      <w:lvlText w:val=""/>
      <w:lvlJc w:val="left"/>
      <w:pPr>
        <w:ind w:left="4644" w:hanging="360"/>
      </w:pPr>
      <w:rPr>
        <w:rFonts w:ascii="Wingdings" w:hAnsi="Wingdings" w:hint="default"/>
      </w:rPr>
    </w:lvl>
    <w:lvl w:ilvl="6" w:tplc="042A0001" w:tentative="1">
      <w:start w:val="1"/>
      <w:numFmt w:val="bullet"/>
      <w:lvlText w:val=""/>
      <w:lvlJc w:val="left"/>
      <w:pPr>
        <w:ind w:left="5364" w:hanging="360"/>
      </w:pPr>
      <w:rPr>
        <w:rFonts w:ascii="Symbol" w:hAnsi="Symbol" w:hint="default"/>
      </w:rPr>
    </w:lvl>
    <w:lvl w:ilvl="7" w:tplc="042A0003" w:tentative="1">
      <w:start w:val="1"/>
      <w:numFmt w:val="bullet"/>
      <w:lvlText w:val="o"/>
      <w:lvlJc w:val="left"/>
      <w:pPr>
        <w:ind w:left="6084" w:hanging="360"/>
      </w:pPr>
      <w:rPr>
        <w:rFonts w:ascii="Courier New" w:hAnsi="Courier New" w:cs="Courier New" w:hint="default"/>
      </w:rPr>
    </w:lvl>
    <w:lvl w:ilvl="8" w:tplc="042A0005" w:tentative="1">
      <w:start w:val="1"/>
      <w:numFmt w:val="bullet"/>
      <w:lvlText w:val=""/>
      <w:lvlJc w:val="left"/>
      <w:pPr>
        <w:ind w:left="6804" w:hanging="360"/>
      </w:pPr>
      <w:rPr>
        <w:rFonts w:ascii="Wingdings" w:hAnsi="Wingdings" w:hint="default"/>
      </w:rPr>
    </w:lvl>
  </w:abstractNum>
  <w:abstractNum w:abstractNumId="36" w15:restartNumberingAfterBreak="0">
    <w:nsid w:val="52FB1F11"/>
    <w:multiLevelType w:val="hybridMultilevel"/>
    <w:tmpl w:val="2EF6F9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7D95789"/>
    <w:multiLevelType w:val="hybridMultilevel"/>
    <w:tmpl w:val="ACA83626"/>
    <w:lvl w:ilvl="0" w:tplc="BA000A8A">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8" w15:restartNumberingAfterBreak="0">
    <w:nsid w:val="57E47C0A"/>
    <w:multiLevelType w:val="hybridMultilevel"/>
    <w:tmpl w:val="E38AA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BAD57D2"/>
    <w:multiLevelType w:val="hybridMultilevel"/>
    <w:tmpl w:val="9D1A5438"/>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EC3327D"/>
    <w:multiLevelType w:val="hybridMultilevel"/>
    <w:tmpl w:val="4622FE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42818A2"/>
    <w:multiLevelType w:val="hybridMultilevel"/>
    <w:tmpl w:val="5F5E2A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83409E"/>
    <w:multiLevelType w:val="hybridMultilevel"/>
    <w:tmpl w:val="735E36F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B4871ED"/>
    <w:multiLevelType w:val="hybridMultilevel"/>
    <w:tmpl w:val="2B86126E"/>
    <w:lvl w:ilvl="0" w:tplc="62E2F186">
      <w:start w:val="1"/>
      <w:numFmt w:val="decimal"/>
      <w:lvlText w:val="%1."/>
      <w:lvlJc w:val="left"/>
      <w:pPr>
        <w:ind w:left="2218" w:hanging="360"/>
      </w:pPr>
      <w:rPr>
        <w:rFonts w:hint="default"/>
      </w:rPr>
    </w:lvl>
    <w:lvl w:ilvl="1" w:tplc="04090019" w:tentative="1">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44" w15:restartNumberingAfterBreak="0">
    <w:nsid w:val="77F251C2"/>
    <w:multiLevelType w:val="hybridMultilevel"/>
    <w:tmpl w:val="6D0265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924947"/>
    <w:multiLevelType w:val="hybridMultilevel"/>
    <w:tmpl w:val="C0F4CD84"/>
    <w:lvl w:ilvl="0" w:tplc="FB62989C">
      <w:start w:val="1"/>
      <w:numFmt w:val="decimal"/>
      <w:lvlText w:val="%1."/>
      <w:lvlJc w:val="left"/>
      <w:pPr>
        <w:ind w:left="1633" w:hanging="192"/>
      </w:pPr>
      <w:rPr>
        <w:rFonts w:ascii="Times New Roman" w:eastAsia="Times New Roman" w:hAnsi="Times New Roman" w:cs="Times New Roman" w:hint="default"/>
        <w:w w:val="100"/>
        <w:sz w:val="22"/>
        <w:szCs w:val="22"/>
        <w:lang w:val="vi" w:eastAsia="en-US" w:bidi="ar-SA"/>
      </w:rPr>
    </w:lvl>
    <w:lvl w:ilvl="1" w:tplc="074E8584">
      <w:numFmt w:val="bullet"/>
      <w:lvlText w:val="•"/>
      <w:lvlJc w:val="left"/>
      <w:pPr>
        <w:ind w:left="1860" w:hanging="192"/>
      </w:pPr>
      <w:rPr>
        <w:rFonts w:hint="default"/>
        <w:lang w:val="vi" w:eastAsia="en-US" w:bidi="ar-SA"/>
      </w:rPr>
    </w:lvl>
    <w:lvl w:ilvl="2" w:tplc="B74EDB00">
      <w:numFmt w:val="bullet"/>
      <w:lvlText w:val="•"/>
      <w:lvlJc w:val="left"/>
      <w:pPr>
        <w:ind w:left="2964" w:hanging="192"/>
      </w:pPr>
      <w:rPr>
        <w:rFonts w:hint="default"/>
        <w:lang w:val="vi" w:eastAsia="en-US" w:bidi="ar-SA"/>
      </w:rPr>
    </w:lvl>
    <w:lvl w:ilvl="3" w:tplc="34168CC2">
      <w:numFmt w:val="bullet"/>
      <w:lvlText w:val="•"/>
      <w:lvlJc w:val="left"/>
      <w:pPr>
        <w:ind w:left="4068" w:hanging="192"/>
      </w:pPr>
      <w:rPr>
        <w:rFonts w:hint="default"/>
        <w:lang w:val="vi" w:eastAsia="en-US" w:bidi="ar-SA"/>
      </w:rPr>
    </w:lvl>
    <w:lvl w:ilvl="4" w:tplc="84C4D5E0">
      <w:numFmt w:val="bullet"/>
      <w:lvlText w:val="•"/>
      <w:lvlJc w:val="left"/>
      <w:pPr>
        <w:ind w:left="5173" w:hanging="192"/>
      </w:pPr>
      <w:rPr>
        <w:rFonts w:hint="default"/>
        <w:lang w:val="vi" w:eastAsia="en-US" w:bidi="ar-SA"/>
      </w:rPr>
    </w:lvl>
    <w:lvl w:ilvl="5" w:tplc="A03A3C06">
      <w:numFmt w:val="bullet"/>
      <w:lvlText w:val="•"/>
      <w:lvlJc w:val="left"/>
      <w:pPr>
        <w:ind w:left="6277" w:hanging="192"/>
      </w:pPr>
      <w:rPr>
        <w:rFonts w:hint="default"/>
        <w:lang w:val="vi" w:eastAsia="en-US" w:bidi="ar-SA"/>
      </w:rPr>
    </w:lvl>
    <w:lvl w:ilvl="6" w:tplc="FAE4BFC2">
      <w:numFmt w:val="bullet"/>
      <w:lvlText w:val="•"/>
      <w:lvlJc w:val="left"/>
      <w:pPr>
        <w:ind w:left="7381" w:hanging="192"/>
      </w:pPr>
      <w:rPr>
        <w:rFonts w:hint="default"/>
        <w:lang w:val="vi" w:eastAsia="en-US" w:bidi="ar-SA"/>
      </w:rPr>
    </w:lvl>
    <w:lvl w:ilvl="7" w:tplc="31C0F34A">
      <w:numFmt w:val="bullet"/>
      <w:lvlText w:val="•"/>
      <w:lvlJc w:val="left"/>
      <w:pPr>
        <w:ind w:left="8486" w:hanging="192"/>
      </w:pPr>
      <w:rPr>
        <w:rFonts w:hint="default"/>
        <w:lang w:val="vi" w:eastAsia="en-US" w:bidi="ar-SA"/>
      </w:rPr>
    </w:lvl>
    <w:lvl w:ilvl="8" w:tplc="13AE7DB0">
      <w:numFmt w:val="bullet"/>
      <w:lvlText w:val="•"/>
      <w:lvlJc w:val="left"/>
      <w:pPr>
        <w:ind w:left="9590" w:hanging="192"/>
      </w:pPr>
      <w:rPr>
        <w:rFonts w:hint="default"/>
        <w:lang w:val="vi" w:eastAsia="en-US" w:bidi="ar-SA"/>
      </w:rPr>
    </w:lvl>
  </w:abstractNum>
  <w:abstractNum w:abstractNumId="46" w15:restartNumberingAfterBreak="0">
    <w:nsid w:val="79127F25"/>
    <w:multiLevelType w:val="multilevel"/>
    <w:tmpl w:val="F23CAB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D4F148B"/>
    <w:multiLevelType w:val="multilevel"/>
    <w:tmpl w:val="7700A35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D16FC0"/>
    <w:multiLevelType w:val="hybridMultilevel"/>
    <w:tmpl w:val="B61244FE"/>
    <w:lvl w:ilvl="0" w:tplc="0409000F">
      <w:start w:val="1"/>
      <w:numFmt w:val="decimal"/>
      <w:lvlText w:val="%1."/>
      <w:lvlJc w:val="left"/>
      <w:pPr>
        <w:ind w:left="2578" w:hanging="360"/>
      </w:pPr>
    </w:lvl>
    <w:lvl w:ilvl="1" w:tplc="04090019" w:tentative="1">
      <w:start w:val="1"/>
      <w:numFmt w:val="lowerLetter"/>
      <w:lvlText w:val="%2."/>
      <w:lvlJc w:val="left"/>
      <w:pPr>
        <w:ind w:left="3298" w:hanging="360"/>
      </w:pPr>
    </w:lvl>
    <w:lvl w:ilvl="2" w:tplc="0409001B" w:tentative="1">
      <w:start w:val="1"/>
      <w:numFmt w:val="lowerRoman"/>
      <w:lvlText w:val="%3."/>
      <w:lvlJc w:val="right"/>
      <w:pPr>
        <w:ind w:left="4018" w:hanging="180"/>
      </w:pPr>
    </w:lvl>
    <w:lvl w:ilvl="3" w:tplc="0409000F" w:tentative="1">
      <w:start w:val="1"/>
      <w:numFmt w:val="decimal"/>
      <w:lvlText w:val="%4."/>
      <w:lvlJc w:val="left"/>
      <w:pPr>
        <w:ind w:left="4738" w:hanging="360"/>
      </w:pPr>
    </w:lvl>
    <w:lvl w:ilvl="4" w:tplc="04090019" w:tentative="1">
      <w:start w:val="1"/>
      <w:numFmt w:val="lowerLetter"/>
      <w:lvlText w:val="%5."/>
      <w:lvlJc w:val="left"/>
      <w:pPr>
        <w:ind w:left="5458" w:hanging="360"/>
      </w:pPr>
    </w:lvl>
    <w:lvl w:ilvl="5" w:tplc="0409001B" w:tentative="1">
      <w:start w:val="1"/>
      <w:numFmt w:val="lowerRoman"/>
      <w:lvlText w:val="%6."/>
      <w:lvlJc w:val="right"/>
      <w:pPr>
        <w:ind w:left="6178" w:hanging="180"/>
      </w:pPr>
    </w:lvl>
    <w:lvl w:ilvl="6" w:tplc="0409000F" w:tentative="1">
      <w:start w:val="1"/>
      <w:numFmt w:val="decimal"/>
      <w:lvlText w:val="%7."/>
      <w:lvlJc w:val="left"/>
      <w:pPr>
        <w:ind w:left="6898" w:hanging="360"/>
      </w:pPr>
    </w:lvl>
    <w:lvl w:ilvl="7" w:tplc="04090019" w:tentative="1">
      <w:start w:val="1"/>
      <w:numFmt w:val="lowerLetter"/>
      <w:lvlText w:val="%8."/>
      <w:lvlJc w:val="left"/>
      <w:pPr>
        <w:ind w:left="7618" w:hanging="360"/>
      </w:pPr>
    </w:lvl>
    <w:lvl w:ilvl="8" w:tplc="0409001B" w:tentative="1">
      <w:start w:val="1"/>
      <w:numFmt w:val="lowerRoman"/>
      <w:lvlText w:val="%9."/>
      <w:lvlJc w:val="right"/>
      <w:pPr>
        <w:ind w:left="8338" w:hanging="180"/>
      </w:pPr>
    </w:lvl>
  </w:abstractNum>
  <w:num w:numId="1">
    <w:abstractNumId w:val="26"/>
  </w:num>
  <w:num w:numId="2">
    <w:abstractNumId w:val="46"/>
  </w:num>
  <w:num w:numId="3">
    <w:abstractNumId w:val="28"/>
  </w:num>
  <w:num w:numId="4">
    <w:abstractNumId w:val="42"/>
  </w:num>
  <w:num w:numId="5">
    <w:abstractNumId w:val="31"/>
  </w:num>
  <w:num w:numId="6">
    <w:abstractNumId w:val="16"/>
  </w:num>
  <w:num w:numId="7">
    <w:abstractNumId w:val="12"/>
  </w:num>
  <w:num w:numId="8">
    <w:abstractNumId w:val="8"/>
  </w:num>
  <w:num w:numId="9">
    <w:abstractNumId w:val="24"/>
  </w:num>
  <w:num w:numId="10">
    <w:abstractNumId w:val="34"/>
  </w:num>
  <w:num w:numId="11">
    <w:abstractNumId w:val="27"/>
  </w:num>
  <w:num w:numId="12">
    <w:abstractNumId w:val="4"/>
  </w:num>
  <w:num w:numId="13">
    <w:abstractNumId w:val="47"/>
  </w:num>
  <w:num w:numId="14">
    <w:abstractNumId w:val="39"/>
  </w:num>
  <w:num w:numId="15">
    <w:abstractNumId w:val="7"/>
  </w:num>
  <w:num w:numId="16">
    <w:abstractNumId w:val="22"/>
  </w:num>
  <w:num w:numId="17">
    <w:abstractNumId w:val="19"/>
  </w:num>
  <w:num w:numId="18">
    <w:abstractNumId w:val="5"/>
  </w:num>
  <w:num w:numId="19">
    <w:abstractNumId w:val="32"/>
  </w:num>
  <w:num w:numId="20">
    <w:abstractNumId w:val="0"/>
  </w:num>
  <w:num w:numId="21">
    <w:abstractNumId w:val="3"/>
  </w:num>
  <w:num w:numId="22">
    <w:abstractNumId w:val="38"/>
  </w:num>
  <w:num w:numId="23">
    <w:abstractNumId w:val="29"/>
  </w:num>
  <w:num w:numId="24">
    <w:abstractNumId w:val="1"/>
  </w:num>
  <w:num w:numId="25">
    <w:abstractNumId w:val="35"/>
  </w:num>
  <w:num w:numId="26">
    <w:abstractNumId w:val="33"/>
  </w:num>
  <w:num w:numId="27">
    <w:abstractNumId w:val="41"/>
  </w:num>
  <w:num w:numId="28">
    <w:abstractNumId w:val="25"/>
  </w:num>
  <w:num w:numId="29">
    <w:abstractNumId w:val="20"/>
  </w:num>
  <w:num w:numId="30">
    <w:abstractNumId w:val="44"/>
  </w:num>
  <w:num w:numId="31">
    <w:abstractNumId w:val="36"/>
  </w:num>
  <w:num w:numId="32">
    <w:abstractNumId w:val="40"/>
  </w:num>
  <w:num w:numId="33">
    <w:abstractNumId w:val="13"/>
  </w:num>
  <w:num w:numId="34">
    <w:abstractNumId w:val="11"/>
  </w:num>
  <w:num w:numId="35">
    <w:abstractNumId w:val="18"/>
  </w:num>
  <w:num w:numId="36">
    <w:abstractNumId w:val="15"/>
  </w:num>
  <w:num w:numId="37">
    <w:abstractNumId w:val="2"/>
  </w:num>
  <w:num w:numId="38">
    <w:abstractNumId w:val="10"/>
  </w:num>
  <w:num w:numId="39">
    <w:abstractNumId w:val="9"/>
  </w:num>
  <w:num w:numId="40">
    <w:abstractNumId w:val="37"/>
  </w:num>
  <w:num w:numId="41">
    <w:abstractNumId w:val="6"/>
  </w:num>
  <w:num w:numId="42">
    <w:abstractNumId w:val="23"/>
  </w:num>
  <w:num w:numId="43">
    <w:abstractNumId w:val="14"/>
  </w:num>
  <w:num w:numId="44">
    <w:abstractNumId w:val="45"/>
  </w:num>
  <w:num w:numId="45">
    <w:abstractNumId w:val="48"/>
  </w:num>
  <w:num w:numId="46">
    <w:abstractNumId w:val="43"/>
  </w:num>
  <w:num w:numId="47">
    <w:abstractNumId w:val="17"/>
  </w:num>
  <w:num w:numId="48">
    <w:abstractNumId w:val="21"/>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7D0"/>
    <w:rsid w:val="00000C44"/>
    <w:rsid w:val="00007071"/>
    <w:rsid w:val="0001387A"/>
    <w:rsid w:val="000313D0"/>
    <w:rsid w:val="00034C24"/>
    <w:rsid w:val="0003662D"/>
    <w:rsid w:val="00041122"/>
    <w:rsid w:val="00082AB0"/>
    <w:rsid w:val="000B0A9D"/>
    <w:rsid w:val="000D34CD"/>
    <w:rsid w:val="000D35DF"/>
    <w:rsid w:val="000F7628"/>
    <w:rsid w:val="001037D9"/>
    <w:rsid w:val="001151B5"/>
    <w:rsid w:val="00153775"/>
    <w:rsid w:val="00170E4E"/>
    <w:rsid w:val="00182C39"/>
    <w:rsid w:val="00183951"/>
    <w:rsid w:val="001927DC"/>
    <w:rsid w:val="001B3647"/>
    <w:rsid w:val="001C4C79"/>
    <w:rsid w:val="001F34A6"/>
    <w:rsid w:val="00223C33"/>
    <w:rsid w:val="002324D6"/>
    <w:rsid w:val="002412C3"/>
    <w:rsid w:val="00241F4C"/>
    <w:rsid w:val="00247CFA"/>
    <w:rsid w:val="002568A2"/>
    <w:rsid w:val="002609DA"/>
    <w:rsid w:val="00261426"/>
    <w:rsid w:val="002B107B"/>
    <w:rsid w:val="002E0B27"/>
    <w:rsid w:val="0030298E"/>
    <w:rsid w:val="003132CF"/>
    <w:rsid w:val="0032340D"/>
    <w:rsid w:val="003270D5"/>
    <w:rsid w:val="00335512"/>
    <w:rsid w:val="0034087D"/>
    <w:rsid w:val="00362F13"/>
    <w:rsid w:val="003660E6"/>
    <w:rsid w:val="00371D72"/>
    <w:rsid w:val="0038043C"/>
    <w:rsid w:val="00395056"/>
    <w:rsid w:val="003B3415"/>
    <w:rsid w:val="003B3D08"/>
    <w:rsid w:val="003D18DF"/>
    <w:rsid w:val="003F4EB6"/>
    <w:rsid w:val="00402108"/>
    <w:rsid w:val="00420865"/>
    <w:rsid w:val="0045518E"/>
    <w:rsid w:val="00460B6B"/>
    <w:rsid w:val="0046245B"/>
    <w:rsid w:val="00464399"/>
    <w:rsid w:val="004803BB"/>
    <w:rsid w:val="0048664E"/>
    <w:rsid w:val="004A76F4"/>
    <w:rsid w:val="004D00FA"/>
    <w:rsid w:val="004D7224"/>
    <w:rsid w:val="004E6BBD"/>
    <w:rsid w:val="004F479A"/>
    <w:rsid w:val="00504525"/>
    <w:rsid w:val="00515E02"/>
    <w:rsid w:val="00526BCF"/>
    <w:rsid w:val="00552EA6"/>
    <w:rsid w:val="00556633"/>
    <w:rsid w:val="005576C9"/>
    <w:rsid w:val="00566155"/>
    <w:rsid w:val="0057253B"/>
    <w:rsid w:val="005869C8"/>
    <w:rsid w:val="005A14E8"/>
    <w:rsid w:val="005A3570"/>
    <w:rsid w:val="005B6935"/>
    <w:rsid w:val="005D774B"/>
    <w:rsid w:val="005E51A8"/>
    <w:rsid w:val="005F154C"/>
    <w:rsid w:val="005F19B8"/>
    <w:rsid w:val="00611EEF"/>
    <w:rsid w:val="00622896"/>
    <w:rsid w:val="00642823"/>
    <w:rsid w:val="006441AE"/>
    <w:rsid w:val="00644D2C"/>
    <w:rsid w:val="00650DDB"/>
    <w:rsid w:val="0065422F"/>
    <w:rsid w:val="0065474C"/>
    <w:rsid w:val="006566A0"/>
    <w:rsid w:val="00681807"/>
    <w:rsid w:val="006A5805"/>
    <w:rsid w:val="006B5BD5"/>
    <w:rsid w:val="006C380B"/>
    <w:rsid w:val="006C4E4D"/>
    <w:rsid w:val="006C648B"/>
    <w:rsid w:val="006D019F"/>
    <w:rsid w:val="006D2B92"/>
    <w:rsid w:val="006F55B8"/>
    <w:rsid w:val="007002F5"/>
    <w:rsid w:val="00702FCD"/>
    <w:rsid w:val="007043DF"/>
    <w:rsid w:val="00706144"/>
    <w:rsid w:val="007147F9"/>
    <w:rsid w:val="00716C37"/>
    <w:rsid w:val="0072524B"/>
    <w:rsid w:val="00744078"/>
    <w:rsid w:val="00775C0D"/>
    <w:rsid w:val="00793D55"/>
    <w:rsid w:val="007959E2"/>
    <w:rsid w:val="007B3DE5"/>
    <w:rsid w:val="007C54F7"/>
    <w:rsid w:val="007E1B02"/>
    <w:rsid w:val="007E1C2A"/>
    <w:rsid w:val="007E2936"/>
    <w:rsid w:val="007E5D7C"/>
    <w:rsid w:val="0080006F"/>
    <w:rsid w:val="00800CAB"/>
    <w:rsid w:val="008036C4"/>
    <w:rsid w:val="008076E5"/>
    <w:rsid w:val="008231B6"/>
    <w:rsid w:val="00846F5E"/>
    <w:rsid w:val="00852412"/>
    <w:rsid w:val="008778A2"/>
    <w:rsid w:val="00882612"/>
    <w:rsid w:val="0088552C"/>
    <w:rsid w:val="008A1DE7"/>
    <w:rsid w:val="008D164E"/>
    <w:rsid w:val="008D66FB"/>
    <w:rsid w:val="008E07A8"/>
    <w:rsid w:val="008E16B3"/>
    <w:rsid w:val="008F177D"/>
    <w:rsid w:val="008F3676"/>
    <w:rsid w:val="00905933"/>
    <w:rsid w:val="00950375"/>
    <w:rsid w:val="0096042E"/>
    <w:rsid w:val="00962552"/>
    <w:rsid w:val="009711EC"/>
    <w:rsid w:val="009859A0"/>
    <w:rsid w:val="00987780"/>
    <w:rsid w:val="00996513"/>
    <w:rsid w:val="009B37CB"/>
    <w:rsid w:val="009B4C2D"/>
    <w:rsid w:val="009B5060"/>
    <w:rsid w:val="009C1623"/>
    <w:rsid w:val="009D5C57"/>
    <w:rsid w:val="009E6C9E"/>
    <w:rsid w:val="00A1091B"/>
    <w:rsid w:val="00A31C05"/>
    <w:rsid w:val="00A3277F"/>
    <w:rsid w:val="00A34732"/>
    <w:rsid w:val="00A420C9"/>
    <w:rsid w:val="00A56B09"/>
    <w:rsid w:val="00A74831"/>
    <w:rsid w:val="00A806DB"/>
    <w:rsid w:val="00A85932"/>
    <w:rsid w:val="00A86F99"/>
    <w:rsid w:val="00AC0911"/>
    <w:rsid w:val="00AF2FA0"/>
    <w:rsid w:val="00AF3E97"/>
    <w:rsid w:val="00B0295D"/>
    <w:rsid w:val="00B02FC9"/>
    <w:rsid w:val="00B03C26"/>
    <w:rsid w:val="00B16B9E"/>
    <w:rsid w:val="00B2374E"/>
    <w:rsid w:val="00B338A4"/>
    <w:rsid w:val="00B341B2"/>
    <w:rsid w:val="00B43735"/>
    <w:rsid w:val="00B50BD3"/>
    <w:rsid w:val="00B6257F"/>
    <w:rsid w:val="00B85BA1"/>
    <w:rsid w:val="00BC1E7C"/>
    <w:rsid w:val="00BC42D1"/>
    <w:rsid w:val="00BC4998"/>
    <w:rsid w:val="00C042BD"/>
    <w:rsid w:val="00C30AA6"/>
    <w:rsid w:val="00C333D9"/>
    <w:rsid w:val="00C35C58"/>
    <w:rsid w:val="00C451DA"/>
    <w:rsid w:val="00C535E1"/>
    <w:rsid w:val="00C74F33"/>
    <w:rsid w:val="00C846EE"/>
    <w:rsid w:val="00C92549"/>
    <w:rsid w:val="00C956FE"/>
    <w:rsid w:val="00CA46C0"/>
    <w:rsid w:val="00CB2757"/>
    <w:rsid w:val="00CF628C"/>
    <w:rsid w:val="00D040B1"/>
    <w:rsid w:val="00D0594D"/>
    <w:rsid w:val="00D24D51"/>
    <w:rsid w:val="00D2662D"/>
    <w:rsid w:val="00D27869"/>
    <w:rsid w:val="00D378E2"/>
    <w:rsid w:val="00D509DC"/>
    <w:rsid w:val="00D529DC"/>
    <w:rsid w:val="00D6212A"/>
    <w:rsid w:val="00D705FF"/>
    <w:rsid w:val="00D719DE"/>
    <w:rsid w:val="00DA2213"/>
    <w:rsid w:val="00DB6B1D"/>
    <w:rsid w:val="00DC34DF"/>
    <w:rsid w:val="00DC5E40"/>
    <w:rsid w:val="00DC7906"/>
    <w:rsid w:val="00DE0344"/>
    <w:rsid w:val="00DE3AEF"/>
    <w:rsid w:val="00DF383F"/>
    <w:rsid w:val="00DF44FC"/>
    <w:rsid w:val="00E14D9D"/>
    <w:rsid w:val="00E27AD8"/>
    <w:rsid w:val="00E3103B"/>
    <w:rsid w:val="00E448A3"/>
    <w:rsid w:val="00E57864"/>
    <w:rsid w:val="00E655F7"/>
    <w:rsid w:val="00E720B6"/>
    <w:rsid w:val="00E92151"/>
    <w:rsid w:val="00EA3454"/>
    <w:rsid w:val="00EA4D30"/>
    <w:rsid w:val="00EC3C31"/>
    <w:rsid w:val="00EC77D0"/>
    <w:rsid w:val="00EE19B0"/>
    <w:rsid w:val="00EF3CA1"/>
    <w:rsid w:val="00F07249"/>
    <w:rsid w:val="00F25627"/>
    <w:rsid w:val="00F3559D"/>
    <w:rsid w:val="00F440F6"/>
    <w:rsid w:val="00F541F1"/>
    <w:rsid w:val="00F631A5"/>
    <w:rsid w:val="00F6499D"/>
    <w:rsid w:val="00F6713A"/>
    <w:rsid w:val="00F7716F"/>
    <w:rsid w:val="00F93B5D"/>
    <w:rsid w:val="00FA261B"/>
    <w:rsid w:val="00FA77DD"/>
    <w:rsid w:val="00FA78DD"/>
    <w:rsid w:val="00FB3B88"/>
    <w:rsid w:val="00FF1011"/>
    <w:rsid w:val="00FF502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4950B"/>
  <w15:chartTrackingRefBased/>
  <w15:docId w15:val="{4A98BF6F-1DA9-4C8C-9123-5975FDB4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3DF"/>
    <w:pPr>
      <w:spacing w:after="0" w:line="240" w:lineRule="auto"/>
    </w:pPr>
    <w:rPr>
      <w:rFonts w:ascii="Times New Roman" w:eastAsia="Times New Roman" w:hAnsi="Times New Roman" w:cs="Times New Roman"/>
      <w:sz w:val="24"/>
      <w:szCs w:val="24"/>
      <w:lang w:eastAsia="vi-VN"/>
    </w:rPr>
  </w:style>
  <w:style w:type="paragraph" w:styleId="Heading1">
    <w:name w:val="heading 1"/>
    <w:basedOn w:val="Normal"/>
    <w:next w:val="Normal"/>
    <w:link w:val="Heading1Char"/>
    <w:uiPriority w:val="9"/>
    <w:qFormat/>
    <w:rsid w:val="00E9215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215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778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C77D0"/>
    <w:pPr>
      <w:ind w:left="720"/>
      <w:contextualSpacing/>
    </w:pPr>
  </w:style>
  <w:style w:type="table" w:styleId="TableGrid">
    <w:name w:val="Table Grid"/>
    <w:basedOn w:val="TableNormal"/>
    <w:uiPriority w:val="39"/>
    <w:rsid w:val="000F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F76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11EEF"/>
    <w:rPr>
      <w:color w:val="0563C1" w:themeColor="hyperlink"/>
      <w:u w:val="single"/>
    </w:rPr>
  </w:style>
  <w:style w:type="table" w:styleId="GridTable5Dark-Accent3">
    <w:name w:val="Grid Table 5 Dark Accent 3"/>
    <w:basedOn w:val="TableNormal"/>
    <w:uiPriority w:val="50"/>
    <w:rsid w:val="007252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72524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F44FC"/>
    <w:pPr>
      <w:spacing w:before="100" w:beforeAutospacing="1" w:after="100" w:afterAutospacing="1"/>
    </w:pPr>
  </w:style>
  <w:style w:type="character" w:customStyle="1" w:styleId="Heading1Char">
    <w:name w:val="Heading 1 Char"/>
    <w:basedOn w:val="DefaultParagraphFont"/>
    <w:link w:val="Heading1"/>
    <w:uiPriority w:val="9"/>
    <w:rsid w:val="00E92151"/>
    <w:rPr>
      <w:rFonts w:asciiTheme="majorHAnsi" w:eastAsiaTheme="majorEastAsia" w:hAnsiTheme="majorHAnsi" w:cstheme="majorBidi"/>
      <w:color w:val="2E74B5" w:themeColor="accent1" w:themeShade="BF"/>
      <w:sz w:val="32"/>
      <w:szCs w:val="32"/>
      <w:lang w:eastAsia="vi-VN"/>
    </w:rPr>
  </w:style>
  <w:style w:type="character" w:customStyle="1" w:styleId="Heading2Char">
    <w:name w:val="Heading 2 Char"/>
    <w:basedOn w:val="DefaultParagraphFont"/>
    <w:link w:val="Heading2"/>
    <w:uiPriority w:val="9"/>
    <w:rsid w:val="00E92151"/>
    <w:rPr>
      <w:rFonts w:asciiTheme="majorHAnsi" w:eastAsiaTheme="majorEastAsia" w:hAnsiTheme="majorHAnsi" w:cstheme="majorBidi"/>
      <w:color w:val="2E74B5" w:themeColor="accent1" w:themeShade="BF"/>
      <w:sz w:val="26"/>
      <w:szCs w:val="26"/>
      <w:lang w:eastAsia="vi-VN"/>
    </w:rPr>
  </w:style>
  <w:style w:type="character" w:customStyle="1" w:styleId="Heading3Char">
    <w:name w:val="Heading 3 Char"/>
    <w:basedOn w:val="DefaultParagraphFont"/>
    <w:link w:val="Heading3"/>
    <w:uiPriority w:val="9"/>
    <w:semiHidden/>
    <w:rsid w:val="00987780"/>
    <w:rPr>
      <w:rFonts w:asciiTheme="majorHAnsi" w:eastAsiaTheme="majorEastAsia" w:hAnsiTheme="majorHAnsi" w:cstheme="majorBidi"/>
      <w:color w:val="1F4D78" w:themeColor="accent1" w:themeShade="7F"/>
      <w:sz w:val="24"/>
      <w:szCs w:val="24"/>
      <w:lang w:eastAsia="vi-VN"/>
    </w:rPr>
  </w:style>
  <w:style w:type="table" w:styleId="GridTable1Light-Accent1">
    <w:name w:val="Grid Table 1 Light Accent 1"/>
    <w:basedOn w:val="TableNormal"/>
    <w:uiPriority w:val="46"/>
    <w:rsid w:val="00AF3E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266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B5BD5"/>
    <w:pPr>
      <w:spacing w:line="259" w:lineRule="auto"/>
      <w:outlineLvl w:val="9"/>
    </w:pPr>
    <w:rPr>
      <w:lang w:val="en-US" w:eastAsia="en-US"/>
    </w:rPr>
  </w:style>
  <w:style w:type="paragraph" w:styleId="TOC1">
    <w:name w:val="toc 1"/>
    <w:basedOn w:val="Normal"/>
    <w:next w:val="Normal"/>
    <w:autoRedefine/>
    <w:uiPriority w:val="39"/>
    <w:unhideWhenUsed/>
    <w:rsid w:val="00642823"/>
    <w:pPr>
      <w:tabs>
        <w:tab w:val="right" w:leader="dot" w:pos="9061"/>
      </w:tabs>
      <w:spacing w:after="100"/>
    </w:pPr>
    <w:rPr>
      <w:rFonts w:eastAsiaTheme="majorEastAsia" w:cstheme="majorHAnsi"/>
      <w:b/>
      <w:noProof/>
      <w:sz w:val="26"/>
      <w:szCs w:val="26"/>
    </w:rPr>
  </w:style>
  <w:style w:type="paragraph" w:styleId="TOC2">
    <w:name w:val="toc 2"/>
    <w:basedOn w:val="Normal"/>
    <w:next w:val="Normal"/>
    <w:autoRedefine/>
    <w:uiPriority w:val="39"/>
    <w:unhideWhenUsed/>
    <w:rsid w:val="006B5BD5"/>
    <w:pPr>
      <w:spacing w:after="100"/>
      <w:ind w:left="240"/>
    </w:pPr>
  </w:style>
  <w:style w:type="paragraph" w:styleId="TOC3">
    <w:name w:val="toc 3"/>
    <w:basedOn w:val="Normal"/>
    <w:next w:val="Normal"/>
    <w:autoRedefine/>
    <w:uiPriority w:val="39"/>
    <w:unhideWhenUsed/>
    <w:rsid w:val="006B5BD5"/>
    <w:pPr>
      <w:spacing w:after="100"/>
      <w:ind w:left="480"/>
    </w:pPr>
  </w:style>
  <w:style w:type="paragraph" w:styleId="TOC4">
    <w:name w:val="toc 4"/>
    <w:basedOn w:val="Normal"/>
    <w:next w:val="Normal"/>
    <w:autoRedefine/>
    <w:uiPriority w:val="39"/>
    <w:unhideWhenUsed/>
    <w:rsid w:val="006B5BD5"/>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6B5BD5"/>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6B5BD5"/>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6B5BD5"/>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6B5BD5"/>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6B5BD5"/>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UnresolvedMention1">
    <w:name w:val="Unresolved Mention1"/>
    <w:basedOn w:val="DefaultParagraphFont"/>
    <w:uiPriority w:val="99"/>
    <w:semiHidden/>
    <w:unhideWhenUsed/>
    <w:rsid w:val="006B5BD5"/>
    <w:rPr>
      <w:color w:val="605E5C"/>
      <w:shd w:val="clear" w:color="auto" w:fill="E1DFDD"/>
    </w:rPr>
  </w:style>
  <w:style w:type="numbering" w:customStyle="1" w:styleId="NoList1">
    <w:name w:val="No List1"/>
    <w:next w:val="NoList"/>
    <w:uiPriority w:val="99"/>
    <w:semiHidden/>
    <w:unhideWhenUsed/>
    <w:rsid w:val="00642823"/>
  </w:style>
  <w:style w:type="table" w:customStyle="1" w:styleId="TableGrid1">
    <w:name w:val="Table Grid1"/>
    <w:basedOn w:val="TableNormal"/>
    <w:next w:val="TableGrid"/>
    <w:uiPriority w:val="39"/>
    <w:rsid w:val="0064282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310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07A8"/>
    <w:pPr>
      <w:tabs>
        <w:tab w:val="center" w:pos="4680"/>
        <w:tab w:val="right" w:pos="9360"/>
      </w:tabs>
    </w:pPr>
  </w:style>
  <w:style w:type="character" w:customStyle="1" w:styleId="HeaderChar">
    <w:name w:val="Header Char"/>
    <w:basedOn w:val="DefaultParagraphFont"/>
    <w:link w:val="Header"/>
    <w:uiPriority w:val="99"/>
    <w:rsid w:val="008E07A8"/>
    <w:rPr>
      <w:rFonts w:ascii="Times New Roman" w:eastAsia="Times New Roman" w:hAnsi="Times New Roman" w:cs="Times New Roman"/>
      <w:sz w:val="24"/>
      <w:szCs w:val="24"/>
      <w:lang w:eastAsia="vi-VN"/>
    </w:rPr>
  </w:style>
  <w:style w:type="paragraph" w:styleId="Footer">
    <w:name w:val="footer"/>
    <w:basedOn w:val="Normal"/>
    <w:link w:val="FooterChar"/>
    <w:uiPriority w:val="99"/>
    <w:unhideWhenUsed/>
    <w:rsid w:val="008E07A8"/>
    <w:pPr>
      <w:tabs>
        <w:tab w:val="center" w:pos="4680"/>
        <w:tab w:val="right" w:pos="9360"/>
      </w:tabs>
    </w:pPr>
  </w:style>
  <w:style w:type="character" w:customStyle="1" w:styleId="FooterChar">
    <w:name w:val="Footer Char"/>
    <w:basedOn w:val="DefaultParagraphFont"/>
    <w:link w:val="Footer"/>
    <w:uiPriority w:val="99"/>
    <w:rsid w:val="008E07A8"/>
    <w:rPr>
      <w:rFonts w:ascii="Times New Roman" w:eastAsia="Times New Roman" w:hAnsi="Times New Roman" w:cs="Times New Roman"/>
      <w:sz w:val="24"/>
      <w:szCs w:val="24"/>
      <w:lang w:eastAsia="vi-VN"/>
    </w:rPr>
  </w:style>
  <w:style w:type="paragraph" w:styleId="BodyText">
    <w:name w:val="Body Text"/>
    <w:basedOn w:val="Normal"/>
    <w:link w:val="BodyTextChar"/>
    <w:uiPriority w:val="1"/>
    <w:qFormat/>
    <w:rsid w:val="00223C33"/>
    <w:pPr>
      <w:widowControl w:val="0"/>
      <w:autoSpaceDE w:val="0"/>
      <w:autoSpaceDN w:val="0"/>
    </w:pPr>
    <w:rPr>
      <w:lang w:val="vi" w:eastAsia="en-US"/>
    </w:rPr>
  </w:style>
  <w:style w:type="character" w:customStyle="1" w:styleId="BodyTextChar">
    <w:name w:val="Body Text Char"/>
    <w:basedOn w:val="DefaultParagraphFont"/>
    <w:link w:val="BodyText"/>
    <w:uiPriority w:val="1"/>
    <w:rsid w:val="00223C33"/>
    <w:rPr>
      <w:rFonts w:ascii="Times New Roman" w:eastAsia="Times New Roman" w:hAnsi="Times New Roman" w:cs="Times New Roman"/>
      <w:sz w:val="24"/>
      <w:szCs w:val="24"/>
      <w:lang w:val="vi"/>
    </w:rPr>
  </w:style>
  <w:style w:type="paragraph" w:styleId="HTMLPreformatted">
    <w:name w:val="HTML Preformatted"/>
    <w:basedOn w:val="Normal"/>
    <w:link w:val="HTMLPreformattedChar"/>
    <w:uiPriority w:val="99"/>
    <w:semiHidden/>
    <w:unhideWhenUsed/>
    <w:rsid w:val="00557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576C9"/>
    <w:rPr>
      <w:rFonts w:ascii="Courier New" w:eastAsia="Times New Roman" w:hAnsi="Courier New" w:cs="Courier New"/>
      <w:sz w:val="20"/>
      <w:szCs w:val="20"/>
      <w:lang w:val="en-US"/>
    </w:rPr>
  </w:style>
  <w:style w:type="character" w:customStyle="1" w:styleId="y2iqfc">
    <w:name w:val="y2iqfc"/>
    <w:basedOn w:val="DefaultParagraphFont"/>
    <w:rsid w:val="00557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86749">
      <w:bodyDiv w:val="1"/>
      <w:marLeft w:val="0"/>
      <w:marRight w:val="0"/>
      <w:marTop w:val="0"/>
      <w:marBottom w:val="0"/>
      <w:divBdr>
        <w:top w:val="none" w:sz="0" w:space="0" w:color="auto"/>
        <w:left w:val="none" w:sz="0" w:space="0" w:color="auto"/>
        <w:bottom w:val="none" w:sz="0" w:space="0" w:color="auto"/>
        <w:right w:val="none" w:sz="0" w:space="0" w:color="auto"/>
      </w:divBdr>
    </w:div>
    <w:div w:id="139736674">
      <w:bodyDiv w:val="1"/>
      <w:marLeft w:val="0"/>
      <w:marRight w:val="0"/>
      <w:marTop w:val="0"/>
      <w:marBottom w:val="0"/>
      <w:divBdr>
        <w:top w:val="none" w:sz="0" w:space="0" w:color="auto"/>
        <w:left w:val="none" w:sz="0" w:space="0" w:color="auto"/>
        <w:bottom w:val="none" w:sz="0" w:space="0" w:color="auto"/>
        <w:right w:val="none" w:sz="0" w:space="0" w:color="auto"/>
      </w:divBdr>
      <w:divsChild>
        <w:div w:id="1886260873">
          <w:marLeft w:val="0"/>
          <w:marRight w:val="0"/>
          <w:marTop w:val="0"/>
          <w:marBottom w:val="0"/>
          <w:divBdr>
            <w:top w:val="none" w:sz="0" w:space="0" w:color="auto"/>
            <w:left w:val="none" w:sz="0" w:space="0" w:color="auto"/>
            <w:bottom w:val="none" w:sz="0" w:space="0" w:color="auto"/>
            <w:right w:val="none" w:sz="0" w:space="0" w:color="auto"/>
          </w:divBdr>
        </w:div>
        <w:div w:id="760762453">
          <w:marLeft w:val="0"/>
          <w:marRight w:val="0"/>
          <w:marTop w:val="0"/>
          <w:marBottom w:val="0"/>
          <w:divBdr>
            <w:top w:val="none" w:sz="0" w:space="0" w:color="auto"/>
            <w:left w:val="none" w:sz="0" w:space="0" w:color="auto"/>
            <w:bottom w:val="none" w:sz="0" w:space="0" w:color="auto"/>
            <w:right w:val="none" w:sz="0" w:space="0" w:color="auto"/>
          </w:divBdr>
        </w:div>
        <w:div w:id="1803763103">
          <w:marLeft w:val="0"/>
          <w:marRight w:val="0"/>
          <w:marTop w:val="0"/>
          <w:marBottom w:val="0"/>
          <w:divBdr>
            <w:top w:val="none" w:sz="0" w:space="0" w:color="auto"/>
            <w:left w:val="none" w:sz="0" w:space="0" w:color="auto"/>
            <w:bottom w:val="none" w:sz="0" w:space="0" w:color="auto"/>
            <w:right w:val="none" w:sz="0" w:space="0" w:color="auto"/>
          </w:divBdr>
        </w:div>
      </w:divsChild>
    </w:div>
    <w:div w:id="284426563">
      <w:bodyDiv w:val="1"/>
      <w:marLeft w:val="0"/>
      <w:marRight w:val="0"/>
      <w:marTop w:val="0"/>
      <w:marBottom w:val="0"/>
      <w:divBdr>
        <w:top w:val="none" w:sz="0" w:space="0" w:color="auto"/>
        <w:left w:val="none" w:sz="0" w:space="0" w:color="auto"/>
        <w:bottom w:val="none" w:sz="0" w:space="0" w:color="auto"/>
        <w:right w:val="none" w:sz="0" w:space="0" w:color="auto"/>
      </w:divBdr>
      <w:divsChild>
        <w:div w:id="1725368329">
          <w:marLeft w:val="0"/>
          <w:marRight w:val="0"/>
          <w:marTop w:val="0"/>
          <w:marBottom w:val="0"/>
          <w:divBdr>
            <w:top w:val="none" w:sz="0" w:space="0" w:color="auto"/>
            <w:left w:val="none" w:sz="0" w:space="0" w:color="auto"/>
            <w:bottom w:val="none" w:sz="0" w:space="0" w:color="auto"/>
            <w:right w:val="none" w:sz="0" w:space="0" w:color="auto"/>
          </w:divBdr>
        </w:div>
        <w:div w:id="994652158">
          <w:marLeft w:val="0"/>
          <w:marRight w:val="0"/>
          <w:marTop w:val="0"/>
          <w:marBottom w:val="0"/>
          <w:divBdr>
            <w:top w:val="none" w:sz="0" w:space="0" w:color="auto"/>
            <w:left w:val="none" w:sz="0" w:space="0" w:color="auto"/>
            <w:bottom w:val="none" w:sz="0" w:space="0" w:color="auto"/>
            <w:right w:val="none" w:sz="0" w:space="0" w:color="auto"/>
          </w:divBdr>
        </w:div>
        <w:div w:id="1175420741">
          <w:marLeft w:val="0"/>
          <w:marRight w:val="0"/>
          <w:marTop w:val="0"/>
          <w:marBottom w:val="0"/>
          <w:divBdr>
            <w:top w:val="none" w:sz="0" w:space="0" w:color="auto"/>
            <w:left w:val="none" w:sz="0" w:space="0" w:color="auto"/>
            <w:bottom w:val="none" w:sz="0" w:space="0" w:color="auto"/>
            <w:right w:val="none" w:sz="0" w:space="0" w:color="auto"/>
          </w:divBdr>
        </w:div>
        <w:div w:id="790590811">
          <w:marLeft w:val="0"/>
          <w:marRight w:val="0"/>
          <w:marTop w:val="0"/>
          <w:marBottom w:val="0"/>
          <w:divBdr>
            <w:top w:val="none" w:sz="0" w:space="0" w:color="auto"/>
            <w:left w:val="none" w:sz="0" w:space="0" w:color="auto"/>
            <w:bottom w:val="none" w:sz="0" w:space="0" w:color="auto"/>
            <w:right w:val="none" w:sz="0" w:space="0" w:color="auto"/>
          </w:divBdr>
        </w:div>
        <w:div w:id="1625501991">
          <w:marLeft w:val="0"/>
          <w:marRight w:val="0"/>
          <w:marTop w:val="0"/>
          <w:marBottom w:val="0"/>
          <w:divBdr>
            <w:top w:val="none" w:sz="0" w:space="0" w:color="auto"/>
            <w:left w:val="none" w:sz="0" w:space="0" w:color="auto"/>
            <w:bottom w:val="none" w:sz="0" w:space="0" w:color="auto"/>
            <w:right w:val="none" w:sz="0" w:space="0" w:color="auto"/>
          </w:divBdr>
        </w:div>
        <w:div w:id="802699201">
          <w:marLeft w:val="0"/>
          <w:marRight w:val="0"/>
          <w:marTop w:val="0"/>
          <w:marBottom w:val="0"/>
          <w:divBdr>
            <w:top w:val="none" w:sz="0" w:space="0" w:color="auto"/>
            <w:left w:val="none" w:sz="0" w:space="0" w:color="auto"/>
            <w:bottom w:val="none" w:sz="0" w:space="0" w:color="auto"/>
            <w:right w:val="none" w:sz="0" w:space="0" w:color="auto"/>
          </w:divBdr>
        </w:div>
        <w:div w:id="1968199537">
          <w:marLeft w:val="0"/>
          <w:marRight w:val="0"/>
          <w:marTop w:val="0"/>
          <w:marBottom w:val="0"/>
          <w:divBdr>
            <w:top w:val="none" w:sz="0" w:space="0" w:color="auto"/>
            <w:left w:val="none" w:sz="0" w:space="0" w:color="auto"/>
            <w:bottom w:val="none" w:sz="0" w:space="0" w:color="auto"/>
            <w:right w:val="none" w:sz="0" w:space="0" w:color="auto"/>
          </w:divBdr>
        </w:div>
        <w:div w:id="434713362">
          <w:marLeft w:val="0"/>
          <w:marRight w:val="0"/>
          <w:marTop w:val="0"/>
          <w:marBottom w:val="0"/>
          <w:divBdr>
            <w:top w:val="none" w:sz="0" w:space="0" w:color="auto"/>
            <w:left w:val="none" w:sz="0" w:space="0" w:color="auto"/>
            <w:bottom w:val="none" w:sz="0" w:space="0" w:color="auto"/>
            <w:right w:val="none" w:sz="0" w:space="0" w:color="auto"/>
          </w:divBdr>
        </w:div>
        <w:div w:id="1092776709">
          <w:marLeft w:val="0"/>
          <w:marRight w:val="0"/>
          <w:marTop w:val="0"/>
          <w:marBottom w:val="0"/>
          <w:divBdr>
            <w:top w:val="none" w:sz="0" w:space="0" w:color="auto"/>
            <w:left w:val="none" w:sz="0" w:space="0" w:color="auto"/>
            <w:bottom w:val="none" w:sz="0" w:space="0" w:color="auto"/>
            <w:right w:val="none" w:sz="0" w:space="0" w:color="auto"/>
          </w:divBdr>
        </w:div>
        <w:div w:id="560487762">
          <w:marLeft w:val="0"/>
          <w:marRight w:val="0"/>
          <w:marTop w:val="0"/>
          <w:marBottom w:val="0"/>
          <w:divBdr>
            <w:top w:val="none" w:sz="0" w:space="0" w:color="auto"/>
            <w:left w:val="none" w:sz="0" w:space="0" w:color="auto"/>
            <w:bottom w:val="none" w:sz="0" w:space="0" w:color="auto"/>
            <w:right w:val="none" w:sz="0" w:space="0" w:color="auto"/>
          </w:divBdr>
        </w:div>
        <w:div w:id="1183544232">
          <w:marLeft w:val="0"/>
          <w:marRight w:val="0"/>
          <w:marTop w:val="0"/>
          <w:marBottom w:val="0"/>
          <w:divBdr>
            <w:top w:val="none" w:sz="0" w:space="0" w:color="auto"/>
            <w:left w:val="none" w:sz="0" w:space="0" w:color="auto"/>
            <w:bottom w:val="none" w:sz="0" w:space="0" w:color="auto"/>
            <w:right w:val="none" w:sz="0" w:space="0" w:color="auto"/>
          </w:divBdr>
        </w:div>
      </w:divsChild>
    </w:div>
    <w:div w:id="329062528">
      <w:bodyDiv w:val="1"/>
      <w:marLeft w:val="0"/>
      <w:marRight w:val="0"/>
      <w:marTop w:val="0"/>
      <w:marBottom w:val="0"/>
      <w:divBdr>
        <w:top w:val="none" w:sz="0" w:space="0" w:color="auto"/>
        <w:left w:val="none" w:sz="0" w:space="0" w:color="auto"/>
        <w:bottom w:val="none" w:sz="0" w:space="0" w:color="auto"/>
        <w:right w:val="none" w:sz="0" w:space="0" w:color="auto"/>
      </w:divBdr>
      <w:divsChild>
        <w:div w:id="2124642884">
          <w:marLeft w:val="0"/>
          <w:marRight w:val="0"/>
          <w:marTop w:val="0"/>
          <w:marBottom w:val="0"/>
          <w:divBdr>
            <w:top w:val="none" w:sz="0" w:space="0" w:color="auto"/>
            <w:left w:val="none" w:sz="0" w:space="0" w:color="auto"/>
            <w:bottom w:val="none" w:sz="0" w:space="0" w:color="auto"/>
            <w:right w:val="none" w:sz="0" w:space="0" w:color="auto"/>
          </w:divBdr>
        </w:div>
        <w:div w:id="732973549">
          <w:marLeft w:val="0"/>
          <w:marRight w:val="0"/>
          <w:marTop w:val="0"/>
          <w:marBottom w:val="0"/>
          <w:divBdr>
            <w:top w:val="none" w:sz="0" w:space="0" w:color="auto"/>
            <w:left w:val="none" w:sz="0" w:space="0" w:color="auto"/>
            <w:bottom w:val="none" w:sz="0" w:space="0" w:color="auto"/>
            <w:right w:val="none" w:sz="0" w:space="0" w:color="auto"/>
          </w:divBdr>
        </w:div>
        <w:div w:id="497773092">
          <w:marLeft w:val="0"/>
          <w:marRight w:val="0"/>
          <w:marTop w:val="0"/>
          <w:marBottom w:val="0"/>
          <w:divBdr>
            <w:top w:val="none" w:sz="0" w:space="0" w:color="auto"/>
            <w:left w:val="none" w:sz="0" w:space="0" w:color="auto"/>
            <w:bottom w:val="none" w:sz="0" w:space="0" w:color="auto"/>
            <w:right w:val="none" w:sz="0" w:space="0" w:color="auto"/>
          </w:divBdr>
        </w:div>
      </w:divsChild>
    </w:div>
    <w:div w:id="334068406">
      <w:bodyDiv w:val="1"/>
      <w:marLeft w:val="0"/>
      <w:marRight w:val="0"/>
      <w:marTop w:val="0"/>
      <w:marBottom w:val="0"/>
      <w:divBdr>
        <w:top w:val="none" w:sz="0" w:space="0" w:color="auto"/>
        <w:left w:val="none" w:sz="0" w:space="0" w:color="auto"/>
        <w:bottom w:val="none" w:sz="0" w:space="0" w:color="auto"/>
        <w:right w:val="none" w:sz="0" w:space="0" w:color="auto"/>
      </w:divBdr>
      <w:divsChild>
        <w:div w:id="416555335">
          <w:marLeft w:val="0"/>
          <w:marRight w:val="0"/>
          <w:marTop w:val="0"/>
          <w:marBottom w:val="0"/>
          <w:divBdr>
            <w:top w:val="none" w:sz="0" w:space="0" w:color="auto"/>
            <w:left w:val="none" w:sz="0" w:space="0" w:color="auto"/>
            <w:bottom w:val="none" w:sz="0" w:space="0" w:color="auto"/>
            <w:right w:val="none" w:sz="0" w:space="0" w:color="auto"/>
          </w:divBdr>
        </w:div>
        <w:div w:id="644965313">
          <w:marLeft w:val="0"/>
          <w:marRight w:val="0"/>
          <w:marTop w:val="0"/>
          <w:marBottom w:val="0"/>
          <w:divBdr>
            <w:top w:val="none" w:sz="0" w:space="0" w:color="auto"/>
            <w:left w:val="none" w:sz="0" w:space="0" w:color="auto"/>
            <w:bottom w:val="none" w:sz="0" w:space="0" w:color="auto"/>
            <w:right w:val="none" w:sz="0" w:space="0" w:color="auto"/>
          </w:divBdr>
        </w:div>
      </w:divsChild>
    </w:div>
    <w:div w:id="551965361">
      <w:bodyDiv w:val="1"/>
      <w:marLeft w:val="0"/>
      <w:marRight w:val="0"/>
      <w:marTop w:val="0"/>
      <w:marBottom w:val="0"/>
      <w:divBdr>
        <w:top w:val="none" w:sz="0" w:space="0" w:color="auto"/>
        <w:left w:val="none" w:sz="0" w:space="0" w:color="auto"/>
        <w:bottom w:val="none" w:sz="0" w:space="0" w:color="auto"/>
        <w:right w:val="none" w:sz="0" w:space="0" w:color="auto"/>
      </w:divBdr>
    </w:div>
    <w:div w:id="556357528">
      <w:bodyDiv w:val="1"/>
      <w:marLeft w:val="0"/>
      <w:marRight w:val="0"/>
      <w:marTop w:val="0"/>
      <w:marBottom w:val="0"/>
      <w:divBdr>
        <w:top w:val="none" w:sz="0" w:space="0" w:color="auto"/>
        <w:left w:val="none" w:sz="0" w:space="0" w:color="auto"/>
        <w:bottom w:val="none" w:sz="0" w:space="0" w:color="auto"/>
        <w:right w:val="none" w:sz="0" w:space="0" w:color="auto"/>
      </w:divBdr>
      <w:divsChild>
        <w:div w:id="160196827">
          <w:marLeft w:val="0"/>
          <w:marRight w:val="0"/>
          <w:marTop w:val="0"/>
          <w:marBottom w:val="0"/>
          <w:divBdr>
            <w:top w:val="none" w:sz="0" w:space="0" w:color="auto"/>
            <w:left w:val="none" w:sz="0" w:space="0" w:color="auto"/>
            <w:bottom w:val="none" w:sz="0" w:space="0" w:color="auto"/>
            <w:right w:val="none" w:sz="0" w:space="0" w:color="auto"/>
          </w:divBdr>
        </w:div>
        <w:div w:id="935406125">
          <w:marLeft w:val="0"/>
          <w:marRight w:val="0"/>
          <w:marTop w:val="0"/>
          <w:marBottom w:val="0"/>
          <w:divBdr>
            <w:top w:val="none" w:sz="0" w:space="0" w:color="auto"/>
            <w:left w:val="none" w:sz="0" w:space="0" w:color="auto"/>
            <w:bottom w:val="none" w:sz="0" w:space="0" w:color="auto"/>
            <w:right w:val="none" w:sz="0" w:space="0" w:color="auto"/>
          </w:divBdr>
        </w:div>
        <w:div w:id="386609580">
          <w:marLeft w:val="0"/>
          <w:marRight w:val="0"/>
          <w:marTop w:val="0"/>
          <w:marBottom w:val="0"/>
          <w:divBdr>
            <w:top w:val="none" w:sz="0" w:space="0" w:color="auto"/>
            <w:left w:val="none" w:sz="0" w:space="0" w:color="auto"/>
            <w:bottom w:val="none" w:sz="0" w:space="0" w:color="auto"/>
            <w:right w:val="none" w:sz="0" w:space="0" w:color="auto"/>
          </w:divBdr>
        </w:div>
        <w:div w:id="1021855585">
          <w:marLeft w:val="0"/>
          <w:marRight w:val="0"/>
          <w:marTop w:val="0"/>
          <w:marBottom w:val="0"/>
          <w:divBdr>
            <w:top w:val="none" w:sz="0" w:space="0" w:color="auto"/>
            <w:left w:val="none" w:sz="0" w:space="0" w:color="auto"/>
            <w:bottom w:val="none" w:sz="0" w:space="0" w:color="auto"/>
            <w:right w:val="none" w:sz="0" w:space="0" w:color="auto"/>
          </w:divBdr>
        </w:div>
        <w:div w:id="2133597703">
          <w:marLeft w:val="0"/>
          <w:marRight w:val="0"/>
          <w:marTop w:val="0"/>
          <w:marBottom w:val="0"/>
          <w:divBdr>
            <w:top w:val="none" w:sz="0" w:space="0" w:color="auto"/>
            <w:left w:val="none" w:sz="0" w:space="0" w:color="auto"/>
            <w:bottom w:val="none" w:sz="0" w:space="0" w:color="auto"/>
            <w:right w:val="none" w:sz="0" w:space="0" w:color="auto"/>
          </w:divBdr>
        </w:div>
        <w:div w:id="374083569">
          <w:marLeft w:val="0"/>
          <w:marRight w:val="0"/>
          <w:marTop w:val="0"/>
          <w:marBottom w:val="0"/>
          <w:divBdr>
            <w:top w:val="none" w:sz="0" w:space="0" w:color="auto"/>
            <w:left w:val="none" w:sz="0" w:space="0" w:color="auto"/>
            <w:bottom w:val="none" w:sz="0" w:space="0" w:color="auto"/>
            <w:right w:val="none" w:sz="0" w:space="0" w:color="auto"/>
          </w:divBdr>
        </w:div>
      </w:divsChild>
    </w:div>
    <w:div w:id="674263485">
      <w:bodyDiv w:val="1"/>
      <w:marLeft w:val="0"/>
      <w:marRight w:val="0"/>
      <w:marTop w:val="0"/>
      <w:marBottom w:val="0"/>
      <w:divBdr>
        <w:top w:val="none" w:sz="0" w:space="0" w:color="auto"/>
        <w:left w:val="none" w:sz="0" w:space="0" w:color="auto"/>
        <w:bottom w:val="none" w:sz="0" w:space="0" w:color="auto"/>
        <w:right w:val="none" w:sz="0" w:space="0" w:color="auto"/>
      </w:divBdr>
      <w:divsChild>
        <w:div w:id="438529354">
          <w:marLeft w:val="0"/>
          <w:marRight w:val="0"/>
          <w:marTop w:val="0"/>
          <w:marBottom w:val="0"/>
          <w:divBdr>
            <w:top w:val="none" w:sz="0" w:space="0" w:color="auto"/>
            <w:left w:val="none" w:sz="0" w:space="0" w:color="auto"/>
            <w:bottom w:val="none" w:sz="0" w:space="0" w:color="auto"/>
            <w:right w:val="none" w:sz="0" w:space="0" w:color="auto"/>
          </w:divBdr>
        </w:div>
        <w:div w:id="1371953145">
          <w:marLeft w:val="0"/>
          <w:marRight w:val="0"/>
          <w:marTop w:val="0"/>
          <w:marBottom w:val="0"/>
          <w:divBdr>
            <w:top w:val="none" w:sz="0" w:space="0" w:color="auto"/>
            <w:left w:val="none" w:sz="0" w:space="0" w:color="auto"/>
            <w:bottom w:val="none" w:sz="0" w:space="0" w:color="auto"/>
            <w:right w:val="none" w:sz="0" w:space="0" w:color="auto"/>
          </w:divBdr>
        </w:div>
        <w:div w:id="125903146">
          <w:marLeft w:val="0"/>
          <w:marRight w:val="0"/>
          <w:marTop w:val="0"/>
          <w:marBottom w:val="0"/>
          <w:divBdr>
            <w:top w:val="none" w:sz="0" w:space="0" w:color="auto"/>
            <w:left w:val="none" w:sz="0" w:space="0" w:color="auto"/>
            <w:bottom w:val="none" w:sz="0" w:space="0" w:color="auto"/>
            <w:right w:val="none" w:sz="0" w:space="0" w:color="auto"/>
          </w:divBdr>
        </w:div>
        <w:div w:id="1755005177">
          <w:marLeft w:val="0"/>
          <w:marRight w:val="0"/>
          <w:marTop w:val="0"/>
          <w:marBottom w:val="0"/>
          <w:divBdr>
            <w:top w:val="none" w:sz="0" w:space="0" w:color="auto"/>
            <w:left w:val="none" w:sz="0" w:space="0" w:color="auto"/>
            <w:bottom w:val="none" w:sz="0" w:space="0" w:color="auto"/>
            <w:right w:val="none" w:sz="0" w:space="0" w:color="auto"/>
          </w:divBdr>
        </w:div>
        <w:div w:id="527835216">
          <w:marLeft w:val="0"/>
          <w:marRight w:val="0"/>
          <w:marTop w:val="0"/>
          <w:marBottom w:val="0"/>
          <w:divBdr>
            <w:top w:val="none" w:sz="0" w:space="0" w:color="auto"/>
            <w:left w:val="none" w:sz="0" w:space="0" w:color="auto"/>
            <w:bottom w:val="none" w:sz="0" w:space="0" w:color="auto"/>
            <w:right w:val="none" w:sz="0" w:space="0" w:color="auto"/>
          </w:divBdr>
        </w:div>
      </w:divsChild>
    </w:div>
    <w:div w:id="1039548096">
      <w:bodyDiv w:val="1"/>
      <w:marLeft w:val="0"/>
      <w:marRight w:val="0"/>
      <w:marTop w:val="0"/>
      <w:marBottom w:val="0"/>
      <w:divBdr>
        <w:top w:val="none" w:sz="0" w:space="0" w:color="auto"/>
        <w:left w:val="none" w:sz="0" w:space="0" w:color="auto"/>
        <w:bottom w:val="none" w:sz="0" w:space="0" w:color="auto"/>
        <w:right w:val="none" w:sz="0" w:space="0" w:color="auto"/>
      </w:divBdr>
      <w:divsChild>
        <w:div w:id="1721780174">
          <w:marLeft w:val="0"/>
          <w:marRight w:val="0"/>
          <w:marTop w:val="0"/>
          <w:marBottom w:val="0"/>
          <w:divBdr>
            <w:top w:val="none" w:sz="0" w:space="0" w:color="auto"/>
            <w:left w:val="none" w:sz="0" w:space="0" w:color="auto"/>
            <w:bottom w:val="none" w:sz="0" w:space="0" w:color="auto"/>
            <w:right w:val="none" w:sz="0" w:space="0" w:color="auto"/>
          </w:divBdr>
          <w:divsChild>
            <w:div w:id="41759753">
              <w:marLeft w:val="0"/>
              <w:marRight w:val="0"/>
              <w:marTop w:val="0"/>
              <w:marBottom w:val="0"/>
              <w:divBdr>
                <w:top w:val="none" w:sz="0" w:space="0" w:color="auto"/>
                <w:left w:val="none" w:sz="0" w:space="0" w:color="auto"/>
                <w:bottom w:val="none" w:sz="0" w:space="0" w:color="auto"/>
                <w:right w:val="none" w:sz="0" w:space="0" w:color="auto"/>
              </w:divBdr>
              <w:divsChild>
                <w:div w:id="2001691255">
                  <w:marLeft w:val="0"/>
                  <w:marRight w:val="0"/>
                  <w:marTop w:val="0"/>
                  <w:marBottom w:val="0"/>
                  <w:divBdr>
                    <w:top w:val="none" w:sz="0" w:space="0" w:color="auto"/>
                    <w:left w:val="none" w:sz="0" w:space="0" w:color="auto"/>
                    <w:bottom w:val="none" w:sz="0" w:space="0" w:color="auto"/>
                    <w:right w:val="none" w:sz="0" w:space="0" w:color="auto"/>
                  </w:divBdr>
                  <w:divsChild>
                    <w:div w:id="1795752414">
                      <w:marLeft w:val="0"/>
                      <w:marRight w:val="0"/>
                      <w:marTop w:val="0"/>
                      <w:marBottom w:val="0"/>
                      <w:divBdr>
                        <w:top w:val="none" w:sz="0" w:space="0" w:color="auto"/>
                        <w:left w:val="none" w:sz="0" w:space="0" w:color="auto"/>
                        <w:bottom w:val="none" w:sz="0" w:space="0" w:color="auto"/>
                        <w:right w:val="none" w:sz="0" w:space="0" w:color="auto"/>
                      </w:divBdr>
                      <w:divsChild>
                        <w:div w:id="824587297">
                          <w:marLeft w:val="0"/>
                          <w:marRight w:val="0"/>
                          <w:marTop w:val="0"/>
                          <w:marBottom w:val="0"/>
                          <w:divBdr>
                            <w:top w:val="none" w:sz="0" w:space="0" w:color="auto"/>
                            <w:left w:val="none" w:sz="0" w:space="0" w:color="auto"/>
                            <w:bottom w:val="none" w:sz="0" w:space="0" w:color="auto"/>
                            <w:right w:val="none" w:sz="0" w:space="0" w:color="auto"/>
                          </w:divBdr>
                          <w:divsChild>
                            <w:div w:id="679087843">
                              <w:marLeft w:val="0"/>
                              <w:marRight w:val="0"/>
                              <w:marTop w:val="0"/>
                              <w:marBottom w:val="0"/>
                              <w:divBdr>
                                <w:top w:val="none" w:sz="0" w:space="0" w:color="auto"/>
                                <w:left w:val="none" w:sz="0" w:space="0" w:color="auto"/>
                                <w:bottom w:val="none" w:sz="0" w:space="0" w:color="auto"/>
                                <w:right w:val="none" w:sz="0" w:space="0" w:color="auto"/>
                              </w:divBdr>
                              <w:divsChild>
                                <w:div w:id="1791506914">
                                  <w:marLeft w:val="0"/>
                                  <w:marRight w:val="0"/>
                                  <w:marTop w:val="0"/>
                                  <w:marBottom w:val="0"/>
                                  <w:divBdr>
                                    <w:top w:val="none" w:sz="0" w:space="0" w:color="auto"/>
                                    <w:left w:val="none" w:sz="0" w:space="0" w:color="auto"/>
                                    <w:bottom w:val="none" w:sz="0" w:space="0" w:color="auto"/>
                                    <w:right w:val="none" w:sz="0" w:space="0" w:color="auto"/>
                                  </w:divBdr>
                                  <w:divsChild>
                                    <w:div w:id="325399114">
                                      <w:marLeft w:val="0"/>
                                      <w:marRight w:val="0"/>
                                      <w:marTop w:val="0"/>
                                      <w:marBottom w:val="0"/>
                                      <w:divBdr>
                                        <w:top w:val="none" w:sz="0" w:space="0" w:color="auto"/>
                                        <w:left w:val="none" w:sz="0" w:space="0" w:color="auto"/>
                                        <w:bottom w:val="none" w:sz="0" w:space="0" w:color="auto"/>
                                        <w:right w:val="none" w:sz="0" w:space="0" w:color="auto"/>
                                      </w:divBdr>
                                      <w:divsChild>
                                        <w:div w:id="511604995">
                                          <w:marLeft w:val="0"/>
                                          <w:marRight w:val="0"/>
                                          <w:marTop w:val="0"/>
                                          <w:marBottom w:val="0"/>
                                          <w:divBdr>
                                            <w:top w:val="none" w:sz="0" w:space="0" w:color="auto"/>
                                            <w:left w:val="none" w:sz="0" w:space="0" w:color="auto"/>
                                            <w:bottom w:val="none" w:sz="0" w:space="0" w:color="auto"/>
                                            <w:right w:val="none" w:sz="0" w:space="0" w:color="auto"/>
                                          </w:divBdr>
                                          <w:divsChild>
                                            <w:div w:id="774783939">
                                              <w:marLeft w:val="0"/>
                                              <w:marRight w:val="0"/>
                                              <w:marTop w:val="0"/>
                                              <w:marBottom w:val="0"/>
                                              <w:divBdr>
                                                <w:top w:val="none" w:sz="0" w:space="0" w:color="auto"/>
                                                <w:left w:val="none" w:sz="0" w:space="0" w:color="auto"/>
                                                <w:bottom w:val="none" w:sz="0" w:space="0" w:color="auto"/>
                                                <w:right w:val="none" w:sz="0" w:space="0" w:color="auto"/>
                                              </w:divBdr>
                                              <w:divsChild>
                                                <w:div w:id="17967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742459">
                      <w:marLeft w:val="0"/>
                      <w:marRight w:val="0"/>
                      <w:marTop w:val="0"/>
                      <w:marBottom w:val="0"/>
                      <w:divBdr>
                        <w:top w:val="single" w:sz="2" w:space="9" w:color="auto"/>
                        <w:left w:val="single" w:sz="2" w:space="9" w:color="auto"/>
                        <w:bottom w:val="single" w:sz="2" w:space="9" w:color="auto"/>
                        <w:right w:val="single" w:sz="2" w:space="9" w:color="auto"/>
                      </w:divBdr>
                      <w:divsChild>
                        <w:div w:id="1585381930">
                          <w:marLeft w:val="0"/>
                          <w:marRight w:val="0"/>
                          <w:marTop w:val="0"/>
                          <w:marBottom w:val="0"/>
                          <w:divBdr>
                            <w:top w:val="none" w:sz="0" w:space="0" w:color="auto"/>
                            <w:left w:val="none" w:sz="0" w:space="0" w:color="auto"/>
                            <w:bottom w:val="none" w:sz="0" w:space="0" w:color="auto"/>
                            <w:right w:val="none" w:sz="0" w:space="0" w:color="auto"/>
                          </w:divBdr>
                          <w:divsChild>
                            <w:div w:id="9369095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6980902">
          <w:marLeft w:val="0"/>
          <w:marRight w:val="0"/>
          <w:marTop w:val="0"/>
          <w:marBottom w:val="0"/>
          <w:divBdr>
            <w:top w:val="none" w:sz="0" w:space="0" w:color="auto"/>
            <w:left w:val="none" w:sz="0" w:space="0" w:color="auto"/>
            <w:bottom w:val="none" w:sz="0" w:space="0" w:color="auto"/>
            <w:right w:val="none" w:sz="0" w:space="0" w:color="auto"/>
          </w:divBdr>
          <w:divsChild>
            <w:div w:id="1252741846">
              <w:marLeft w:val="0"/>
              <w:marRight w:val="0"/>
              <w:marTop w:val="0"/>
              <w:marBottom w:val="0"/>
              <w:divBdr>
                <w:top w:val="none" w:sz="0" w:space="0" w:color="auto"/>
                <w:left w:val="none" w:sz="0" w:space="0" w:color="auto"/>
                <w:bottom w:val="none" w:sz="0" w:space="0" w:color="auto"/>
                <w:right w:val="none" w:sz="0" w:space="0" w:color="auto"/>
              </w:divBdr>
              <w:divsChild>
                <w:div w:id="822428735">
                  <w:marLeft w:val="0"/>
                  <w:marRight w:val="0"/>
                  <w:marTop w:val="0"/>
                  <w:marBottom w:val="0"/>
                  <w:divBdr>
                    <w:top w:val="none" w:sz="0" w:space="0" w:color="auto"/>
                    <w:left w:val="none" w:sz="0" w:space="0" w:color="auto"/>
                    <w:bottom w:val="none" w:sz="0" w:space="0" w:color="auto"/>
                    <w:right w:val="none" w:sz="0" w:space="0" w:color="auto"/>
                  </w:divBdr>
                  <w:divsChild>
                    <w:div w:id="246574321">
                      <w:marLeft w:val="0"/>
                      <w:marRight w:val="0"/>
                      <w:marTop w:val="0"/>
                      <w:marBottom w:val="0"/>
                      <w:divBdr>
                        <w:top w:val="none" w:sz="0" w:space="0" w:color="auto"/>
                        <w:left w:val="none" w:sz="0" w:space="0" w:color="auto"/>
                        <w:bottom w:val="none" w:sz="0" w:space="0" w:color="auto"/>
                        <w:right w:val="none" w:sz="0" w:space="0" w:color="auto"/>
                      </w:divBdr>
                      <w:divsChild>
                        <w:div w:id="1739548716">
                          <w:marLeft w:val="0"/>
                          <w:marRight w:val="0"/>
                          <w:marTop w:val="0"/>
                          <w:marBottom w:val="0"/>
                          <w:divBdr>
                            <w:top w:val="none" w:sz="0" w:space="0" w:color="auto"/>
                            <w:left w:val="none" w:sz="0" w:space="0" w:color="auto"/>
                            <w:bottom w:val="none" w:sz="0" w:space="0" w:color="auto"/>
                            <w:right w:val="none" w:sz="0" w:space="0" w:color="auto"/>
                          </w:divBdr>
                          <w:divsChild>
                            <w:div w:id="1479612634">
                              <w:marLeft w:val="0"/>
                              <w:marRight w:val="0"/>
                              <w:marTop w:val="0"/>
                              <w:marBottom w:val="0"/>
                              <w:divBdr>
                                <w:top w:val="none" w:sz="0" w:space="0" w:color="auto"/>
                                <w:left w:val="none" w:sz="0" w:space="0" w:color="auto"/>
                                <w:bottom w:val="none" w:sz="0" w:space="0" w:color="auto"/>
                                <w:right w:val="none" w:sz="0" w:space="0" w:color="auto"/>
                              </w:divBdr>
                              <w:divsChild>
                                <w:div w:id="1511094736">
                                  <w:marLeft w:val="0"/>
                                  <w:marRight w:val="0"/>
                                  <w:marTop w:val="0"/>
                                  <w:marBottom w:val="0"/>
                                  <w:divBdr>
                                    <w:top w:val="none" w:sz="0" w:space="0" w:color="auto"/>
                                    <w:left w:val="none" w:sz="0" w:space="0" w:color="auto"/>
                                    <w:bottom w:val="none" w:sz="0" w:space="0" w:color="auto"/>
                                    <w:right w:val="none" w:sz="0" w:space="0" w:color="auto"/>
                                  </w:divBdr>
                                  <w:divsChild>
                                    <w:div w:id="145633849">
                                      <w:marLeft w:val="0"/>
                                      <w:marRight w:val="0"/>
                                      <w:marTop w:val="0"/>
                                      <w:marBottom w:val="0"/>
                                      <w:divBdr>
                                        <w:top w:val="none" w:sz="0" w:space="0" w:color="auto"/>
                                        <w:left w:val="none" w:sz="0" w:space="0" w:color="auto"/>
                                        <w:bottom w:val="none" w:sz="0" w:space="0" w:color="auto"/>
                                        <w:right w:val="none" w:sz="0" w:space="0" w:color="auto"/>
                                      </w:divBdr>
                                      <w:divsChild>
                                        <w:div w:id="811945539">
                                          <w:marLeft w:val="0"/>
                                          <w:marRight w:val="0"/>
                                          <w:marTop w:val="0"/>
                                          <w:marBottom w:val="0"/>
                                          <w:divBdr>
                                            <w:top w:val="none" w:sz="0" w:space="0" w:color="auto"/>
                                            <w:left w:val="none" w:sz="0" w:space="0" w:color="auto"/>
                                            <w:bottom w:val="none" w:sz="0" w:space="0" w:color="auto"/>
                                            <w:right w:val="none" w:sz="0" w:space="0" w:color="auto"/>
                                          </w:divBdr>
                                          <w:divsChild>
                                            <w:div w:id="1993027008">
                                              <w:marLeft w:val="0"/>
                                              <w:marRight w:val="0"/>
                                              <w:marTop w:val="0"/>
                                              <w:marBottom w:val="0"/>
                                              <w:divBdr>
                                                <w:top w:val="none" w:sz="0" w:space="0" w:color="auto"/>
                                                <w:left w:val="none" w:sz="0" w:space="0" w:color="auto"/>
                                                <w:bottom w:val="none" w:sz="0" w:space="0" w:color="auto"/>
                                                <w:right w:val="none" w:sz="0" w:space="0" w:color="auto"/>
                                              </w:divBdr>
                                              <w:divsChild>
                                                <w:div w:id="12907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430661">
                      <w:marLeft w:val="0"/>
                      <w:marRight w:val="0"/>
                      <w:marTop w:val="0"/>
                      <w:marBottom w:val="0"/>
                      <w:divBdr>
                        <w:top w:val="single" w:sz="2" w:space="9" w:color="auto"/>
                        <w:left w:val="single" w:sz="2" w:space="9" w:color="auto"/>
                        <w:bottom w:val="single" w:sz="2" w:space="9" w:color="auto"/>
                        <w:right w:val="single" w:sz="2" w:space="9" w:color="auto"/>
                      </w:divBdr>
                      <w:divsChild>
                        <w:div w:id="737478564">
                          <w:marLeft w:val="0"/>
                          <w:marRight w:val="0"/>
                          <w:marTop w:val="0"/>
                          <w:marBottom w:val="0"/>
                          <w:divBdr>
                            <w:top w:val="none" w:sz="0" w:space="0" w:color="auto"/>
                            <w:left w:val="none" w:sz="0" w:space="0" w:color="auto"/>
                            <w:bottom w:val="none" w:sz="0" w:space="0" w:color="auto"/>
                            <w:right w:val="none" w:sz="0" w:space="0" w:color="auto"/>
                          </w:divBdr>
                          <w:divsChild>
                            <w:div w:id="20323412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34975602">
          <w:marLeft w:val="0"/>
          <w:marRight w:val="0"/>
          <w:marTop w:val="0"/>
          <w:marBottom w:val="0"/>
          <w:divBdr>
            <w:top w:val="none" w:sz="0" w:space="0" w:color="auto"/>
            <w:left w:val="none" w:sz="0" w:space="0" w:color="auto"/>
            <w:bottom w:val="none" w:sz="0" w:space="0" w:color="auto"/>
            <w:right w:val="none" w:sz="0" w:space="0" w:color="auto"/>
          </w:divBdr>
          <w:divsChild>
            <w:div w:id="1208254389">
              <w:marLeft w:val="0"/>
              <w:marRight w:val="0"/>
              <w:marTop w:val="0"/>
              <w:marBottom w:val="0"/>
              <w:divBdr>
                <w:top w:val="none" w:sz="0" w:space="0" w:color="auto"/>
                <w:left w:val="none" w:sz="0" w:space="0" w:color="auto"/>
                <w:bottom w:val="none" w:sz="0" w:space="0" w:color="auto"/>
                <w:right w:val="none" w:sz="0" w:space="0" w:color="auto"/>
              </w:divBdr>
              <w:divsChild>
                <w:div w:id="1490824884">
                  <w:marLeft w:val="0"/>
                  <w:marRight w:val="0"/>
                  <w:marTop w:val="0"/>
                  <w:marBottom w:val="0"/>
                  <w:divBdr>
                    <w:top w:val="none" w:sz="0" w:space="0" w:color="auto"/>
                    <w:left w:val="none" w:sz="0" w:space="0" w:color="auto"/>
                    <w:bottom w:val="none" w:sz="0" w:space="0" w:color="auto"/>
                    <w:right w:val="none" w:sz="0" w:space="0" w:color="auto"/>
                  </w:divBdr>
                  <w:divsChild>
                    <w:div w:id="178545226">
                      <w:marLeft w:val="0"/>
                      <w:marRight w:val="0"/>
                      <w:marTop w:val="0"/>
                      <w:marBottom w:val="0"/>
                      <w:divBdr>
                        <w:top w:val="none" w:sz="0" w:space="0" w:color="auto"/>
                        <w:left w:val="none" w:sz="0" w:space="0" w:color="auto"/>
                        <w:bottom w:val="none" w:sz="0" w:space="0" w:color="auto"/>
                        <w:right w:val="none" w:sz="0" w:space="0" w:color="auto"/>
                      </w:divBdr>
                      <w:divsChild>
                        <w:div w:id="1832016572">
                          <w:marLeft w:val="0"/>
                          <w:marRight w:val="0"/>
                          <w:marTop w:val="0"/>
                          <w:marBottom w:val="0"/>
                          <w:divBdr>
                            <w:top w:val="none" w:sz="0" w:space="0" w:color="auto"/>
                            <w:left w:val="none" w:sz="0" w:space="0" w:color="auto"/>
                            <w:bottom w:val="none" w:sz="0" w:space="0" w:color="auto"/>
                            <w:right w:val="none" w:sz="0" w:space="0" w:color="auto"/>
                          </w:divBdr>
                          <w:divsChild>
                            <w:div w:id="682322030">
                              <w:marLeft w:val="0"/>
                              <w:marRight w:val="0"/>
                              <w:marTop w:val="0"/>
                              <w:marBottom w:val="0"/>
                              <w:divBdr>
                                <w:top w:val="none" w:sz="0" w:space="0" w:color="auto"/>
                                <w:left w:val="none" w:sz="0" w:space="0" w:color="auto"/>
                                <w:bottom w:val="none" w:sz="0" w:space="0" w:color="auto"/>
                                <w:right w:val="none" w:sz="0" w:space="0" w:color="auto"/>
                              </w:divBdr>
                              <w:divsChild>
                                <w:div w:id="1830905140">
                                  <w:marLeft w:val="0"/>
                                  <w:marRight w:val="0"/>
                                  <w:marTop w:val="0"/>
                                  <w:marBottom w:val="0"/>
                                  <w:divBdr>
                                    <w:top w:val="none" w:sz="0" w:space="0" w:color="auto"/>
                                    <w:left w:val="none" w:sz="0" w:space="0" w:color="auto"/>
                                    <w:bottom w:val="none" w:sz="0" w:space="0" w:color="auto"/>
                                    <w:right w:val="none" w:sz="0" w:space="0" w:color="auto"/>
                                  </w:divBdr>
                                  <w:divsChild>
                                    <w:div w:id="1593932291">
                                      <w:marLeft w:val="0"/>
                                      <w:marRight w:val="0"/>
                                      <w:marTop w:val="0"/>
                                      <w:marBottom w:val="0"/>
                                      <w:divBdr>
                                        <w:top w:val="none" w:sz="0" w:space="0" w:color="auto"/>
                                        <w:left w:val="none" w:sz="0" w:space="0" w:color="auto"/>
                                        <w:bottom w:val="none" w:sz="0" w:space="0" w:color="auto"/>
                                        <w:right w:val="none" w:sz="0" w:space="0" w:color="auto"/>
                                      </w:divBdr>
                                      <w:divsChild>
                                        <w:div w:id="1401247122">
                                          <w:marLeft w:val="0"/>
                                          <w:marRight w:val="0"/>
                                          <w:marTop w:val="0"/>
                                          <w:marBottom w:val="0"/>
                                          <w:divBdr>
                                            <w:top w:val="none" w:sz="0" w:space="0" w:color="auto"/>
                                            <w:left w:val="none" w:sz="0" w:space="0" w:color="auto"/>
                                            <w:bottom w:val="none" w:sz="0" w:space="0" w:color="auto"/>
                                            <w:right w:val="none" w:sz="0" w:space="0" w:color="auto"/>
                                          </w:divBdr>
                                          <w:divsChild>
                                            <w:div w:id="1065571156">
                                              <w:marLeft w:val="0"/>
                                              <w:marRight w:val="0"/>
                                              <w:marTop w:val="0"/>
                                              <w:marBottom w:val="0"/>
                                              <w:divBdr>
                                                <w:top w:val="none" w:sz="0" w:space="0" w:color="auto"/>
                                                <w:left w:val="none" w:sz="0" w:space="0" w:color="auto"/>
                                                <w:bottom w:val="none" w:sz="0" w:space="0" w:color="auto"/>
                                                <w:right w:val="none" w:sz="0" w:space="0" w:color="auto"/>
                                              </w:divBdr>
                                              <w:divsChild>
                                                <w:div w:id="20091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901375">
      <w:bodyDiv w:val="1"/>
      <w:marLeft w:val="0"/>
      <w:marRight w:val="0"/>
      <w:marTop w:val="0"/>
      <w:marBottom w:val="0"/>
      <w:divBdr>
        <w:top w:val="none" w:sz="0" w:space="0" w:color="auto"/>
        <w:left w:val="none" w:sz="0" w:space="0" w:color="auto"/>
        <w:bottom w:val="none" w:sz="0" w:space="0" w:color="auto"/>
        <w:right w:val="none" w:sz="0" w:space="0" w:color="auto"/>
      </w:divBdr>
      <w:divsChild>
        <w:div w:id="777796681">
          <w:marLeft w:val="0"/>
          <w:marRight w:val="0"/>
          <w:marTop w:val="0"/>
          <w:marBottom w:val="0"/>
          <w:divBdr>
            <w:top w:val="none" w:sz="0" w:space="0" w:color="auto"/>
            <w:left w:val="none" w:sz="0" w:space="0" w:color="auto"/>
            <w:bottom w:val="none" w:sz="0" w:space="0" w:color="auto"/>
            <w:right w:val="none" w:sz="0" w:space="0" w:color="auto"/>
          </w:divBdr>
        </w:div>
        <w:div w:id="1587613633">
          <w:marLeft w:val="0"/>
          <w:marRight w:val="0"/>
          <w:marTop w:val="0"/>
          <w:marBottom w:val="0"/>
          <w:divBdr>
            <w:top w:val="none" w:sz="0" w:space="0" w:color="auto"/>
            <w:left w:val="none" w:sz="0" w:space="0" w:color="auto"/>
            <w:bottom w:val="none" w:sz="0" w:space="0" w:color="auto"/>
            <w:right w:val="none" w:sz="0" w:space="0" w:color="auto"/>
          </w:divBdr>
        </w:div>
        <w:div w:id="1991668886">
          <w:marLeft w:val="0"/>
          <w:marRight w:val="0"/>
          <w:marTop w:val="0"/>
          <w:marBottom w:val="0"/>
          <w:divBdr>
            <w:top w:val="none" w:sz="0" w:space="0" w:color="auto"/>
            <w:left w:val="none" w:sz="0" w:space="0" w:color="auto"/>
            <w:bottom w:val="none" w:sz="0" w:space="0" w:color="auto"/>
            <w:right w:val="none" w:sz="0" w:space="0" w:color="auto"/>
          </w:divBdr>
        </w:div>
        <w:div w:id="958535975">
          <w:marLeft w:val="0"/>
          <w:marRight w:val="0"/>
          <w:marTop w:val="0"/>
          <w:marBottom w:val="0"/>
          <w:divBdr>
            <w:top w:val="none" w:sz="0" w:space="0" w:color="auto"/>
            <w:left w:val="none" w:sz="0" w:space="0" w:color="auto"/>
            <w:bottom w:val="none" w:sz="0" w:space="0" w:color="auto"/>
            <w:right w:val="none" w:sz="0" w:space="0" w:color="auto"/>
          </w:divBdr>
        </w:div>
        <w:div w:id="233978823">
          <w:marLeft w:val="0"/>
          <w:marRight w:val="0"/>
          <w:marTop w:val="0"/>
          <w:marBottom w:val="0"/>
          <w:divBdr>
            <w:top w:val="none" w:sz="0" w:space="0" w:color="auto"/>
            <w:left w:val="none" w:sz="0" w:space="0" w:color="auto"/>
            <w:bottom w:val="none" w:sz="0" w:space="0" w:color="auto"/>
            <w:right w:val="none" w:sz="0" w:space="0" w:color="auto"/>
          </w:divBdr>
        </w:div>
        <w:div w:id="1753576321">
          <w:marLeft w:val="0"/>
          <w:marRight w:val="0"/>
          <w:marTop w:val="0"/>
          <w:marBottom w:val="0"/>
          <w:divBdr>
            <w:top w:val="none" w:sz="0" w:space="0" w:color="auto"/>
            <w:left w:val="none" w:sz="0" w:space="0" w:color="auto"/>
            <w:bottom w:val="none" w:sz="0" w:space="0" w:color="auto"/>
            <w:right w:val="none" w:sz="0" w:space="0" w:color="auto"/>
          </w:divBdr>
        </w:div>
      </w:divsChild>
    </w:div>
    <w:div w:id="1270312627">
      <w:bodyDiv w:val="1"/>
      <w:marLeft w:val="0"/>
      <w:marRight w:val="0"/>
      <w:marTop w:val="0"/>
      <w:marBottom w:val="0"/>
      <w:divBdr>
        <w:top w:val="none" w:sz="0" w:space="0" w:color="auto"/>
        <w:left w:val="none" w:sz="0" w:space="0" w:color="auto"/>
        <w:bottom w:val="none" w:sz="0" w:space="0" w:color="auto"/>
        <w:right w:val="none" w:sz="0" w:space="0" w:color="auto"/>
      </w:divBdr>
      <w:divsChild>
        <w:div w:id="1995451780">
          <w:marLeft w:val="0"/>
          <w:marRight w:val="0"/>
          <w:marTop w:val="0"/>
          <w:marBottom w:val="0"/>
          <w:divBdr>
            <w:top w:val="none" w:sz="0" w:space="0" w:color="auto"/>
            <w:left w:val="none" w:sz="0" w:space="0" w:color="auto"/>
            <w:bottom w:val="none" w:sz="0" w:space="0" w:color="auto"/>
            <w:right w:val="none" w:sz="0" w:space="0" w:color="auto"/>
          </w:divBdr>
        </w:div>
        <w:div w:id="1150752700">
          <w:marLeft w:val="0"/>
          <w:marRight w:val="0"/>
          <w:marTop w:val="0"/>
          <w:marBottom w:val="0"/>
          <w:divBdr>
            <w:top w:val="none" w:sz="0" w:space="0" w:color="auto"/>
            <w:left w:val="none" w:sz="0" w:space="0" w:color="auto"/>
            <w:bottom w:val="none" w:sz="0" w:space="0" w:color="auto"/>
            <w:right w:val="none" w:sz="0" w:space="0" w:color="auto"/>
          </w:divBdr>
        </w:div>
        <w:div w:id="629824163">
          <w:marLeft w:val="0"/>
          <w:marRight w:val="0"/>
          <w:marTop w:val="0"/>
          <w:marBottom w:val="0"/>
          <w:divBdr>
            <w:top w:val="none" w:sz="0" w:space="0" w:color="auto"/>
            <w:left w:val="none" w:sz="0" w:space="0" w:color="auto"/>
            <w:bottom w:val="none" w:sz="0" w:space="0" w:color="auto"/>
            <w:right w:val="none" w:sz="0" w:space="0" w:color="auto"/>
          </w:divBdr>
        </w:div>
        <w:div w:id="826017152">
          <w:marLeft w:val="0"/>
          <w:marRight w:val="0"/>
          <w:marTop w:val="0"/>
          <w:marBottom w:val="0"/>
          <w:divBdr>
            <w:top w:val="none" w:sz="0" w:space="0" w:color="auto"/>
            <w:left w:val="none" w:sz="0" w:space="0" w:color="auto"/>
            <w:bottom w:val="none" w:sz="0" w:space="0" w:color="auto"/>
            <w:right w:val="none" w:sz="0" w:space="0" w:color="auto"/>
          </w:divBdr>
        </w:div>
        <w:div w:id="2071611370">
          <w:marLeft w:val="0"/>
          <w:marRight w:val="0"/>
          <w:marTop w:val="0"/>
          <w:marBottom w:val="0"/>
          <w:divBdr>
            <w:top w:val="none" w:sz="0" w:space="0" w:color="auto"/>
            <w:left w:val="none" w:sz="0" w:space="0" w:color="auto"/>
            <w:bottom w:val="none" w:sz="0" w:space="0" w:color="auto"/>
            <w:right w:val="none" w:sz="0" w:space="0" w:color="auto"/>
          </w:divBdr>
        </w:div>
        <w:div w:id="1834375369">
          <w:marLeft w:val="0"/>
          <w:marRight w:val="0"/>
          <w:marTop w:val="0"/>
          <w:marBottom w:val="0"/>
          <w:divBdr>
            <w:top w:val="none" w:sz="0" w:space="0" w:color="auto"/>
            <w:left w:val="none" w:sz="0" w:space="0" w:color="auto"/>
            <w:bottom w:val="none" w:sz="0" w:space="0" w:color="auto"/>
            <w:right w:val="none" w:sz="0" w:space="0" w:color="auto"/>
          </w:divBdr>
        </w:div>
      </w:divsChild>
    </w:div>
    <w:div w:id="1557620233">
      <w:bodyDiv w:val="1"/>
      <w:marLeft w:val="0"/>
      <w:marRight w:val="0"/>
      <w:marTop w:val="0"/>
      <w:marBottom w:val="0"/>
      <w:divBdr>
        <w:top w:val="none" w:sz="0" w:space="0" w:color="auto"/>
        <w:left w:val="none" w:sz="0" w:space="0" w:color="auto"/>
        <w:bottom w:val="none" w:sz="0" w:space="0" w:color="auto"/>
        <w:right w:val="none" w:sz="0" w:space="0" w:color="auto"/>
      </w:divBdr>
      <w:divsChild>
        <w:div w:id="1175152568">
          <w:marLeft w:val="0"/>
          <w:marRight w:val="0"/>
          <w:marTop w:val="0"/>
          <w:marBottom w:val="0"/>
          <w:divBdr>
            <w:top w:val="none" w:sz="0" w:space="0" w:color="auto"/>
            <w:left w:val="none" w:sz="0" w:space="0" w:color="auto"/>
            <w:bottom w:val="none" w:sz="0" w:space="0" w:color="auto"/>
            <w:right w:val="none" w:sz="0" w:space="0" w:color="auto"/>
          </w:divBdr>
        </w:div>
        <w:div w:id="575474554">
          <w:marLeft w:val="0"/>
          <w:marRight w:val="0"/>
          <w:marTop w:val="0"/>
          <w:marBottom w:val="0"/>
          <w:divBdr>
            <w:top w:val="none" w:sz="0" w:space="0" w:color="auto"/>
            <w:left w:val="none" w:sz="0" w:space="0" w:color="auto"/>
            <w:bottom w:val="none" w:sz="0" w:space="0" w:color="auto"/>
            <w:right w:val="none" w:sz="0" w:space="0" w:color="auto"/>
          </w:divBdr>
        </w:div>
      </w:divsChild>
    </w:div>
    <w:div w:id="1813402878">
      <w:bodyDiv w:val="1"/>
      <w:marLeft w:val="0"/>
      <w:marRight w:val="0"/>
      <w:marTop w:val="0"/>
      <w:marBottom w:val="0"/>
      <w:divBdr>
        <w:top w:val="none" w:sz="0" w:space="0" w:color="auto"/>
        <w:left w:val="none" w:sz="0" w:space="0" w:color="auto"/>
        <w:bottom w:val="none" w:sz="0" w:space="0" w:color="auto"/>
        <w:right w:val="none" w:sz="0" w:space="0" w:color="auto"/>
      </w:divBdr>
      <w:divsChild>
        <w:div w:id="2126999324">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456416718">
          <w:marLeft w:val="0"/>
          <w:marRight w:val="0"/>
          <w:marTop w:val="0"/>
          <w:marBottom w:val="0"/>
          <w:divBdr>
            <w:top w:val="none" w:sz="0" w:space="0" w:color="auto"/>
            <w:left w:val="none" w:sz="0" w:space="0" w:color="auto"/>
            <w:bottom w:val="none" w:sz="0" w:space="0" w:color="auto"/>
            <w:right w:val="none" w:sz="0" w:space="0" w:color="auto"/>
          </w:divBdr>
        </w:div>
        <w:div w:id="1442452513">
          <w:marLeft w:val="0"/>
          <w:marRight w:val="0"/>
          <w:marTop w:val="0"/>
          <w:marBottom w:val="0"/>
          <w:divBdr>
            <w:top w:val="none" w:sz="0" w:space="0" w:color="auto"/>
            <w:left w:val="none" w:sz="0" w:space="0" w:color="auto"/>
            <w:bottom w:val="none" w:sz="0" w:space="0" w:color="auto"/>
            <w:right w:val="none" w:sz="0" w:space="0" w:color="auto"/>
          </w:divBdr>
        </w:div>
        <w:div w:id="1071580739">
          <w:marLeft w:val="0"/>
          <w:marRight w:val="0"/>
          <w:marTop w:val="0"/>
          <w:marBottom w:val="0"/>
          <w:divBdr>
            <w:top w:val="none" w:sz="0" w:space="0" w:color="auto"/>
            <w:left w:val="none" w:sz="0" w:space="0" w:color="auto"/>
            <w:bottom w:val="none" w:sz="0" w:space="0" w:color="auto"/>
            <w:right w:val="none" w:sz="0" w:space="0" w:color="auto"/>
          </w:divBdr>
        </w:div>
        <w:div w:id="867252873">
          <w:marLeft w:val="0"/>
          <w:marRight w:val="0"/>
          <w:marTop w:val="0"/>
          <w:marBottom w:val="0"/>
          <w:divBdr>
            <w:top w:val="none" w:sz="0" w:space="0" w:color="auto"/>
            <w:left w:val="none" w:sz="0" w:space="0" w:color="auto"/>
            <w:bottom w:val="none" w:sz="0" w:space="0" w:color="auto"/>
            <w:right w:val="none" w:sz="0" w:space="0" w:color="auto"/>
          </w:divBdr>
        </w:div>
        <w:div w:id="964505031">
          <w:marLeft w:val="0"/>
          <w:marRight w:val="0"/>
          <w:marTop w:val="0"/>
          <w:marBottom w:val="0"/>
          <w:divBdr>
            <w:top w:val="none" w:sz="0" w:space="0" w:color="auto"/>
            <w:left w:val="none" w:sz="0" w:space="0" w:color="auto"/>
            <w:bottom w:val="none" w:sz="0" w:space="0" w:color="auto"/>
            <w:right w:val="none" w:sz="0" w:space="0" w:color="auto"/>
          </w:divBdr>
        </w:div>
        <w:div w:id="1263493501">
          <w:marLeft w:val="0"/>
          <w:marRight w:val="0"/>
          <w:marTop w:val="0"/>
          <w:marBottom w:val="0"/>
          <w:divBdr>
            <w:top w:val="none" w:sz="0" w:space="0" w:color="auto"/>
            <w:left w:val="none" w:sz="0" w:space="0" w:color="auto"/>
            <w:bottom w:val="none" w:sz="0" w:space="0" w:color="auto"/>
            <w:right w:val="none" w:sz="0" w:space="0" w:color="auto"/>
          </w:divBdr>
        </w:div>
        <w:div w:id="361904843">
          <w:marLeft w:val="0"/>
          <w:marRight w:val="0"/>
          <w:marTop w:val="0"/>
          <w:marBottom w:val="0"/>
          <w:divBdr>
            <w:top w:val="none" w:sz="0" w:space="0" w:color="auto"/>
            <w:left w:val="none" w:sz="0" w:space="0" w:color="auto"/>
            <w:bottom w:val="none" w:sz="0" w:space="0" w:color="auto"/>
            <w:right w:val="none" w:sz="0" w:space="0" w:color="auto"/>
          </w:divBdr>
        </w:div>
        <w:div w:id="650254573">
          <w:marLeft w:val="0"/>
          <w:marRight w:val="0"/>
          <w:marTop w:val="0"/>
          <w:marBottom w:val="0"/>
          <w:divBdr>
            <w:top w:val="none" w:sz="0" w:space="0" w:color="auto"/>
            <w:left w:val="none" w:sz="0" w:space="0" w:color="auto"/>
            <w:bottom w:val="none" w:sz="0" w:space="0" w:color="auto"/>
            <w:right w:val="none" w:sz="0" w:space="0" w:color="auto"/>
          </w:divBdr>
        </w:div>
        <w:div w:id="1113281344">
          <w:marLeft w:val="0"/>
          <w:marRight w:val="0"/>
          <w:marTop w:val="0"/>
          <w:marBottom w:val="0"/>
          <w:divBdr>
            <w:top w:val="none" w:sz="0" w:space="0" w:color="auto"/>
            <w:left w:val="none" w:sz="0" w:space="0" w:color="auto"/>
            <w:bottom w:val="none" w:sz="0" w:space="0" w:color="auto"/>
            <w:right w:val="none" w:sz="0" w:space="0" w:color="auto"/>
          </w:divBdr>
        </w:div>
      </w:divsChild>
    </w:div>
    <w:div w:id="1844080659">
      <w:bodyDiv w:val="1"/>
      <w:marLeft w:val="0"/>
      <w:marRight w:val="0"/>
      <w:marTop w:val="0"/>
      <w:marBottom w:val="0"/>
      <w:divBdr>
        <w:top w:val="none" w:sz="0" w:space="0" w:color="auto"/>
        <w:left w:val="none" w:sz="0" w:space="0" w:color="auto"/>
        <w:bottom w:val="none" w:sz="0" w:space="0" w:color="auto"/>
        <w:right w:val="none" w:sz="0" w:space="0" w:color="auto"/>
      </w:divBdr>
      <w:divsChild>
        <w:div w:id="1472601603">
          <w:marLeft w:val="0"/>
          <w:marRight w:val="0"/>
          <w:marTop w:val="0"/>
          <w:marBottom w:val="0"/>
          <w:divBdr>
            <w:top w:val="none" w:sz="0" w:space="0" w:color="auto"/>
            <w:left w:val="none" w:sz="0" w:space="0" w:color="auto"/>
            <w:bottom w:val="none" w:sz="0" w:space="0" w:color="auto"/>
            <w:right w:val="none" w:sz="0" w:space="0" w:color="auto"/>
          </w:divBdr>
        </w:div>
        <w:div w:id="1943485666">
          <w:marLeft w:val="0"/>
          <w:marRight w:val="0"/>
          <w:marTop w:val="0"/>
          <w:marBottom w:val="0"/>
          <w:divBdr>
            <w:top w:val="none" w:sz="0" w:space="0" w:color="auto"/>
            <w:left w:val="none" w:sz="0" w:space="0" w:color="auto"/>
            <w:bottom w:val="none" w:sz="0" w:space="0" w:color="auto"/>
            <w:right w:val="none" w:sz="0" w:space="0" w:color="auto"/>
          </w:divBdr>
        </w:div>
        <w:div w:id="1451121615">
          <w:marLeft w:val="0"/>
          <w:marRight w:val="0"/>
          <w:marTop w:val="0"/>
          <w:marBottom w:val="0"/>
          <w:divBdr>
            <w:top w:val="none" w:sz="0" w:space="0" w:color="auto"/>
            <w:left w:val="none" w:sz="0" w:space="0" w:color="auto"/>
            <w:bottom w:val="none" w:sz="0" w:space="0" w:color="auto"/>
            <w:right w:val="none" w:sz="0" w:space="0" w:color="auto"/>
          </w:divBdr>
        </w:div>
        <w:div w:id="1073046114">
          <w:marLeft w:val="0"/>
          <w:marRight w:val="0"/>
          <w:marTop w:val="0"/>
          <w:marBottom w:val="0"/>
          <w:divBdr>
            <w:top w:val="none" w:sz="0" w:space="0" w:color="auto"/>
            <w:left w:val="none" w:sz="0" w:space="0" w:color="auto"/>
            <w:bottom w:val="none" w:sz="0" w:space="0" w:color="auto"/>
            <w:right w:val="none" w:sz="0" w:space="0" w:color="auto"/>
          </w:divBdr>
        </w:div>
      </w:divsChild>
    </w:div>
    <w:div w:id="2033873539">
      <w:bodyDiv w:val="1"/>
      <w:marLeft w:val="0"/>
      <w:marRight w:val="0"/>
      <w:marTop w:val="0"/>
      <w:marBottom w:val="0"/>
      <w:divBdr>
        <w:top w:val="none" w:sz="0" w:space="0" w:color="auto"/>
        <w:left w:val="none" w:sz="0" w:space="0" w:color="auto"/>
        <w:bottom w:val="none" w:sz="0" w:space="0" w:color="auto"/>
        <w:right w:val="none" w:sz="0" w:space="0" w:color="auto"/>
      </w:divBdr>
      <w:divsChild>
        <w:div w:id="172378338">
          <w:marLeft w:val="0"/>
          <w:marRight w:val="0"/>
          <w:marTop w:val="0"/>
          <w:marBottom w:val="0"/>
          <w:divBdr>
            <w:top w:val="none" w:sz="0" w:space="0" w:color="auto"/>
            <w:left w:val="none" w:sz="0" w:space="0" w:color="auto"/>
            <w:bottom w:val="none" w:sz="0" w:space="0" w:color="auto"/>
            <w:right w:val="none" w:sz="0" w:space="0" w:color="auto"/>
          </w:divBdr>
        </w:div>
        <w:div w:id="720062062">
          <w:marLeft w:val="0"/>
          <w:marRight w:val="0"/>
          <w:marTop w:val="0"/>
          <w:marBottom w:val="0"/>
          <w:divBdr>
            <w:top w:val="none" w:sz="0" w:space="0" w:color="auto"/>
            <w:left w:val="none" w:sz="0" w:space="0" w:color="auto"/>
            <w:bottom w:val="none" w:sz="0" w:space="0" w:color="auto"/>
            <w:right w:val="none" w:sz="0" w:space="0" w:color="auto"/>
          </w:divBdr>
        </w:div>
        <w:div w:id="325206264">
          <w:marLeft w:val="0"/>
          <w:marRight w:val="0"/>
          <w:marTop w:val="0"/>
          <w:marBottom w:val="0"/>
          <w:divBdr>
            <w:top w:val="none" w:sz="0" w:space="0" w:color="auto"/>
            <w:left w:val="none" w:sz="0" w:space="0" w:color="auto"/>
            <w:bottom w:val="none" w:sz="0" w:space="0" w:color="auto"/>
            <w:right w:val="none" w:sz="0" w:space="0" w:color="auto"/>
          </w:divBdr>
        </w:div>
        <w:div w:id="2064450142">
          <w:marLeft w:val="0"/>
          <w:marRight w:val="0"/>
          <w:marTop w:val="0"/>
          <w:marBottom w:val="0"/>
          <w:divBdr>
            <w:top w:val="none" w:sz="0" w:space="0" w:color="auto"/>
            <w:left w:val="none" w:sz="0" w:space="0" w:color="auto"/>
            <w:bottom w:val="none" w:sz="0" w:space="0" w:color="auto"/>
            <w:right w:val="none" w:sz="0" w:space="0" w:color="auto"/>
          </w:divBdr>
        </w:div>
        <w:div w:id="1768620525">
          <w:marLeft w:val="0"/>
          <w:marRight w:val="0"/>
          <w:marTop w:val="0"/>
          <w:marBottom w:val="0"/>
          <w:divBdr>
            <w:top w:val="none" w:sz="0" w:space="0" w:color="auto"/>
            <w:left w:val="none" w:sz="0" w:space="0" w:color="auto"/>
            <w:bottom w:val="none" w:sz="0" w:space="0" w:color="auto"/>
            <w:right w:val="none" w:sz="0" w:space="0" w:color="auto"/>
          </w:divBdr>
        </w:div>
        <w:div w:id="1504976950">
          <w:marLeft w:val="0"/>
          <w:marRight w:val="0"/>
          <w:marTop w:val="0"/>
          <w:marBottom w:val="0"/>
          <w:divBdr>
            <w:top w:val="none" w:sz="0" w:space="0" w:color="auto"/>
            <w:left w:val="none" w:sz="0" w:space="0" w:color="auto"/>
            <w:bottom w:val="none" w:sz="0" w:space="0" w:color="auto"/>
            <w:right w:val="none" w:sz="0" w:space="0" w:color="auto"/>
          </w:divBdr>
        </w:div>
        <w:div w:id="968901034">
          <w:marLeft w:val="0"/>
          <w:marRight w:val="0"/>
          <w:marTop w:val="0"/>
          <w:marBottom w:val="0"/>
          <w:divBdr>
            <w:top w:val="none" w:sz="0" w:space="0" w:color="auto"/>
            <w:left w:val="none" w:sz="0" w:space="0" w:color="auto"/>
            <w:bottom w:val="none" w:sz="0" w:space="0" w:color="auto"/>
            <w:right w:val="none" w:sz="0" w:space="0" w:color="auto"/>
          </w:divBdr>
        </w:div>
        <w:div w:id="522594270">
          <w:marLeft w:val="0"/>
          <w:marRight w:val="0"/>
          <w:marTop w:val="0"/>
          <w:marBottom w:val="0"/>
          <w:divBdr>
            <w:top w:val="none" w:sz="0" w:space="0" w:color="auto"/>
            <w:left w:val="none" w:sz="0" w:space="0" w:color="auto"/>
            <w:bottom w:val="none" w:sz="0" w:space="0" w:color="auto"/>
            <w:right w:val="none" w:sz="0" w:space="0" w:color="auto"/>
          </w:divBdr>
        </w:div>
        <w:div w:id="251670195">
          <w:marLeft w:val="0"/>
          <w:marRight w:val="0"/>
          <w:marTop w:val="0"/>
          <w:marBottom w:val="0"/>
          <w:divBdr>
            <w:top w:val="none" w:sz="0" w:space="0" w:color="auto"/>
            <w:left w:val="none" w:sz="0" w:space="0" w:color="auto"/>
            <w:bottom w:val="none" w:sz="0" w:space="0" w:color="auto"/>
            <w:right w:val="none" w:sz="0" w:space="0" w:color="auto"/>
          </w:divBdr>
        </w:div>
        <w:div w:id="652368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nasupport.com/postgresql-dinh-nghia-quan-ly-khoa-chinh-primary-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master.vn/posts/34835/postgresql-can-ban-cau-lenh-selec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angxuanduy.com/database/quan-ly-nguoi-dung-hay-role-trong-postgresq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9B433-F0CB-40B2-B81F-C35FAF4CC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34</Pages>
  <Words>7206</Words>
  <Characters>41078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84969473395</cp:lastModifiedBy>
  <cp:revision>9</cp:revision>
  <dcterms:created xsi:type="dcterms:W3CDTF">2022-12-06T04:48:00Z</dcterms:created>
  <dcterms:modified xsi:type="dcterms:W3CDTF">2022-12-06T07:13:00Z</dcterms:modified>
</cp:coreProperties>
</file>