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A235" w14:textId="3E717E12" w:rsidR="003A3383" w:rsidRDefault="00720DD8" w:rsidP="0044467B">
      <w:pPr>
        <w:pStyle w:val="NormalWeb"/>
        <w:shd w:val="clear" w:color="auto" w:fill="FFFFFF"/>
        <w:rPr>
          <w:rFonts w:asciiTheme="minorHAnsi" w:hAnsiTheme="minorHAnsi" w:cstheme="minorHAnsi"/>
          <w:color w:val="232323"/>
          <w:u w:val="single"/>
        </w:rPr>
      </w:pPr>
      <w:r w:rsidRPr="00A06805">
        <w:rPr>
          <w:rFonts w:asciiTheme="minorHAnsi" w:hAnsiTheme="minorHAnsi" w:cstheme="minorHAnsi"/>
          <w:u w:val="single"/>
        </w:rPr>
        <w:t>4</w:t>
      </w:r>
      <w:r w:rsidR="0044467B" w:rsidRPr="00A06805">
        <w:rPr>
          <w:rFonts w:asciiTheme="minorHAnsi" w:hAnsiTheme="minorHAnsi" w:cstheme="minorHAnsi"/>
          <w:u w:val="single"/>
        </w:rPr>
        <w:t xml:space="preserve">: </w:t>
      </w:r>
      <w:r w:rsidR="0044467B" w:rsidRPr="00A06805">
        <w:rPr>
          <w:rFonts w:asciiTheme="minorHAnsi" w:hAnsiTheme="minorHAnsi" w:cstheme="minorHAnsi"/>
          <w:color w:val="232323"/>
          <w:u w:val="single"/>
        </w:rPr>
        <w:t xml:space="preserve">Deep Learning Fundamentals </w:t>
      </w:r>
    </w:p>
    <w:p w14:paraId="6BF71C0A" w14:textId="77777777" w:rsidR="008C448E" w:rsidRPr="008C448E" w:rsidRDefault="008C448E" w:rsidP="008C448E">
      <w:pPr>
        <w:pStyle w:val="NormalWeb"/>
        <w:shd w:val="clear" w:color="auto" w:fill="FFFFFF"/>
        <w:rPr>
          <w:rFonts w:asciiTheme="minorHAnsi" w:hAnsiTheme="minorHAnsi" w:cstheme="minorHAnsi"/>
        </w:rPr>
      </w:pPr>
      <w:r w:rsidRPr="008C448E">
        <w:rPr>
          <w:rFonts w:asciiTheme="minorHAnsi" w:hAnsiTheme="minorHAnsi" w:cstheme="minorHAnsi"/>
          <w:color w:val="3F3F3F"/>
        </w:rPr>
        <w:t xml:space="preserve">Overview </w:t>
      </w:r>
    </w:p>
    <w:p w14:paraId="3C4B5B44" w14:textId="77777777" w:rsidR="00E30179" w:rsidRDefault="008C448E" w:rsidP="0044467B">
      <w:pPr>
        <w:pStyle w:val="NormalWeb"/>
        <w:shd w:val="clear" w:color="auto" w:fill="FFFFFF"/>
        <w:rPr>
          <w:rFonts w:asciiTheme="minorHAnsi" w:hAnsiTheme="minorHAnsi" w:cstheme="minorHAnsi"/>
          <w:color w:val="E28211"/>
        </w:rPr>
      </w:pPr>
      <w:r w:rsidRPr="008C448E">
        <w:rPr>
          <w:rFonts w:asciiTheme="minorHAnsi" w:hAnsiTheme="minorHAnsi" w:cstheme="minorHAnsi"/>
          <w:color w:val="3F3F3F"/>
        </w:rPr>
        <w:t xml:space="preserve">Artificial neural network </w:t>
      </w:r>
    </w:p>
    <w:p w14:paraId="2685F68A" w14:textId="77777777" w:rsidR="00E30179" w:rsidRDefault="008C448E" w:rsidP="0044467B">
      <w:pPr>
        <w:pStyle w:val="NormalWeb"/>
        <w:shd w:val="clear" w:color="auto" w:fill="FFFFFF"/>
        <w:rPr>
          <w:rFonts w:asciiTheme="minorHAnsi" w:hAnsiTheme="minorHAnsi" w:cstheme="minorHAnsi"/>
          <w:color w:val="E28211"/>
        </w:rPr>
      </w:pPr>
      <w:r w:rsidRPr="008C448E">
        <w:rPr>
          <w:rFonts w:asciiTheme="minorHAnsi" w:hAnsiTheme="minorHAnsi" w:cstheme="minorHAnsi"/>
          <w:color w:val="3F3F3F"/>
        </w:rPr>
        <w:t xml:space="preserve">Fundamental building block: tensors </w:t>
      </w:r>
    </w:p>
    <w:p w14:paraId="3E507000" w14:textId="3B758542" w:rsidR="008C448E" w:rsidRPr="008C448E" w:rsidRDefault="008C448E" w:rsidP="0044467B">
      <w:pPr>
        <w:pStyle w:val="NormalWeb"/>
        <w:shd w:val="clear" w:color="auto" w:fill="FFFFFF"/>
        <w:rPr>
          <w:rFonts w:asciiTheme="minorHAnsi" w:hAnsiTheme="minorHAnsi" w:cstheme="minorHAnsi"/>
        </w:rPr>
      </w:pPr>
      <w:r w:rsidRPr="008C448E">
        <w:rPr>
          <w:rFonts w:asciiTheme="minorHAnsi" w:hAnsiTheme="minorHAnsi" w:cstheme="minorHAnsi"/>
          <w:color w:val="3F3F3F"/>
        </w:rPr>
        <w:t xml:space="preserve">Represent tabular data with tensors </w:t>
      </w:r>
    </w:p>
    <w:p w14:paraId="78386BD4" w14:textId="1E31C818" w:rsidR="003A3383" w:rsidRPr="00A06805" w:rsidRDefault="00A06805" w:rsidP="003A3383">
      <w:pPr>
        <w:pStyle w:val="NormalWeb"/>
        <w:shd w:val="clear" w:color="auto" w:fill="FFFFFF"/>
        <w:rPr>
          <w:rFonts w:asciiTheme="minorHAnsi" w:hAnsiTheme="minorHAnsi" w:cstheme="minorHAnsi"/>
          <w:color w:val="3F3F3F"/>
        </w:rPr>
      </w:pPr>
      <w:r w:rsidRPr="00A06805">
        <w:rPr>
          <w:rFonts w:asciiTheme="minorHAnsi" w:hAnsiTheme="minorHAnsi" w:cstheme="minorHAnsi"/>
          <w:b/>
          <w:bCs/>
          <w:color w:val="3F3F3F"/>
        </w:rPr>
        <w:t>Neural networks</w:t>
      </w:r>
      <w:r w:rsidR="003A3383" w:rsidRPr="00A06805">
        <w:rPr>
          <w:rFonts w:asciiTheme="minorHAnsi" w:hAnsiTheme="minorHAnsi" w:cstheme="minorHAnsi"/>
          <w:color w:val="3F3F3F"/>
        </w:rPr>
        <w:t xml:space="preserve"> are computational models inspired by biological neural networks, particularly, they are inspired by the behavior of neurons and the electrical signals they convey between input, processing, and output from the brain. </w:t>
      </w:r>
    </w:p>
    <w:p w14:paraId="2592E748" w14:textId="77777777"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b/>
          <w:bCs/>
          <w:color w:val="3F3F3F"/>
        </w:rPr>
        <w:t>An Artificial Neural Network (ANN)</w:t>
      </w:r>
      <w:r w:rsidRPr="00A06805">
        <w:rPr>
          <w:rFonts w:asciiTheme="minorHAnsi" w:hAnsiTheme="minorHAnsi" w:cstheme="minorHAnsi"/>
          <w:color w:val="3F3F3F"/>
        </w:rPr>
        <w:t xml:space="preserve"> models the relationship between a set of input signals and an output signal </w:t>
      </w:r>
    </w:p>
    <w:p w14:paraId="0FBF6E8E" w14:textId="7C4FE37F"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Derived from our understanding of how a biological brain responds to stimuli from sensory inputs </w:t>
      </w:r>
    </w:p>
    <w:p w14:paraId="3E00F64F" w14:textId="77777777"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E28211"/>
        </w:rPr>
        <w:t xml:space="preserve">◦ </w:t>
      </w:r>
      <w:r w:rsidRPr="00A06805">
        <w:rPr>
          <w:rFonts w:asciiTheme="minorHAnsi" w:hAnsiTheme="minorHAnsi" w:cstheme="minorHAnsi"/>
          <w:color w:val="3F3F3F"/>
        </w:rPr>
        <w:t xml:space="preserve">A brain uses a network of interconnected cells called </w:t>
      </w:r>
      <w:r w:rsidRPr="00A06805">
        <w:rPr>
          <w:rFonts w:asciiTheme="minorHAnsi" w:hAnsiTheme="minorHAnsi" w:cstheme="minorHAnsi"/>
          <w:b/>
          <w:bCs/>
          <w:color w:val="3F3F3F"/>
        </w:rPr>
        <w:t xml:space="preserve">neurons </w:t>
      </w:r>
      <w:r w:rsidRPr="00A06805">
        <w:rPr>
          <w:rFonts w:asciiTheme="minorHAnsi" w:hAnsiTheme="minorHAnsi" w:cstheme="minorHAnsi"/>
          <w:color w:val="3F3F3F"/>
        </w:rPr>
        <w:t xml:space="preserve">to create a massive parallel processor </w:t>
      </w:r>
    </w:p>
    <w:p w14:paraId="45F5FB6E" w14:textId="1FD77766"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ANN uses a network of </w:t>
      </w:r>
      <w:r w:rsidRPr="00A06805">
        <w:rPr>
          <w:rFonts w:asciiTheme="minorHAnsi" w:hAnsiTheme="minorHAnsi" w:cstheme="minorHAnsi"/>
          <w:b/>
          <w:bCs/>
          <w:color w:val="FF0000"/>
        </w:rPr>
        <w:t xml:space="preserve">artificial neurons </w:t>
      </w:r>
      <w:r w:rsidRPr="00A06805">
        <w:rPr>
          <w:rFonts w:asciiTheme="minorHAnsi" w:hAnsiTheme="minorHAnsi" w:cstheme="minorHAnsi"/>
          <w:color w:val="3F3F3F"/>
        </w:rPr>
        <w:t xml:space="preserve">or </w:t>
      </w:r>
      <w:r w:rsidRPr="00A06805">
        <w:rPr>
          <w:rFonts w:asciiTheme="minorHAnsi" w:hAnsiTheme="minorHAnsi" w:cstheme="minorHAnsi"/>
          <w:b/>
          <w:bCs/>
          <w:color w:val="FF0000"/>
        </w:rPr>
        <w:t xml:space="preserve">nodes </w:t>
      </w:r>
      <w:r w:rsidRPr="00A06805">
        <w:rPr>
          <w:rFonts w:asciiTheme="minorHAnsi" w:hAnsiTheme="minorHAnsi" w:cstheme="minorHAnsi"/>
          <w:color w:val="3F3F3F"/>
        </w:rPr>
        <w:t xml:space="preserve">to solve learning problems </w:t>
      </w:r>
    </w:p>
    <w:p w14:paraId="08BB96C9" w14:textId="280C4C10"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ANNs are versatile learners that can be applied to nearly any learning tasks </w:t>
      </w:r>
    </w:p>
    <w:p w14:paraId="1F945F1C" w14:textId="7ACECAA4"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Classification, numeric prediction, and even unsupervised pattern recognition </w:t>
      </w:r>
    </w:p>
    <w:p w14:paraId="79439044" w14:textId="77777777" w:rsidR="003A3383" w:rsidRPr="00A06805" w:rsidRDefault="003A3383" w:rsidP="003A3383">
      <w:pPr>
        <w:pStyle w:val="NormalWeb"/>
        <w:shd w:val="clear" w:color="auto" w:fill="FFFFFF"/>
        <w:rPr>
          <w:rFonts w:asciiTheme="minorHAnsi" w:hAnsiTheme="minorHAnsi" w:cstheme="minorHAnsi"/>
          <w:b/>
          <w:bCs/>
        </w:rPr>
      </w:pPr>
      <w:r w:rsidRPr="00A06805">
        <w:rPr>
          <w:rFonts w:asciiTheme="minorHAnsi" w:hAnsiTheme="minorHAnsi" w:cstheme="minorHAnsi"/>
          <w:b/>
          <w:bCs/>
          <w:color w:val="3F3F3F"/>
        </w:rPr>
        <w:t xml:space="preserve">Artificial Neural Network </w:t>
      </w:r>
    </w:p>
    <w:p w14:paraId="300278F7" w14:textId="6A40E4B2"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At the core of deep learning are neural networks: mathematical entities capable of representing complicated functions through a composition of simpler functions. </w:t>
      </w:r>
    </w:p>
    <w:p w14:paraId="69E763BC" w14:textId="569268E3"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The term </w:t>
      </w:r>
      <w:r w:rsidRPr="00A06805">
        <w:rPr>
          <w:rFonts w:asciiTheme="minorHAnsi" w:hAnsiTheme="minorHAnsi" w:cstheme="minorHAnsi"/>
          <w:b/>
          <w:bCs/>
          <w:i/>
          <w:iCs/>
          <w:color w:val="3F3F3F"/>
        </w:rPr>
        <w:t>neural network</w:t>
      </w:r>
      <w:r w:rsidRPr="00A06805">
        <w:rPr>
          <w:rFonts w:asciiTheme="minorHAnsi" w:hAnsiTheme="minorHAnsi" w:cstheme="minorHAnsi"/>
          <w:i/>
          <w:iCs/>
          <w:color w:val="3F3F3F"/>
        </w:rPr>
        <w:t xml:space="preserve"> </w:t>
      </w:r>
      <w:r w:rsidRPr="00A06805">
        <w:rPr>
          <w:rFonts w:asciiTheme="minorHAnsi" w:hAnsiTheme="minorHAnsi" w:cstheme="minorHAnsi"/>
          <w:color w:val="3F3F3F"/>
        </w:rPr>
        <w:t xml:space="preserve">is suggestive of a link to the way our brain works. </w:t>
      </w:r>
    </w:p>
    <w:p w14:paraId="6997F742" w14:textId="77777777" w:rsidR="003A3383" w:rsidRPr="00A06805" w:rsidRDefault="003A3383" w:rsidP="003A3383">
      <w:pPr>
        <w:pStyle w:val="NormalWeb"/>
        <w:shd w:val="clear" w:color="auto" w:fill="FFFFFF"/>
        <w:rPr>
          <w:rFonts w:asciiTheme="minorHAnsi" w:hAnsiTheme="minorHAnsi" w:cstheme="minorHAnsi"/>
          <w:b/>
          <w:bCs/>
        </w:rPr>
      </w:pPr>
      <w:r w:rsidRPr="00A06805">
        <w:rPr>
          <w:rFonts w:asciiTheme="minorHAnsi" w:hAnsiTheme="minorHAnsi" w:cstheme="minorHAnsi"/>
          <w:color w:val="3F3F3F"/>
        </w:rPr>
        <w:t xml:space="preserve">The basic building block of these complicated functions is the </w:t>
      </w:r>
      <w:r w:rsidRPr="00A06805">
        <w:rPr>
          <w:rFonts w:asciiTheme="minorHAnsi" w:hAnsiTheme="minorHAnsi" w:cstheme="minorHAnsi"/>
          <w:b/>
          <w:bCs/>
          <w:i/>
          <w:iCs/>
          <w:color w:val="3F3F3F"/>
        </w:rPr>
        <w:t xml:space="preserve">neuron. </w:t>
      </w:r>
    </w:p>
    <w:p w14:paraId="05F588EE" w14:textId="49CEBFB4"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 linear transformation of the input (for example, multiplying the input by a number [the </w:t>
      </w:r>
      <w:r w:rsidRPr="00A06805">
        <w:rPr>
          <w:rFonts w:asciiTheme="minorHAnsi" w:hAnsiTheme="minorHAnsi" w:cstheme="minorHAnsi"/>
          <w:i/>
          <w:iCs/>
          <w:color w:val="3F3F3F"/>
        </w:rPr>
        <w:t>weight</w:t>
      </w:r>
      <w:r w:rsidRPr="00A06805">
        <w:rPr>
          <w:rFonts w:asciiTheme="minorHAnsi" w:hAnsiTheme="minorHAnsi" w:cstheme="minorHAnsi"/>
          <w:color w:val="3F3F3F"/>
        </w:rPr>
        <w:t xml:space="preserve">] and adding a constant [the </w:t>
      </w:r>
      <w:r w:rsidRPr="00A06805">
        <w:rPr>
          <w:rFonts w:asciiTheme="minorHAnsi" w:hAnsiTheme="minorHAnsi" w:cstheme="minorHAnsi"/>
          <w:i/>
          <w:iCs/>
          <w:color w:val="3F3F3F"/>
        </w:rPr>
        <w:t>bias</w:t>
      </w:r>
      <w:r w:rsidRPr="00A06805">
        <w:rPr>
          <w:rFonts w:asciiTheme="minorHAnsi" w:hAnsiTheme="minorHAnsi" w:cstheme="minorHAnsi"/>
          <w:color w:val="3F3F3F"/>
        </w:rPr>
        <w:t xml:space="preserve">]) followed by the application of a fixed nonlinear function (referred to as the </w:t>
      </w:r>
      <w:r w:rsidRPr="00A06805">
        <w:rPr>
          <w:rFonts w:asciiTheme="minorHAnsi" w:hAnsiTheme="minorHAnsi" w:cstheme="minorHAnsi"/>
          <w:b/>
          <w:bCs/>
          <w:i/>
          <w:iCs/>
          <w:color w:val="3F3F3F"/>
        </w:rPr>
        <w:t>activation function</w:t>
      </w:r>
      <w:r w:rsidRPr="00A06805">
        <w:rPr>
          <w:rFonts w:asciiTheme="minorHAnsi" w:hAnsiTheme="minorHAnsi" w:cstheme="minorHAnsi"/>
          <w:color w:val="3F3F3F"/>
        </w:rPr>
        <w:t xml:space="preserve">). </w:t>
      </w:r>
    </w:p>
    <w:p w14:paraId="52E48D9E" w14:textId="77777777"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Mathematically, we can write this out as </w:t>
      </w:r>
    </w:p>
    <w:p w14:paraId="2519C32A" w14:textId="77777777" w:rsidR="003A3383" w:rsidRPr="00A06805" w:rsidRDefault="003A3383" w:rsidP="003A3383">
      <w:pPr>
        <w:pStyle w:val="NormalWeb"/>
        <w:shd w:val="clear" w:color="auto" w:fill="FFFFFF"/>
        <w:rPr>
          <w:rFonts w:asciiTheme="minorHAnsi" w:hAnsiTheme="minorHAnsi" w:cstheme="minorHAnsi"/>
        </w:rPr>
      </w:pPr>
      <w:r w:rsidRPr="00A06805">
        <w:rPr>
          <w:rFonts w:ascii="Cambria Math" w:hAnsi="Cambria Math" w:cs="Cambria Math"/>
          <w:color w:val="3F3F3F"/>
        </w:rPr>
        <w:lastRenderedPageBreak/>
        <w:t>𝑜</w:t>
      </w:r>
      <w:r w:rsidRPr="00A06805">
        <w:rPr>
          <w:rFonts w:asciiTheme="minorHAnsi" w:hAnsiTheme="minorHAnsi" w:cstheme="minorHAnsi"/>
          <w:color w:val="3F3F3F"/>
        </w:rPr>
        <w:t xml:space="preserve"> = </w:t>
      </w:r>
      <w:r w:rsidRPr="00A06805">
        <w:rPr>
          <w:rFonts w:ascii="Cambria Math" w:hAnsi="Cambria Math" w:cs="Cambria Math"/>
          <w:color w:val="3F3F3F"/>
        </w:rPr>
        <w:t>𝑓</w:t>
      </w:r>
      <w:r w:rsidRPr="00A06805">
        <w:rPr>
          <w:rFonts w:asciiTheme="minorHAnsi" w:hAnsiTheme="minorHAnsi" w:cstheme="minorHAnsi"/>
          <w:color w:val="3F3F3F"/>
        </w:rPr>
        <w:t>(</w:t>
      </w:r>
      <w:r w:rsidRPr="00A06805">
        <w:rPr>
          <w:rFonts w:ascii="Cambria Math" w:hAnsi="Cambria Math" w:cs="Cambria Math"/>
          <w:color w:val="3F3F3F"/>
        </w:rPr>
        <w:t>𝑤</w:t>
      </w:r>
      <w:r w:rsidRPr="00A06805">
        <w:rPr>
          <w:rFonts w:asciiTheme="minorHAnsi" w:hAnsiTheme="minorHAnsi" w:cstheme="minorHAnsi"/>
          <w:color w:val="3F3F3F"/>
        </w:rPr>
        <w:t xml:space="preserve"> </w:t>
      </w:r>
      <w:r w:rsidRPr="00A06805">
        <w:rPr>
          <w:rFonts w:ascii="Cambria Math" w:hAnsi="Cambria Math" w:cs="Cambria Math"/>
          <w:color w:val="3F3F3F"/>
        </w:rPr>
        <w:t>∗</w:t>
      </w:r>
      <w:r w:rsidRPr="00A06805">
        <w:rPr>
          <w:rFonts w:asciiTheme="minorHAnsi" w:hAnsiTheme="minorHAnsi" w:cstheme="minorHAnsi"/>
          <w:color w:val="3F3F3F"/>
        </w:rPr>
        <w:t xml:space="preserve"> </w:t>
      </w:r>
      <w:r w:rsidRPr="00A06805">
        <w:rPr>
          <w:rFonts w:ascii="Cambria Math" w:hAnsi="Cambria Math" w:cs="Cambria Math"/>
          <w:color w:val="3F3F3F"/>
        </w:rPr>
        <w:t>𝑥</w:t>
      </w:r>
      <w:r w:rsidRPr="00A06805">
        <w:rPr>
          <w:rFonts w:asciiTheme="minorHAnsi" w:hAnsiTheme="minorHAnsi" w:cstheme="minorHAnsi"/>
          <w:color w:val="3F3F3F"/>
        </w:rPr>
        <w:t xml:space="preserve"> + </w:t>
      </w:r>
      <w:r w:rsidRPr="00A06805">
        <w:rPr>
          <w:rFonts w:ascii="Cambria Math" w:hAnsi="Cambria Math" w:cs="Cambria Math"/>
          <w:color w:val="3F3F3F"/>
        </w:rPr>
        <w:t>𝑏</w:t>
      </w:r>
      <w:r w:rsidRPr="00A06805">
        <w:rPr>
          <w:rFonts w:asciiTheme="minorHAnsi" w:hAnsiTheme="minorHAnsi" w:cstheme="minorHAnsi"/>
          <w:color w:val="3F3F3F"/>
        </w:rPr>
        <w:t xml:space="preserve">), with </w:t>
      </w:r>
      <w:r w:rsidRPr="00A06805">
        <w:rPr>
          <w:rFonts w:asciiTheme="minorHAnsi" w:hAnsiTheme="minorHAnsi" w:cstheme="minorHAnsi"/>
          <w:i/>
          <w:iCs/>
          <w:color w:val="3F3F3F"/>
        </w:rPr>
        <w:t xml:space="preserve">x </w:t>
      </w:r>
      <w:r w:rsidRPr="00A06805">
        <w:rPr>
          <w:rFonts w:asciiTheme="minorHAnsi" w:hAnsiTheme="minorHAnsi" w:cstheme="minorHAnsi"/>
          <w:color w:val="3F3F3F"/>
        </w:rPr>
        <w:t xml:space="preserve">as our input, </w:t>
      </w:r>
      <w:r w:rsidRPr="00A06805">
        <w:rPr>
          <w:rFonts w:asciiTheme="minorHAnsi" w:hAnsiTheme="minorHAnsi" w:cstheme="minorHAnsi"/>
          <w:i/>
          <w:iCs/>
          <w:color w:val="3F3F3F"/>
        </w:rPr>
        <w:t xml:space="preserve">w </w:t>
      </w:r>
      <w:r w:rsidRPr="00A06805">
        <w:rPr>
          <w:rFonts w:asciiTheme="minorHAnsi" w:hAnsiTheme="minorHAnsi" w:cstheme="minorHAnsi"/>
          <w:color w:val="3F3F3F"/>
        </w:rPr>
        <w:t xml:space="preserve">our weight or scaling factor, and </w:t>
      </w:r>
      <w:r w:rsidRPr="00A06805">
        <w:rPr>
          <w:rFonts w:asciiTheme="minorHAnsi" w:hAnsiTheme="minorHAnsi" w:cstheme="minorHAnsi"/>
          <w:i/>
          <w:iCs/>
          <w:color w:val="3F3F3F"/>
        </w:rPr>
        <w:t xml:space="preserve">b </w:t>
      </w:r>
      <w:r w:rsidRPr="00A06805">
        <w:rPr>
          <w:rFonts w:asciiTheme="minorHAnsi" w:hAnsiTheme="minorHAnsi" w:cstheme="minorHAnsi"/>
          <w:color w:val="3F3F3F"/>
        </w:rPr>
        <w:t xml:space="preserve">as our bias. </w:t>
      </w:r>
      <w:r w:rsidRPr="00A06805">
        <w:rPr>
          <w:rFonts w:asciiTheme="minorHAnsi" w:hAnsiTheme="minorHAnsi" w:cstheme="minorHAnsi"/>
          <w:i/>
          <w:iCs/>
          <w:color w:val="3F3F3F"/>
        </w:rPr>
        <w:t xml:space="preserve">f </w:t>
      </w:r>
      <w:r w:rsidRPr="00A06805">
        <w:rPr>
          <w:rFonts w:asciiTheme="minorHAnsi" w:hAnsiTheme="minorHAnsi" w:cstheme="minorHAnsi"/>
          <w:color w:val="3F3F3F"/>
        </w:rPr>
        <w:t xml:space="preserve">is our activation function. </w:t>
      </w:r>
    </w:p>
    <w:p w14:paraId="6860E7CA" w14:textId="1B9D442B"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In general, </w:t>
      </w:r>
      <w:r w:rsidRPr="00A06805">
        <w:rPr>
          <w:rFonts w:asciiTheme="minorHAnsi" w:hAnsiTheme="minorHAnsi" w:cstheme="minorHAnsi"/>
          <w:i/>
          <w:iCs/>
          <w:color w:val="3F3F3F"/>
        </w:rPr>
        <w:t xml:space="preserve">x </w:t>
      </w:r>
      <w:r w:rsidRPr="00A06805">
        <w:rPr>
          <w:rFonts w:asciiTheme="minorHAnsi" w:hAnsiTheme="minorHAnsi" w:cstheme="minorHAnsi"/>
          <w:color w:val="3F3F3F"/>
        </w:rPr>
        <w:t xml:space="preserve">is a vector, and </w:t>
      </w:r>
      <w:r w:rsidRPr="00A06805">
        <w:rPr>
          <w:rFonts w:asciiTheme="minorHAnsi" w:hAnsiTheme="minorHAnsi" w:cstheme="minorHAnsi"/>
          <w:i/>
          <w:iCs/>
          <w:color w:val="3F3F3F"/>
        </w:rPr>
        <w:t xml:space="preserve">w </w:t>
      </w:r>
      <w:r w:rsidRPr="00A06805">
        <w:rPr>
          <w:rFonts w:asciiTheme="minorHAnsi" w:hAnsiTheme="minorHAnsi" w:cstheme="minorHAnsi"/>
          <w:color w:val="3F3F3F"/>
        </w:rPr>
        <w:t xml:space="preserve">is a matrix. </w:t>
      </w:r>
    </w:p>
    <w:p w14:paraId="291969FA" w14:textId="77777777"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The simplest unit in (deep) neural networks is a linear operation followed by an activation function. </w:t>
      </w:r>
    </w:p>
    <w:p w14:paraId="4E563926" w14:textId="0EB0A88C" w:rsidR="003A3383" w:rsidRPr="00A06805" w:rsidRDefault="003A3383" w:rsidP="003A3383">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The </w:t>
      </w:r>
      <w:r w:rsidRPr="00A06805">
        <w:rPr>
          <w:rFonts w:asciiTheme="minorHAnsi" w:hAnsiTheme="minorHAnsi" w:cstheme="minorHAnsi"/>
          <w:b/>
          <w:bCs/>
          <w:color w:val="FF0000"/>
        </w:rPr>
        <w:t xml:space="preserve">activation function </w:t>
      </w:r>
      <w:r w:rsidRPr="00A06805">
        <w:rPr>
          <w:rFonts w:asciiTheme="minorHAnsi" w:hAnsiTheme="minorHAnsi" w:cstheme="minorHAnsi"/>
          <w:color w:val="3F3F3F"/>
        </w:rPr>
        <w:t>plays two important roles</w:t>
      </w:r>
      <w:r w:rsidRPr="00A06805">
        <w:rPr>
          <w:rFonts w:asciiTheme="minorHAnsi" w:hAnsiTheme="minorHAnsi" w:cstheme="minorHAnsi"/>
          <w:color w:val="3F3F3F"/>
        </w:rPr>
        <w:br/>
        <w:t xml:space="preserve">It allows the output function to have different slopes at different values; neural networks can approximate arbitrary functions </w:t>
      </w:r>
    </w:p>
    <w:p w14:paraId="5CDB50C0" w14:textId="2A3EAC5F" w:rsidR="003A3383" w:rsidRPr="00A06805" w:rsidRDefault="003A3383" w:rsidP="003A3383">
      <w:pPr>
        <w:pStyle w:val="NormalWeb"/>
        <w:shd w:val="clear" w:color="auto" w:fill="FFFFFF"/>
        <w:rPr>
          <w:rFonts w:asciiTheme="minorHAnsi" w:hAnsiTheme="minorHAnsi" w:cstheme="minorHAnsi"/>
          <w:color w:val="3F3F3F"/>
        </w:rPr>
      </w:pPr>
      <w:r w:rsidRPr="00A06805">
        <w:rPr>
          <w:rFonts w:asciiTheme="minorHAnsi" w:hAnsiTheme="minorHAnsi" w:cstheme="minorHAnsi"/>
          <w:color w:val="3F3F3F"/>
        </w:rPr>
        <w:t xml:space="preserve">At the last layer of the network, it has the role of concentrating the outputs of the preceding linear operation into a given range (e.g., Sigmoid and Softmax functions) </w:t>
      </w:r>
    </w:p>
    <w:p w14:paraId="44693DB3" w14:textId="77777777" w:rsidR="00D751E8" w:rsidRPr="00A06805" w:rsidRDefault="00D751E8" w:rsidP="00D751E8">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In linear regression, the relationship between independent variable and the dependent variable is assumed to be </w:t>
      </w:r>
      <w:r w:rsidRPr="00A06805">
        <w:rPr>
          <w:rFonts w:asciiTheme="minorHAnsi" w:hAnsiTheme="minorHAnsi" w:cstheme="minorHAnsi"/>
          <w:b/>
          <w:bCs/>
          <w:color w:val="3F3F3F"/>
        </w:rPr>
        <w:t>linear</w:t>
      </w:r>
      <w:r w:rsidRPr="00A06805">
        <w:rPr>
          <w:rFonts w:asciiTheme="minorHAnsi" w:hAnsiTheme="minorHAnsi" w:cstheme="minorHAnsi"/>
          <w:color w:val="3F3F3F"/>
        </w:rPr>
        <w:t xml:space="preserve">. Yet this may not necessarily be true. </w:t>
      </w:r>
    </w:p>
    <w:p w14:paraId="1470DDBD" w14:textId="4167841D" w:rsidR="00D751E8" w:rsidRPr="00A06805" w:rsidRDefault="00D751E8" w:rsidP="00D751E8">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The effect of age on medical cost may not be </w:t>
      </w:r>
      <w:r w:rsidRPr="00A06805">
        <w:rPr>
          <w:rFonts w:asciiTheme="minorHAnsi" w:hAnsiTheme="minorHAnsi" w:cstheme="minorHAnsi"/>
          <w:color w:val="FF0000"/>
        </w:rPr>
        <w:t xml:space="preserve">constant </w:t>
      </w:r>
      <w:r w:rsidRPr="00A06805">
        <w:rPr>
          <w:rFonts w:asciiTheme="minorHAnsi" w:hAnsiTheme="minorHAnsi" w:cstheme="minorHAnsi"/>
          <w:color w:val="3F3F3F"/>
        </w:rPr>
        <w:t xml:space="preserve">throughout all the age values </w:t>
      </w:r>
    </w:p>
    <w:p w14:paraId="3AD82FA1" w14:textId="42165050" w:rsidR="007835DF" w:rsidRPr="00A06805" w:rsidRDefault="00D751E8" w:rsidP="00D751E8">
      <w:pPr>
        <w:pStyle w:val="NormalWeb"/>
        <w:shd w:val="clear" w:color="auto" w:fill="FFFFFF"/>
        <w:rPr>
          <w:rFonts w:asciiTheme="minorHAnsi" w:hAnsiTheme="minorHAnsi" w:cstheme="minorHAnsi"/>
          <w:color w:val="3F3F3F"/>
        </w:rPr>
      </w:pPr>
      <w:r w:rsidRPr="00A06805">
        <w:rPr>
          <w:rFonts w:asciiTheme="minorHAnsi" w:hAnsiTheme="minorHAnsi" w:cstheme="minorHAnsi"/>
          <w:color w:val="3F3F3F"/>
        </w:rPr>
        <w:t xml:space="preserve">Activation function introduce the nonlinearity into the model </w:t>
      </w:r>
    </w:p>
    <w:p w14:paraId="6933157D" w14:textId="7CCD95AF" w:rsidR="007835DF" w:rsidRPr="00A06805" w:rsidRDefault="007835DF" w:rsidP="00D751E8">
      <w:pPr>
        <w:pStyle w:val="NormalWeb"/>
        <w:shd w:val="clear" w:color="auto" w:fill="FFFFFF"/>
        <w:rPr>
          <w:rFonts w:asciiTheme="minorHAnsi" w:hAnsiTheme="minorHAnsi" w:cstheme="minorHAnsi"/>
          <w:b/>
          <w:bCs/>
        </w:rPr>
      </w:pPr>
      <w:r w:rsidRPr="00A06805">
        <w:rPr>
          <w:rFonts w:asciiTheme="minorHAnsi" w:hAnsiTheme="minorHAnsi" w:cstheme="minorHAnsi"/>
          <w:b/>
          <w:bCs/>
          <w:color w:val="232323"/>
        </w:rPr>
        <w:t xml:space="preserve">Fundamental Building Block: Tensors </w:t>
      </w:r>
    </w:p>
    <w:p w14:paraId="5E7E0202" w14:textId="10FEE22E" w:rsidR="007835DF" w:rsidRPr="00A06805" w:rsidRDefault="00E30179" w:rsidP="007835DF">
      <w:pPr>
        <w:pStyle w:val="NormalWeb"/>
        <w:shd w:val="clear" w:color="auto" w:fill="FFFFFF"/>
        <w:rPr>
          <w:rFonts w:asciiTheme="minorHAnsi" w:hAnsiTheme="minorHAnsi" w:cstheme="minorHAnsi"/>
        </w:rPr>
      </w:pPr>
      <w:r>
        <w:rPr>
          <w:rFonts w:asciiTheme="minorHAnsi" w:hAnsiTheme="minorHAnsi" w:cstheme="minorHAnsi"/>
          <w:color w:val="E28211"/>
        </w:rPr>
        <w:t>F</w:t>
      </w:r>
      <w:r w:rsidR="007835DF" w:rsidRPr="00A06805">
        <w:rPr>
          <w:rFonts w:asciiTheme="minorHAnsi" w:hAnsiTheme="minorHAnsi" w:cstheme="minorHAnsi"/>
          <w:color w:val="3F3F3F"/>
        </w:rPr>
        <w:t xml:space="preserve">loating-point numbers and their manipulation are at the heart of modern AI. </w:t>
      </w:r>
    </w:p>
    <w:p w14:paraId="231FF459" w14:textId="1D37B590" w:rsidR="007835DF" w:rsidRPr="00A06805" w:rsidRDefault="007835DF" w:rsidP="007835DF">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Floating-point numbers are the way a network deals with information </w:t>
      </w:r>
    </w:p>
    <w:p w14:paraId="1BEDCA35" w14:textId="7D3D0749" w:rsidR="007835DF" w:rsidRPr="00A06805" w:rsidRDefault="007835DF" w:rsidP="007835DF">
      <w:pPr>
        <w:pStyle w:val="NormalWeb"/>
        <w:shd w:val="clear" w:color="auto" w:fill="FFFFFF"/>
        <w:rPr>
          <w:rFonts w:asciiTheme="minorHAnsi" w:hAnsiTheme="minorHAnsi" w:cstheme="minorHAnsi"/>
        </w:rPr>
      </w:pPr>
      <w:r w:rsidRPr="00A06805">
        <w:rPr>
          <w:rFonts w:asciiTheme="minorHAnsi" w:hAnsiTheme="minorHAnsi" w:cstheme="minorHAnsi"/>
          <w:color w:val="3F3F3F"/>
        </w:rPr>
        <w:t>Encode real-world data into something (</w:t>
      </w:r>
      <w:r w:rsidRPr="00A06805">
        <w:rPr>
          <w:rFonts w:asciiTheme="minorHAnsi" w:hAnsiTheme="minorHAnsi" w:cstheme="minorHAnsi"/>
          <w:b/>
          <w:bCs/>
          <w:i/>
          <w:iCs/>
          <w:color w:val="FF0000"/>
        </w:rPr>
        <w:t>tensors</w:t>
      </w:r>
      <w:r w:rsidRPr="00A06805">
        <w:rPr>
          <w:rFonts w:asciiTheme="minorHAnsi" w:hAnsiTheme="minorHAnsi" w:cstheme="minorHAnsi"/>
          <w:color w:val="3F3F3F"/>
        </w:rPr>
        <w:t xml:space="preserve">) digestible by a network and then decode the output back to something we can understand </w:t>
      </w:r>
    </w:p>
    <w:p w14:paraId="0C731EDC" w14:textId="294D81A5" w:rsidR="007835DF" w:rsidRPr="00A06805" w:rsidRDefault="007835DF" w:rsidP="007835DF">
      <w:pPr>
        <w:pStyle w:val="NormalWeb"/>
        <w:shd w:val="clear" w:color="auto" w:fill="FFFFFF"/>
        <w:rPr>
          <w:rFonts w:asciiTheme="minorHAnsi" w:hAnsiTheme="minorHAnsi" w:cstheme="minorHAnsi"/>
        </w:rPr>
      </w:pPr>
      <w:r w:rsidRPr="00A06805">
        <w:rPr>
          <w:rFonts w:asciiTheme="minorHAnsi" w:hAnsiTheme="minorHAnsi" w:cstheme="minorHAnsi"/>
          <w:b/>
          <w:bCs/>
          <w:color w:val="FF0000"/>
        </w:rPr>
        <w:t xml:space="preserve">Neural network: a function describing how inputs are mapped to the outputs </w:t>
      </w:r>
    </w:p>
    <w:p w14:paraId="1475B3CB" w14:textId="1D734FD0" w:rsidR="007835DF" w:rsidRPr="00A06805" w:rsidRDefault="007835DF" w:rsidP="007835DF">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In the context of deep learning, </w:t>
      </w:r>
      <w:r w:rsidRPr="00A06805">
        <w:rPr>
          <w:rFonts w:asciiTheme="minorHAnsi" w:hAnsiTheme="minorHAnsi" w:cstheme="minorHAnsi"/>
          <w:b/>
          <w:bCs/>
          <w:color w:val="FF0000"/>
        </w:rPr>
        <w:t xml:space="preserve">tensors </w:t>
      </w:r>
      <w:r w:rsidRPr="00A06805">
        <w:rPr>
          <w:rFonts w:asciiTheme="minorHAnsi" w:hAnsiTheme="minorHAnsi" w:cstheme="minorHAnsi"/>
          <w:color w:val="3F3F3F"/>
        </w:rPr>
        <w:t xml:space="preserve">refer to the generalization of vectors and matrices to an arbitrary number of dimensions </w:t>
      </w:r>
    </w:p>
    <w:p w14:paraId="027F2627" w14:textId="6BC9B33B" w:rsidR="007835DF" w:rsidRPr="00A06805" w:rsidRDefault="007835DF" w:rsidP="007835DF">
      <w:pPr>
        <w:pStyle w:val="NormalWeb"/>
        <w:shd w:val="clear" w:color="auto" w:fill="FFFFFF"/>
        <w:rPr>
          <w:rFonts w:asciiTheme="minorHAnsi" w:hAnsiTheme="minorHAnsi" w:cstheme="minorHAnsi"/>
          <w:b/>
          <w:bCs/>
          <w:i/>
          <w:iCs/>
          <w:color w:val="3F3F3F"/>
        </w:rPr>
      </w:pPr>
      <w:r w:rsidRPr="00A06805">
        <w:rPr>
          <w:rFonts w:asciiTheme="minorHAnsi" w:hAnsiTheme="minorHAnsi" w:cstheme="minorHAnsi"/>
          <w:color w:val="3F3F3F"/>
        </w:rPr>
        <w:t xml:space="preserve">Another name for the same concept is </w:t>
      </w:r>
      <w:r w:rsidRPr="00A06805">
        <w:rPr>
          <w:rFonts w:asciiTheme="minorHAnsi" w:hAnsiTheme="minorHAnsi" w:cstheme="minorHAnsi"/>
          <w:b/>
          <w:bCs/>
          <w:i/>
          <w:iCs/>
          <w:color w:val="3F3F3F"/>
        </w:rPr>
        <w:t xml:space="preserve">multidimensional array </w:t>
      </w:r>
    </w:p>
    <w:p w14:paraId="2D5D99C6" w14:textId="77777777" w:rsidR="00BF0897" w:rsidRPr="00A06805" w:rsidRDefault="00BF0897" w:rsidP="00BF0897">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 </w:t>
      </w:r>
      <w:r w:rsidRPr="00A06805">
        <w:rPr>
          <w:rFonts w:asciiTheme="minorHAnsi" w:hAnsiTheme="minorHAnsi" w:cstheme="minorHAnsi"/>
          <w:b/>
          <w:bCs/>
          <w:color w:val="FF0000"/>
        </w:rPr>
        <w:t xml:space="preserve">scalar </w:t>
      </w:r>
      <w:r w:rsidRPr="00A06805">
        <w:rPr>
          <w:rFonts w:asciiTheme="minorHAnsi" w:hAnsiTheme="minorHAnsi" w:cstheme="minorHAnsi"/>
          <w:color w:val="3F3F3F"/>
        </w:rPr>
        <w:t xml:space="preserve">can represent something with one value like temperature or height: 20 degrees Celsius, 50 centimeters. </w:t>
      </w:r>
    </w:p>
    <w:p w14:paraId="5681A937" w14:textId="77777777" w:rsidR="00E30179" w:rsidRDefault="00BF0897" w:rsidP="00BF0897">
      <w:pPr>
        <w:pStyle w:val="NormalWeb"/>
        <w:shd w:val="clear" w:color="auto" w:fill="FFFFFF"/>
        <w:rPr>
          <w:rFonts w:asciiTheme="minorHAnsi" w:hAnsiTheme="minorHAnsi" w:cstheme="minorHAnsi"/>
          <w:color w:val="E28211"/>
        </w:rPr>
      </w:pPr>
      <w:r w:rsidRPr="00A06805">
        <w:rPr>
          <w:rFonts w:asciiTheme="minorHAnsi" w:hAnsiTheme="minorHAnsi" w:cstheme="minorHAnsi"/>
          <w:color w:val="3F3F3F"/>
        </w:rPr>
        <w:t xml:space="preserve">A </w:t>
      </w:r>
      <w:r w:rsidRPr="00A06805">
        <w:rPr>
          <w:rFonts w:asciiTheme="minorHAnsi" w:hAnsiTheme="minorHAnsi" w:cstheme="minorHAnsi"/>
          <w:b/>
          <w:bCs/>
          <w:color w:val="FF0000"/>
        </w:rPr>
        <w:t xml:space="preserve">vector (1D) </w:t>
      </w:r>
      <w:r w:rsidRPr="00A06805">
        <w:rPr>
          <w:rFonts w:asciiTheme="minorHAnsi" w:hAnsiTheme="minorHAnsi" w:cstheme="minorHAnsi"/>
          <w:color w:val="3F3F3F"/>
        </w:rPr>
        <w:t xml:space="preserve">a tuple of one or more values called scalars. </w:t>
      </w:r>
    </w:p>
    <w:p w14:paraId="7AE11106" w14:textId="76848F7D" w:rsidR="00BF0897" w:rsidRPr="00A06805" w:rsidRDefault="00BF0897" w:rsidP="00BF0897">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A vector encodes a length and direction </w:t>
      </w:r>
    </w:p>
    <w:p w14:paraId="6DA4C582" w14:textId="77777777" w:rsidR="00E30179" w:rsidRDefault="00BF0897" w:rsidP="00BF0897">
      <w:pPr>
        <w:pStyle w:val="NormalWeb"/>
        <w:shd w:val="clear" w:color="auto" w:fill="FFFFFF"/>
        <w:rPr>
          <w:rFonts w:asciiTheme="minorHAnsi" w:hAnsiTheme="minorHAnsi" w:cstheme="minorHAnsi"/>
          <w:color w:val="E28211"/>
        </w:rPr>
      </w:pPr>
      <w:r w:rsidRPr="00A06805">
        <w:rPr>
          <w:rFonts w:asciiTheme="minorHAnsi" w:hAnsiTheme="minorHAnsi" w:cstheme="minorHAnsi"/>
          <w:color w:val="3F3F3F"/>
        </w:rPr>
        <w:lastRenderedPageBreak/>
        <w:t xml:space="preserve">A </w:t>
      </w:r>
      <w:r w:rsidRPr="00A06805">
        <w:rPr>
          <w:rFonts w:asciiTheme="minorHAnsi" w:hAnsiTheme="minorHAnsi" w:cstheme="minorHAnsi"/>
          <w:b/>
          <w:bCs/>
          <w:color w:val="FF0000"/>
        </w:rPr>
        <w:t xml:space="preserve">matrix (2D) </w:t>
      </w:r>
      <w:r w:rsidRPr="00A06805">
        <w:rPr>
          <w:rFonts w:asciiTheme="minorHAnsi" w:hAnsiTheme="minorHAnsi" w:cstheme="minorHAnsi"/>
          <w:color w:val="3F3F3F"/>
        </w:rPr>
        <w:t xml:space="preserve">are two-dimensional arrays </w:t>
      </w:r>
    </w:p>
    <w:p w14:paraId="27571A0D" w14:textId="1F5727F6" w:rsidR="00BF0897" w:rsidRPr="00A06805" w:rsidRDefault="00BF0897" w:rsidP="00BF0897">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It has rows and columns </w:t>
      </w:r>
    </w:p>
    <w:p w14:paraId="538F3CC3" w14:textId="6539EE75" w:rsidR="00BF0897" w:rsidRPr="00A06805" w:rsidRDefault="00BF0897" w:rsidP="00BF0897">
      <w:pPr>
        <w:pStyle w:val="NormalWeb"/>
        <w:shd w:val="clear" w:color="auto" w:fill="FFFFFF"/>
        <w:rPr>
          <w:rFonts w:asciiTheme="minorHAnsi" w:hAnsiTheme="minorHAnsi" w:cstheme="minorHAnsi"/>
        </w:rPr>
      </w:pPr>
      <w:r w:rsidRPr="00A06805">
        <w:rPr>
          <w:rFonts w:asciiTheme="minorHAnsi" w:hAnsiTheme="minorHAnsi" w:cstheme="minorHAnsi"/>
          <w:b/>
          <w:bCs/>
          <w:color w:val="FF0000"/>
        </w:rPr>
        <w:t xml:space="preserve">Tensors </w:t>
      </w:r>
      <w:r w:rsidRPr="00A06805">
        <w:rPr>
          <w:rFonts w:asciiTheme="minorHAnsi" w:hAnsiTheme="minorHAnsi" w:cstheme="minorHAnsi"/>
          <w:color w:val="3F3F3F"/>
        </w:rPr>
        <w:t xml:space="preserve">refer to the generalization of vectors and matrices to an arbitrary number of dimensions </w:t>
      </w:r>
    </w:p>
    <w:p w14:paraId="605FBECB" w14:textId="77777777" w:rsidR="00A06805" w:rsidRPr="00A06805" w:rsidRDefault="00A06805" w:rsidP="00A06805">
      <w:pPr>
        <w:pStyle w:val="NormalWeb"/>
        <w:shd w:val="clear" w:color="auto" w:fill="FFFFFF"/>
        <w:rPr>
          <w:rFonts w:asciiTheme="minorHAnsi" w:hAnsiTheme="minorHAnsi" w:cstheme="minorHAnsi"/>
          <w:b/>
          <w:bCs/>
        </w:rPr>
      </w:pPr>
      <w:r w:rsidRPr="00A06805">
        <w:rPr>
          <w:rFonts w:asciiTheme="minorHAnsi" w:hAnsiTheme="minorHAnsi" w:cstheme="minorHAnsi"/>
          <w:b/>
          <w:bCs/>
          <w:color w:val="3F3F3F"/>
        </w:rPr>
        <w:t xml:space="preserve">Summary </w:t>
      </w:r>
    </w:p>
    <w:p w14:paraId="7316F18B" w14:textId="7A7DDD6F" w:rsidR="00A06805" w:rsidRDefault="00A06805" w:rsidP="00A06805">
      <w:pPr>
        <w:pStyle w:val="NormalWeb"/>
        <w:shd w:val="clear" w:color="auto" w:fill="FFFFFF"/>
        <w:rPr>
          <w:rFonts w:asciiTheme="minorHAnsi" w:hAnsiTheme="minorHAnsi" w:cstheme="minorHAnsi"/>
          <w:color w:val="3F3F3F"/>
        </w:rPr>
      </w:pPr>
      <w:r w:rsidRPr="00A06805">
        <w:rPr>
          <w:rFonts w:asciiTheme="minorHAnsi" w:hAnsiTheme="minorHAnsi" w:cstheme="minorHAnsi"/>
          <w:color w:val="3F3F3F"/>
        </w:rPr>
        <w:t xml:space="preserve">Artificial neural network </w:t>
      </w:r>
    </w:p>
    <w:p w14:paraId="10859427" w14:textId="5C7A42D9" w:rsidR="00A06805" w:rsidRDefault="00A06805" w:rsidP="00A06805">
      <w:pPr>
        <w:pStyle w:val="NormalWeb"/>
        <w:shd w:val="clear" w:color="auto" w:fill="FFFFFF"/>
        <w:rPr>
          <w:rFonts w:asciiTheme="minorHAnsi" w:hAnsiTheme="minorHAnsi" w:cstheme="minorHAnsi"/>
          <w:color w:val="3F3F3F"/>
        </w:rPr>
      </w:pPr>
      <w:r w:rsidRPr="00A06805">
        <w:rPr>
          <w:rFonts w:asciiTheme="minorHAnsi" w:hAnsiTheme="minorHAnsi" w:cstheme="minorHAnsi"/>
          <w:color w:val="3F3F3F"/>
        </w:rPr>
        <w:t xml:space="preserve">Fundamental building block: tensors </w:t>
      </w:r>
    </w:p>
    <w:p w14:paraId="54275ED7" w14:textId="59635F6A" w:rsidR="00A06805" w:rsidRPr="00A06805" w:rsidRDefault="00A06805" w:rsidP="00A06805">
      <w:pPr>
        <w:pStyle w:val="NormalWeb"/>
        <w:shd w:val="clear" w:color="auto" w:fill="FFFFFF"/>
        <w:rPr>
          <w:rFonts w:asciiTheme="minorHAnsi" w:hAnsiTheme="minorHAnsi" w:cstheme="minorHAnsi"/>
        </w:rPr>
      </w:pPr>
      <w:r w:rsidRPr="00A06805">
        <w:rPr>
          <w:rFonts w:asciiTheme="minorHAnsi" w:hAnsiTheme="minorHAnsi" w:cstheme="minorHAnsi"/>
          <w:color w:val="3F3F3F"/>
        </w:rPr>
        <w:t xml:space="preserve">Represent tabular data with tensors </w:t>
      </w:r>
    </w:p>
    <w:p w14:paraId="50E87ADB" w14:textId="77777777" w:rsidR="00720DD8" w:rsidRPr="00A06805" w:rsidRDefault="00720DD8">
      <w:pPr>
        <w:rPr>
          <w:rFonts w:cstheme="minorHAnsi"/>
        </w:rPr>
      </w:pPr>
    </w:p>
    <w:sectPr w:rsidR="00720DD8" w:rsidRPr="00A06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D8"/>
    <w:rsid w:val="001676E2"/>
    <w:rsid w:val="003A3383"/>
    <w:rsid w:val="0044467B"/>
    <w:rsid w:val="00610276"/>
    <w:rsid w:val="0061755D"/>
    <w:rsid w:val="00720DD8"/>
    <w:rsid w:val="00765748"/>
    <w:rsid w:val="007835DF"/>
    <w:rsid w:val="008C448E"/>
    <w:rsid w:val="00A06805"/>
    <w:rsid w:val="00A555EA"/>
    <w:rsid w:val="00BF0897"/>
    <w:rsid w:val="00D751E8"/>
    <w:rsid w:val="00E301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C42D0C"/>
  <w15:chartTrackingRefBased/>
  <w15:docId w15:val="{9B9303CF-BFCE-E140-B1C0-6F0D84C4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338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0563">
      <w:bodyDiv w:val="1"/>
      <w:marLeft w:val="0"/>
      <w:marRight w:val="0"/>
      <w:marTop w:val="0"/>
      <w:marBottom w:val="0"/>
      <w:divBdr>
        <w:top w:val="none" w:sz="0" w:space="0" w:color="auto"/>
        <w:left w:val="none" w:sz="0" w:space="0" w:color="auto"/>
        <w:bottom w:val="none" w:sz="0" w:space="0" w:color="auto"/>
        <w:right w:val="none" w:sz="0" w:space="0" w:color="auto"/>
      </w:divBdr>
      <w:divsChild>
        <w:div w:id="1780417937">
          <w:marLeft w:val="0"/>
          <w:marRight w:val="0"/>
          <w:marTop w:val="0"/>
          <w:marBottom w:val="0"/>
          <w:divBdr>
            <w:top w:val="none" w:sz="0" w:space="0" w:color="auto"/>
            <w:left w:val="none" w:sz="0" w:space="0" w:color="auto"/>
            <w:bottom w:val="none" w:sz="0" w:space="0" w:color="auto"/>
            <w:right w:val="none" w:sz="0" w:space="0" w:color="auto"/>
          </w:divBdr>
          <w:divsChild>
            <w:div w:id="1670253118">
              <w:marLeft w:val="0"/>
              <w:marRight w:val="0"/>
              <w:marTop w:val="0"/>
              <w:marBottom w:val="0"/>
              <w:divBdr>
                <w:top w:val="none" w:sz="0" w:space="0" w:color="auto"/>
                <w:left w:val="none" w:sz="0" w:space="0" w:color="auto"/>
                <w:bottom w:val="none" w:sz="0" w:space="0" w:color="auto"/>
                <w:right w:val="none" w:sz="0" w:space="0" w:color="auto"/>
              </w:divBdr>
              <w:divsChild>
                <w:div w:id="2104296471">
                  <w:marLeft w:val="0"/>
                  <w:marRight w:val="0"/>
                  <w:marTop w:val="0"/>
                  <w:marBottom w:val="0"/>
                  <w:divBdr>
                    <w:top w:val="none" w:sz="0" w:space="0" w:color="auto"/>
                    <w:left w:val="none" w:sz="0" w:space="0" w:color="auto"/>
                    <w:bottom w:val="none" w:sz="0" w:space="0" w:color="auto"/>
                    <w:right w:val="none" w:sz="0" w:space="0" w:color="auto"/>
                  </w:divBdr>
                  <w:divsChild>
                    <w:div w:id="17772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019567">
      <w:bodyDiv w:val="1"/>
      <w:marLeft w:val="0"/>
      <w:marRight w:val="0"/>
      <w:marTop w:val="0"/>
      <w:marBottom w:val="0"/>
      <w:divBdr>
        <w:top w:val="none" w:sz="0" w:space="0" w:color="auto"/>
        <w:left w:val="none" w:sz="0" w:space="0" w:color="auto"/>
        <w:bottom w:val="none" w:sz="0" w:space="0" w:color="auto"/>
        <w:right w:val="none" w:sz="0" w:space="0" w:color="auto"/>
      </w:divBdr>
      <w:divsChild>
        <w:div w:id="1885289343">
          <w:marLeft w:val="0"/>
          <w:marRight w:val="0"/>
          <w:marTop w:val="0"/>
          <w:marBottom w:val="0"/>
          <w:divBdr>
            <w:top w:val="none" w:sz="0" w:space="0" w:color="auto"/>
            <w:left w:val="none" w:sz="0" w:space="0" w:color="auto"/>
            <w:bottom w:val="none" w:sz="0" w:space="0" w:color="auto"/>
            <w:right w:val="none" w:sz="0" w:space="0" w:color="auto"/>
          </w:divBdr>
          <w:divsChild>
            <w:div w:id="375082820">
              <w:marLeft w:val="0"/>
              <w:marRight w:val="0"/>
              <w:marTop w:val="0"/>
              <w:marBottom w:val="0"/>
              <w:divBdr>
                <w:top w:val="none" w:sz="0" w:space="0" w:color="auto"/>
                <w:left w:val="none" w:sz="0" w:space="0" w:color="auto"/>
                <w:bottom w:val="none" w:sz="0" w:space="0" w:color="auto"/>
                <w:right w:val="none" w:sz="0" w:space="0" w:color="auto"/>
              </w:divBdr>
              <w:divsChild>
                <w:div w:id="225335269">
                  <w:marLeft w:val="0"/>
                  <w:marRight w:val="0"/>
                  <w:marTop w:val="0"/>
                  <w:marBottom w:val="0"/>
                  <w:divBdr>
                    <w:top w:val="none" w:sz="0" w:space="0" w:color="auto"/>
                    <w:left w:val="none" w:sz="0" w:space="0" w:color="auto"/>
                    <w:bottom w:val="none" w:sz="0" w:space="0" w:color="auto"/>
                    <w:right w:val="none" w:sz="0" w:space="0" w:color="auto"/>
                  </w:divBdr>
                  <w:divsChild>
                    <w:div w:id="14223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3114">
      <w:bodyDiv w:val="1"/>
      <w:marLeft w:val="0"/>
      <w:marRight w:val="0"/>
      <w:marTop w:val="0"/>
      <w:marBottom w:val="0"/>
      <w:divBdr>
        <w:top w:val="none" w:sz="0" w:space="0" w:color="auto"/>
        <w:left w:val="none" w:sz="0" w:space="0" w:color="auto"/>
        <w:bottom w:val="none" w:sz="0" w:space="0" w:color="auto"/>
        <w:right w:val="none" w:sz="0" w:space="0" w:color="auto"/>
      </w:divBdr>
      <w:divsChild>
        <w:div w:id="1148934444">
          <w:marLeft w:val="0"/>
          <w:marRight w:val="0"/>
          <w:marTop w:val="0"/>
          <w:marBottom w:val="0"/>
          <w:divBdr>
            <w:top w:val="none" w:sz="0" w:space="0" w:color="auto"/>
            <w:left w:val="none" w:sz="0" w:space="0" w:color="auto"/>
            <w:bottom w:val="none" w:sz="0" w:space="0" w:color="auto"/>
            <w:right w:val="none" w:sz="0" w:space="0" w:color="auto"/>
          </w:divBdr>
          <w:divsChild>
            <w:div w:id="1712999518">
              <w:marLeft w:val="0"/>
              <w:marRight w:val="0"/>
              <w:marTop w:val="0"/>
              <w:marBottom w:val="0"/>
              <w:divBdr>
                <w:top w:val="none" w:sz="0" w:space="0" w:color="auto"/>
                <w:left w:val="none" w:sz="0" w:space="0" w:color="auto"/>
                <w:bottom w:val="none" w:sz="0" w:space="0" w:color="auto"/>
                <w:right w:val="none" w:sz="0" w:space="0" w:color="auto"/>
              </w:divBdr>
              <w:divsChild>
                <w:div w:id="575288920">
                  <w:marLeft w:val="0"/>
                  <w:marRight w:val="0"/>
                  <w:marTop w:val="0"/>
                  <w:marBottom w:val="0"/>
                  <w:divBdr>
                    <w:top w:val="none" w:sz="0" w:space="0" w:color="auto"/>
                    <w:left w:val="none" w:sz="0" w:space="0" w:color="auto"/>
                    <w:bottom w:val="none" w:sz="0" w:space="0" w:color="auto"/>
                    <w:right w:val="none" w:sz="0" w:space="0" w:color="auto"/>
                  </w:divBdr>
                  <w:divsChild>
                    <w:div w:id="5725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139202">
      <w:bodyDiv w:val="1"/>
      <w:marLeft w:val="0"/>
      <w:marRight w:val="0"/>
      <w:marTop w:val="0"/>
      <w:marBottom w:val="0"/>
      <w:divBdr>
        <w:top w:val="none" w:sz="0" w:space="0" w:color="auto"/>
        <w:left w:val="none" w:sz="0" w:space="0" w:color="auto"/>
        <w:bottom w:val="none" w:sz="0" w:space="0" w:color="auto"/>
        <w:right w:val="none" w:sz="0" w:space="0" w:color="auto"/>
      </w:divBdr>
      <w:divsChild>
        <w:div w:id="1557661057">
          <w:marLeft w:val="0"/>
          <w:marRight w:val="0"/>
          <w:marTop w:val="0"/>
          <w:marBottom w:val="0"/>
          <w:divBdr>
            <w:top w:val="none" w:sz="0" w:space="0" w:color="auto"/>
            <w:left w:val="none" w:sz="0" w:space="0" w:color="auto"/>
            <w:bottom w:val="none" w:sz="0" w:space="0" w:color="auto"/>
            <w:right w:val="none" w:sz="0" w:space="0" w:color="auto"/>
          </w:divBdr>
          <w:divsChild>
            <w:div w:id="2050840331">
              <w:marLeft w:val="0"/>
              <w:marRight w:val="0"/>
              <w:marTop w:val="0"/>
              <w:marBottom w:val="0"/>
              <w:divBdr>
                <w:top w:val="none" w:sz="0" w:space="0" w:color="auto"/>
                <w:left w:val="none" w:sz="0" w:space="0" w:color="auto"/>
                <w:bottom w:val="none" w:sz="0" w:space="0" w:color="auto"/>
                <w:right w:val="none" w:sz="0" w:space="0" w:color="auto"/>
              </w:divBdr>
              <w:divsChild>
                <w:div w:id="1846163013">
                  <w:marLeft w:val="0"/>
                  <w:marRight w:val="0"/>
                  <w:marTop w:val="0"/>
                  <w:marBottom w:val="0"/>
                  <w:divBdr>
                    <w:top w:val="none" w:sz="0" w:space="0" w:color="auto"/>
                    <w:left w:val="none" w:sz="0" w:space="0" w:color="auto"/>
                    <w:bottom w:val="none" w:sz="0" w:space="0" w:color="auto"/>
                    <w:right w:val="none" w:sz="0" w:space="0" w:color="auto"/>
                  </w:divBdr>
                  <w:divsChild>
                    <w:div w:id="7207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892997">
      <w:bodyDiv w:val="1"/>
      <w:marLeft w:val="0"/>
      <w:marRight w:val="0"/>
      <w:marTop w:val="0"/>
      <w:marBottom w:val="0"/>
      <w:divBdr>
        <w:top w:val="none" w:sz="0" w:space="0" w:color="auto"/>
        <w:left w:val="none" w:sz="0" w:space="0" w:color="auto"/>
        <w:bottom w:val="none" w:sz="0" w:space="0" w:color="auto"/>
        <w:right w:val="none" w:sz="0" w:space="0" w:color="auto"/>
      </w:divBdr>
      <w:divsChild>
        <w:div w:id="472455791">
          <w:marLeft w:val="0"/>
          <w:marRight w:val="0"/>
          <w:marTop w:val="0"/>
          <w:marBottom w:val="0"/>
          <w:divBdr>
            <w:top w:val="none" w:sz="0" w:space="0" w:color="auto"/>
            <w:left w:val="none" w:sz="0" w:space="0" w:color="auto"/>
            <w:bottom w:val="none" w:sz="0" w:space="0" w:color="auto"/>
            <w:right w:val="none" w:sz="0" w:space="0" w:color="auto"/>
          </w:divBdr>
          <w:divsChild>
            <w:div w:id="1995445407">
              <w:marLeft w:val="0"/>
              <w:marRight w:val="0"/>
              <w:marTop w:val="0"/>
              <w:marBottom w:val="0"/>
              <w:divBdr>
                <w:top w:val="none" w:sz="0" w:space="0" w:color="auto"/>
                <w:left w:val="none" w:sz="0" w:space="0" w:color="auto"/>
                <w:bottom w:val="none" w:sz="0" w:space="0" w:color="auto"/>
                <w:right w:val="none" w:sz="0" w:space="0" w:color="auto"/>
              </w:divBdr>
              <w:divsChild>
                <w:div w:id="1607693440">
                  <w:marLeft w:val="0"/>
                  <w:marRight w:val="0"/>
                  <w:marTop w:val="0"/>
                  <w:marBottom w:val="0"/>
                  <w:divBdr>
                    <w:top w:val="none" w:sz="0" w:space="0" w:color="auto"/>
                    <w:left w:val="none" w:sz="0" w:space="0" w:color="auto"/>
                    <w:bottom w:val="none" w:sz="0" w:space="0" w:color="auto"/>
                    <w:right w:val="none" w:sz="0" w:space="0" w:color="auto"/>
                  </w:divBdr>
                  <w:divsChild>
                    <w:div w:id="5586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945961">
      <w:bodyDiv w:val="1"/>
      <w:marLeft w:val="0"/>
      <w:marRight w:val="0"/>
      <w:marTop w:val="0"/>
      <w:marBottom w:val="0"/>
      <w:divBdr>
        <w:top w:val="none" w:sz="0" w:space="0" w:color="auto"/>
        <w:left w:val="none" w:sz="0" w:space="0" w:color="auto"/>
        <w:bottom w:val="none" w:sz="0" w:space="0" w:color="auto"/>
        <w:right w:val="none" w:sz="0" w:space="0" w:color="auto"/>
      </w:divBdr>
      <w:divsChild>
        <w:div w:id="2021349883">
          <w:marLeft w:val="0"/>
          <w:marRight w:val="0"/>
          <w:marTop w:val="0"/>
          <w:marBottom w:val="0"/>
          <w:divBdr>
            <w:top w:val="none" w:sz="0" w:space="0" w:color="auto"/>
            <w:left w:val="none" w:sz="0" w:space="0" w:color="auto"/>
            <w:bottom w:val="none" w:sz="0" w:space="0" w:color="auto"/>
            <w:right w:val="none" w:sz="0" w:space="0" w:color="auto"/>
          </w:divBdr>
          <w:divsChild>
            <w:div w:id="360057196">
              <w:marLeft w:val="0"/>
              <w:marRight w:val="0"/>
              <w:marTop w:val="0"/>
              <w:marBottom w:val="0"/>
              <w:divBdr>
                <w:top w:val="none" w:sz="0" w:space="0" w:color="auto"/>
                <w:left w:val="none" w:sz="0" w:space="0" w:color="auto"/>
                <w:bottom w:val="none" w:sz="0" w:space="0" w:color="auto"/>
                <w:right w:val="none" w:sz="0" w:space="0" w:color="auto"/>
              </w:divBdr>
              <w:divsChild>
                <w:div w:id="2036423206">
                  <w:marLeft w:val="0"/>
                  <w:marRight w:val="0"/>
                  <w:marTop w:val="0"/>
                  <w:marBottom w:val="0"/>
                  <w:divBdr>
                    <w:top w:val="none" w:sz="0" w:space="0" w:color="auto"/>
                    <w:left w:val="none" w:sz="0" w:space="0" w:color="auto"/>
                    <w:bottom w:val="none" w:sz="0" w:space="0" w:color="auto"/>
                    <w:right w:val="none" w:sz="0" w:space="0" w:color="auto"/>
                  </w:divBdr>
                  <w:divsChild>
                    <w:div w:id="536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069188">
      <w:bodyDiv w:val="1"/>
      <w:marLeft w:val="0"/>
      <w:marRight w:val="0"/>
      <w:marTop w:val="0"/>
      <w:marBottom w:val="0"/>
      <w:divBdr>
        <w:top w:val="none" w:sz="0" w:space="0" w:color="auto"/>
        <w:left w:val="none" w:sz="0" w:space="0" w:color="auto"/>
        <w:bottom w:val="none" w:sz="0" w:space="0" w:color="auto"/>
        <w:right w:val="none" w:sz="0" w:space="0" w:color="auto"/>
      </w:divBdr>
      <w:divsChild>
        <w:div w:id="492526626">
          <w:marLeft w:val="0"/>
          <w:marRight w:val="0"/>
          <w:marTop w:val="0"/>
          <w:marBottom w:val="0"/>
          <w:divBdr>
            <w:top w:val="none" w:sz="0" w:space="0" w:color="auto"/>
            <w:left w:val="none" w:sz="0" w:space="0" w:color="auto"/>
            <w:bottom w:val="none" w:sz="0" w:space="0" w:color="auto"/>
            <w:right w:val="none" w:sz="0" w:space="0" w:color="auto"/>
          </w:divBdr>
          <w:divsChild>
            <w:div w:id="124198011">
              <w:marLeft w:val="0"/>
              <w:marRight w:val="0"/>
              <w:marTop w:val="0"/>
              <w:marBottom w:val="0"/>
              <w:divBdr>
                <w:top w:val="none" w:sz="0" w:space="0" w:color="auto"/>
                <w:left w:val="none" w:sz="0" w:space="0" w:color="auto"/>
                <w:bottom w:val="none" w:sz="0" w:space="0" w:color="auto"/>
                <w:right w:val="none" w:sz="0" w:space="0" w:color="auto"/>
              </w:divBdr>
              <w:divsChild>
                <w:div w:id="1231573782">
                  <w:marLeft w:val="0"/>
                  <w:marRight w:val="0"/>
                  <w:marTop w:val="0"/>
                  <w:marBottom w:val="0"/>
                  <w:divBdr>
                    <w:top w:val="none" w:sz="0" w:space="0" w:color="auto"/>
                    <w:left w:val="none" w:sz="0" w:space="0" w:color="auto"/>
                    <w:bottom w:val="none" w:sz="0" w:space="0" w:color="auto"/>
                    <w:right w:val="none" w:sz="0" w:space="0" w:color="auto"/>
                  </w:divBdr>
                  <w:divsChild>
                    <w:div w:id="8134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610541">
      <w:bodyDiv w:val="1"/>
      <w:marLeft w:val="0"/>
      <w:marRight w:val="0"/>
      <w:marTop w:val="0"/>
      <w:marBottom w:val="0"/>
      <w:divBdr>
        <w:top w:val="none" w:sz="0" w:space="0" w:color="auto"/>
        <w:left w:val="none" w:sz="0" w:space="0" w:color="auto"/>
        <w:bottom w:val="none" w:sz="0" w:space="0" w:color="auto"/>
        <w:right w:val="none" w:sz="0" w:space="0" w:color="auto"/>
      </w:divBdr>
      <w:divsChild>
        <w:div w:id="1045252659">
          <w:marLeft w:val="0"/>
          <w:marRight w:val="0"/>
          <w:marTop w:val="0"/>
          <w:marBottom w:val="0"/>
          <w:divBdr>
            <w:top w:val="none" w:sz="0" w:space="0" w:color="auto"/>
            <w:left w:val="none" w:sz="0" w:space="0" w:color="auto"/>
            <w:bottom w:val="none" w:sz="0" w:space="0" w:color="auto"/>
            <w:right w:val="none" w:sz="0" w:space="0" w:color="auto"/>
          </w:divBdr>
          <w:divsChild>
            <w:div w:id="1872185624">
              <w:marLeft w:val="0"/>
              <w:marRight w:val="0"/>
              <w:marTop w:val="0"/>
              <w:marBottom w:val="0"/>
              <w:divBdr>
                <w:top w:val="none" w:sz="0" w:space="0" w:color="auto"/>
                <w:left w:val="none" w:sz="0" w:space="0" w:color="auto"/>
                <w:bottom w:val="none" w:sz="0" w:space="0" w:color="auto"/>
                <w:right w:val="none" w:sz="0" w:space="0" w:color="auto"/>
              </w:divBdr>
              <w:divsChild>
                <w:div w:id="1174684710">
                  <w:marLeft w:val="0"/>
                  <w:marRight w:val="0"/>
                  <w:marTop w:val="0"/>
                  <w:marBottom w:val="0"/>
                  <w:divBdr>
                    <w:top w:val="none" w:sz="0" w:space="0" w:color="auto"/>
                    <w:left w:val="none" w:sz="0" w:space="0" w:color="auto"/>
                    <w:bottom w:val="none" w:sz="0" w:space="0" w:color="auto"/>
                    <w:right w:val="none" w:sz="0" w:space="0" w:color="auto"/>
                  </w:divBdr>
                  <w:divsChild>
                    <w:div w:id="4670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11432">
      <w:bodyDiv w:val="1"/>
      <w:marLeft w:val="0"/>
      <w:marRight w:val="0"/>
      <w:marTop w:val="0"/>
      <w:marBottom w:val="0"/>
      <w:divBdr>
        <w:top w:val="none" w:sz="0" w:space="0" w:color="auto"/>
        <w:left w:val="none" w:sz="0" w:space="0" w:color="auto"/>
        <w:bottom w:val="none" w:sz="0" w:space="0" w:color="auto"/>
        <w:right w:val="none" w:sz="0" w:space="0" w:color="auto"/>
      </w:divBdr>
      <w:divsChild>
        <w:div w:id="1555579600">
          <w:marLeft w:val="0"/>
          <w:marRight w:val="0"/>
          <w:marTop w:val="0"/>
          <w:marBottom w:val="0"/>
          <w:divBdr>
            <w:top w:val="none" w:sz="0" w:space="0" w:color="auto"/>
            <w:left w:val="none" w:sz="0" w:space="0" w:color="auto"/>
            <w:bottom w:val="none" w:sz="0" w:space="0" w:color="auto"/>
            <w:right w:val="none" w:sz="0" w:space="0" w:color="auto"/>
          </w:divBdr>
          <w:divsChild>
            <w:div w:id="986008750">
              <w:marLeft w:val="0"/>
              <w:marRight w:val="0"/>
              <w:marTop w:val="0"/>
              <w:marBottom w:val="0"/>
              <w:divBdr>
                <w:top w:val="none" w:sz="0" w:space="0" w:color="auto"/>
                <w:left w:val="none" w:sz="0" w:space="0" w:color="auto"/>
                <w:bottom w:val="none" w:sz="0" w:space="0" w:color="auto"/>
                <w:right w:val="none" w:sz="0" w:space="0" w:color="auto"/>
              </w:divBdr>
              <w:divsChild>
                <w:div w:id="88936300">
                  <w:marLeft w:val="0"/>
                  <w:marRight w:val="0"/>
                  <w:marTop w:val="0"/>
                  <w:marBottom w:val="0"/>
                  <w:divBdr>
                    <w:top w:val="none" w:sz="0" w:space="0" w:color="auto"/>
                    <w:left w:val="none" w:sz="0" w:space="0" w:color="auto"/>
                    <w:bottom w:val="none" w:sz="0" w:space="0" w:color="auto"/>
                    <w:right w:val="none" w:sz="0" w:space="0" w:color="auto"/>
                  </w:divBdr>
                  <w:divsChild>
                    <w:div w:id="12864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90010">
      <w:bodyDiv w:val="1"/>
      <w:marLeft w:val="0"/>
      <w:marRight w:val="0"/>
      <w:marTop w:val="0"/>
      <w:marBottom w:val="0"/>
      <w:divBdr>
        <w:top w:val="none" w:sz="0" w:space="0" w:color="auto"/>
        <w:left w:val="none" w:sz="0" w:space="0" w:color="auto"/>
        <w:bottom w:val="none" w:sz="0" w:space="0" w:color="auto"/>
        <w:right w:val="none" w:sz="0" w:space="0" w:color="auto"/>
      </w:divBdr>
      <w:divsChild>
        <w:div w:id="713652100">
          <w:marLeft w:val="0"/>
          <w:marRight w:val="0"/>
          <w:marTop w:val="0"/>
          <w:marBottom w:val="0"/>
          <w:divBdr>
            <w:top w:val="none" w:sz="0" w:space="0" w:color="auto"/>
            <w:left w:val="none" w:sz="0" w:space="0" w:color="auto"/>
            <w:bottom w:val="none" w:sz="0" w:space="0" w:color="auto"/>
            <w:right w:val="none" w:sz="0" w:space="0" w:color="auto"/>
          </w:divBdr>
          <w:divsChild>
            <w:div w:id="273556767">
              <w:marLeft w:val="0"/>
              <w:marRight w:val="0"/>
              <w:marTop w:val="0"/>
              <w:marBottom w:val="0"/>
              <w:divBdr>
                <w:top w:val="none" w:sz="0" w:space="0" w:color="auto"/>
                <w:left w:val="none" w:sz="0" w:space="0" w:color="auto"/>
                <w:bottom w:val="none" w:sz="0" w:space="0" w:color="auto"/>
                <w:right w:val="none" w:sz="0" w:space="0" w:color="auto"/>
              </w:divBdr>
              <w:divsChild>
                <w:div w:id="413823214">
                  <w:marLeft w:val="0"/>
                  <w:marRight w:val="0"/>
                  <w:marTop w:val="0"/>
                  <w:marBottom w:val="0"/>
                  <w:divBdr>
                    <w:top w:val="none" w:sz="0" w:space="0" w:color="auto"/>
                    <w:left w:val="none" w:sz="0" w:space="0" w:color="auto"/>
                    <w:bottom w:val="none" w:sz="0" w:space="0" w:color="auto"/>
                    <w:right w:val="none" w:sz="0" w:space="0" w:color="auto"/>
                  </w:divBdr>
                  <w:divsChild>
                    <w:div w:id="20721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99220">
      <w:bodyDiv w:val="1"/>
      <w:marLeft w:val="0"/>
      <w:marRight w:val="0"/>
      <w:marTop w:val="0"/>
      <w:marBottom w:val="0"/>
      <w:divBdr>
        <w:top w:val="none" w:sz="0" w:space="0" w:color="auto"/>
        <w:left w:val="none" w:sz="0" w:space="0" w:color="auto"/>
        <w:bottom w:val="none" w:sz="0" w:space="0" w:color="auto"/>
        <w:right w:val="none" w:sz="0" w:space="0" w:color="auto"/>
      </w:divBdr>
      <w:divsChild>
        <w:div w:id="610555748">
          <w:marLeft w:val="0"/>
          <w:marRight w:val="0"/>
          <w:marTop w:val="0"/>
          <w:marBottom w:val="0"/>
          <w:divBdr>
            <w:top w:val="none" w:sz="0" w:space="0" w:color="auto"/>
            <w:left w:val="none" w:sz="0" w:space="0" w:color="auto"/>
            <w:bottom w:val="none" w:sz="0" w:space="0" w:color="auto"/>
            <w:right w:val="none" w:sz="0" w:space="0" w:color="auto"/>
          </w:divBdr>
          <w:divsChild>
            <w:div w:id="218590523">
              <w:marLeft w:val="0"/>
              <w:marRight w:val="0"/>
              <w:marTop w:val="0"/>
              <w:marBottom w:val="0"/>
              <w:divBdr>
                <w:top w:val="none" w:sz="0" w:space="0" w:color="auto"/>
                <w:left w:val="none" w:sz="0" w:space="0" w:color="auto"/>
                <w:bottom w:val="none" w:sz="0" w:space="0" w:color="auto"/>
                <w:right w:val="none" w:sz="0" w:space="0" w:color="auto"/>
              </w:divBdr>
              <w:divsChild>
                <w:div w:id="733703156">
                  <w:marLeft w:val="0"/>
                  <w:marRight w:val="0"/>
                  <w:marTop w:val="0"/>
                  <w:marBottom w:val="0"/>
                  <w:divBdr>
                    <w:top w:val="none" w:sz="0" w:space="0" w:color="auto"/>
                    <w:left w:val="none" w:sz="0" w:space="0" w:color="auto"/>
                    <w:bottom w:val="none" w:sz="0" w:space="0" w:color="auto"/>
                    <w:right w:val="none" w:sz="0" w:space="0" w:color="auto"/>
                  </w:divBdr>
                  <w:divsChild>
                    <w:div w:id="13587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23991">
      <w:bodyDiv w:val="1"/>
      <w:marLeft w:val="0"/>
      <w:marRight w:val="0"/>
      <w:marTop w:val="0"/>
      <w:marBottom w:val="0"/>
      <w:divBdr>
        <w:top w:val="none" w:sz="0" w:space="0" w:color="auto"/>
        <w:left w:val="none" w:sz="0" w:space="0" w:color="auto"/>
        <w:bottom w:val="none" w:sz="0" w:space="0" w:color="auto"/>
        <w:right w:val="none" w:sz="0" w:space="0" w:color="auto"/>
      </w:divBdr>
      <w:divsChild>
        <w:div w:id="1314219481">
          <w:marLeft w:val="0"/>
          <w:marRight w:val="0"/>
          <w:marTop w:val="0"/>
          <w:marBottom w:val="0"/>
          <w:divBdr>
            <w:top w:val="none" w:sz="0" w:space="0" w:color="auto"/>
            <w:left w:val="none" w:sz="0" w:space="0" w:color="auto"/>
            <w:bottom w:val="none" w:sz="0" w:space="0" w:color="auto"/>
            <w:right w:val="none" w:sz="0" w:space="0" w:color="auto"/>
          </w:divBdr>
          <w:divsChild>
            <w:div w:id="50888528">
              <w:marLeft w:val="0"/>
              <w:marRight w:val="0"/>
              <w:marTop w:val="0"/>
              <w:marBottom w:val="0"/>
              <w:divBdr>
                <w:top w:val="none" w:sz="0" w:space="0" w:color="auto"/>
                <w:left w:val="none" w:sz="0" w:space="0" w:color="auto"/>
                <w:bottom w:val="none" w:sz="0" w:space="0" w:color="auto"/>
                <w:right w:val="none" w:sz="0" w:space="0" w:color="auto"/>
              </w:divBdr>
              <w:divsChild>
                <w:div w:id="591815160">
                  <w:marLeft w:val="0"/>
                  <w:marRight w:val="0"/>
                  <w:marTop w:val="0"/>
                  <w:marBottom w:val="0"/>
                  <w:divBdr>
                    <w:top w:val="none" w:sz="0" w:space="0" w:color="auto"/>
                    <w:left w:val="none" w:sz="0" w:space="0" w:color="auto"/>
                    <w:bottom w:val="none" w:sz="0" w:space="0" w:color="auto"/>
                    <w:right w:val="none" w:sz="0" w:space="0" w:color="auto"/>
                  </w:divBdr>
                  <w:divsChild>
                    <w:div w:id="16057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0734">
      <w:bodyDiv w:val="1"/>
      <w:marLeft w:val="0"/>
      <w:marRight w:val="0"/>
      <w:marTop w:val="0"/>
      <w:marBottom w:val="0"/>
      <w:divBdr>
        <w:top w:val="none" w:sz="0" w:space="0" w:color="auto"/>
        <w:left w:val="none" w:sz="0" w:space="0" w:color="auto"/>
        <w:bottom w:val="none" w:sz="0" w:space="0" w:color="auto"/>
        <w:right w:val="none" w:sz="0" w:space="0" w:color="auto"/>
      </w:divBdr>
      <w:divsChild>
        <w:div w:id="811747839">
          <w:marLeft w:val="0"/>
          <w:marRight w:val="0"/>
          <w:marTop w:val="0"/>
          <w:marBottom w:val="0"/>
          <w:divBdr>
            <w:top w:val="none" w:sz="0" w:space="0" w:color="auto"/>
            <w:left w:val="none" w:sz="0" w:space="0" w:color="auto"/>
            <w:bottom w:val="none" w:sz="0" w:space="0" w:color="auto"/>
            <w:right w:val="none" w:sz="0" w:space="0" w:color="auto"/>
          </w:divBdr>
          <w:divsChild>
            <w:div w:id="801656729">
              <w:marLeft w:val="0"/>
              <w:marRight w:val="0"/>
              <w:marTop w:val="0"/>
              <w:marBottom w:val="0"/>
              <w:divBdr>
                <w:top w:val="none" w:sz="0" w:space="0" w:color="auto"/>
                <w:left w:val="none" w:sz="0" w:space="0" w:color="auto"/>
                <w:bottom w:val="none" w:sz="0" w:space="0" w:color="auto"/>
                <w:right w:val="none" w:sz="0" w:space="0" w:color="auto"/>
              </w:divBdr>
              <w:divsChild>
                <w:div w:id="1638559953">
                  <w:marLeft w:val="0"/>
                  <w:marRight w:val="0"/>
                  <w:marTop w:val="0"/>
                  <w:marBottom w:val="0"/>
                  <w:divBdr>
                    <w:top w:val="none" w:sz="0" w:space="0" w:color="auto"/>
                    <w:left w:val="none" w:sz="0" w:space="0" w:color="auto"/>
                    <w:bottom w:val="none" w:sz="0" w:space="0" w:color="auto"/>
                    <w:right w:val="none" w:sz="0" w:space="0" w:color="auto"/>
                  </w:divBdr>
                  <w:divsChild>
                    <w:div w:id="10675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358367">
      <w:bodyDiv w:val="1"/>
      <w:marLeft w:val="0"/>
      <w:marRight w:val="0"/>
      <w:marTop w:val="0"/>
      <w:marBottom w:val="0"/>
      <w:divBdr>
        <w:top w:val="none" w:sz="0" w:space="0" w:color="auto"/>
        <w:left w:val="none" w:sz="0" w:space="0" w:color="auto"/>
        <w:bottom w:val="none" w:sz="0" w:space="0" w:color="auto"/>
        <w:right w:val="none" w:sz="0" w:space="0" w:color="auto"/>
      </w:divBdr>
      <w:divsChild>
        <w:div w:id="1261136506">
          <w:marLeft w:val="0"/>
          <w:marRight w:val="0"/>
          <w:marTop w:val="0"/>
          <w:marBottom w:val="0"/>
          <w:divBdr>
            <w:top w:val="none" w:sz="0" w:space="0" w:color="auto"/>
            <w:left w:val="none" w:sz="0" w:space="0" w:color="auto"/>
            <w:bottom w:val="none" w:sz="0" w:space="0" w:color="auto"/>
            <w:right w:val="none" w:sz="0" w:space="0" w:color="auto"/>
          </w:divBdr>
          <w:divsChild>
            <w:div w:id="466355592">
              <w:marLeft w:val="0"/>
              <w:marRight w:val="0"/>
              <w:marTop w:val="0"/>
              <w:marBottom w:val="0"/>
              <w:divBdr>
                <w:top w:val="none" w:sz="0" w:space="0" w:color="auto"/>
                <w:left w:val="none" w:sz="0" w:space="0" w:color="auto"/>
                <w:bottom w:val="none" w:sz="0" w:space="0" w:color="auto"/>
                <w:right w:val="none" w:sz="0" w:space="0" w:color="auto"/>
              </w:divBdr>
              <w:divsChild>
                <w:div w:id="935092835">
                  <w:marLeft w:val="0"/>
                  <w:marRight w:val="0"/>
                  <w:marTop w:val="0"/>
                  <w:marBottom w:val="0"/>
                  <w:divBdr>
                    <w:top w:val="none" w:sz="0" w:space="0" w:color="auto"/>
                    <w:left w:val="none" w:sz="0" w:space="0" w:color="auto"/>
                    <w:bottom w:val="none" w:sz="0" w:space="0" w:color="auto"/>
                    <w:right w:val="none" w:sz="0" w:space="0" w:color="auto"/>
                  </w:divBdr>
                  <w:divsChild>
                    <w:div w:id="14840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Nguyen</dc:creator>
  <cp:keywords/>
  <dc:description/>
  <cp:lastModifiedBy>Ninh Nguyen</cp:lastModifiedBy>
  <cp:revision>9</cp:revision>
  <dcterms:created xsi:type="dcterms:W3CDTF">2022-09-15T04:21:00Z</dcterms:created>
  <dcterms:modified xsi:type="dcterms:W3CDTF">2025-12-24T05:20:00Z</dcterms:modified>
</cp:coreProperties>
</file>