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88DB9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3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3492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8CF96E3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USE CASE A</w:t>
            </w:r>
          </w:p>
        </w:tc>
        <w:tc>
          <w:tcPr>
            <w:tcW w:w="2130" w:type="dxa"/>
            <w:vAlign w:val="center"/>
          </w:tcPr>
          <w:p w14:paraId="7DD5910E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USE CASE B</w:t>
            </w:r>
          </w:p>
        </w:tc>
        <w:tc>
          <w:tcPr>
            <w:tcW w:w="2131" w:type="dxa"/>
            <w:vAlign w:val="center"/>
          </w:tcPr>
          <w:p w14:paraId="23C8BE71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Mối quan hệ</w:t>
            </w:r>
          </w:p>
        </w:tc>
        <w:tc>
          <w:tcPr>
            <w:tcW w:w="2131" w:type="dxa"/>
            <w:vAlign w:val="center"/>
          </w:tcPr>
          <w:p w14:paraId="46DBFA1D">
            <w:pPr>
              <w:jc w:val="center"/>
              <w:rPr>
                <w:rFonts w:hint="default"/>
                <w:sz w:val="36"/>
                <w:szCs w:val="36"/>
                <w:vertAlign w:val="baseline"/>
                <w:lang w:val="vi-V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vi-VN"/>
              </w:rPr>
              <w:t>Giải thích</w:t>
            </w:r>
          </w:p>
        </w:tc>
      </w:tr>
      <w:tr w14:paraId="779A9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F0E355D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78670473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673F3B49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178BCB43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63EBA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95EECCF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08CD64EC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7490D838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245067DC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3DE20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2EDD1F7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49A300DF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73D9040D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3031025F">
            <w:pPr>
              <w:rPr>
                <w:rFonts w:hint="default"/>
                <w:vertAlign w:val="baseline"/>
                <w:lang w:val="vi-VN"/>
              </w:rPr>
            </w:pPr>
          </w:p>
        </w:tc>
      </w:tr>
      <w:tr w14:paraId="73B50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09854A6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30FC787C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65FE4146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 w14:paraId="0DA9828B">
            <w:pPr>
              <w:rPr>
                <w:rFonts w:hint="default"/>
                <w:vertAlign w:val="baseline"/>
                <w:lang w:val="vi-VN"/>
              </w:rPr>
            </w:pPr>
          </w:p>
        </w:tc>
      </w:tr>
    </w:tbl>
    <w:p w14:paraId="7B99A454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04D5D"/>
    <w:rsid w:val="06C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2025-10-28T08:30:00Z</dcterms:created>
  <dc:creator>NINH POH</dc:creator>
  <cp:lastModifiedBy>NINH POH</cp:lastModifiedBy>
  <dcterms:modified xsi:type="dcterms:W3CDTF">2025-10-28T08:33:12Z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1E286E2A0E0A4DDEAB6F132C522D4ABC_11</vt:lpwstr>
  </property>
</Properties>
</file>