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37B4" w14:textId="77777777" w:rsidR="00F7142D" w:rsidRPr="00F7142D" w:rsidRDefault="00F7142D" w:rsidP="00F7142D">
      <w:pPr>
        <w:rPr>
          <w:lang w:val="en-BE"/>
        </w:rPr>
      </w:pPr>
      <w:proofErr w:type="spellStart"/>
      <w:r w:rsidRPr="00F7142D">
        <w:rPr>
          <w:lang w:val="en-BE"/>
        </w:rPr>
        <w:t>NexusNest</w:t>
      </w:r>
      <w:proofErr w:type="spellEnd"/>
      <w:r w:rsidRPr="00F7142D">
        <w:rPr>
          <w:lang w:val="en-BE"/>
        </w:rPr>
        <w:t>: Micro-Agent Orchestration Platform for SMB Automation</w:t>
      </w:r>
    </w:p>
    <w:p w14:paraId="1C03E1A3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Executive Summary</w:t>
      </w:r>
    </w:p>
    <w:p w14:paraId="5BF3FD9C" w14:textId="77777777" w:rsidR="00F7142D" w:rsidRPr="00F7142D" w:rsidRDefault="00F7142D" w:rsidP="00F7142D">
      <w:pPr>
        <w:numPr>
          <w:ilvl w:val="0"/>
          <w:numId w:val="1"/>
        </w:numPr>
        <w:rPr>
          <w:lang w:val="en-BE"/>
        </w:rPr>
      </w:pPr>
      <w:r w:rsidRPr="00F7142D">
        <w:rPr>
          <w:lang w:val="en-BE"/>
        </w:rPr>
        <w:t>A no-code/low-code platform to design, deploy, and orchestrate small AI agents (micro-agents) that automate end-to-end business tasks across popular SaaS apps.</w:t>
      </w:r>
    </w:p>
    <w:p w14:paraId="3A5529E1" w14:textId="77777777" w:rsidR="00F7142D" w:rsidRPr="00F7142D" w:rsidRDefault="00F7142D" w:rsidP="00F7142D">
      <w:pPr>
        <w:numPr>
          <w:ilvl w:val="0"/>
          <w:numId w:val="1"/>
        </w:numPr>
        <w:rPr>
          <w:lang w:val="en-BE"/>
        </w:rPr>
      </w:pPr>
      <w:r w:rsidRPr="00F7142D">
        <w:rPr>
          <w:lang w:val="en-BE"/>
        </w:rPr>
        <w:t xml:space="preserve">Enables </w:t>
      </w:r>
      <w:proofErr w:type="spellStart"/>
      <w:r w:rsidRPr="00F7142D">
        <w:rPr>
          <w:lang w:val="en-BE"/>
        </w:rPr>
        <w:t>SMBs</w:t>
      </w:r>
      <w:proofErr w:type="spellEnd"/>
      <w:r w:rsidRPr="00F7142D">
        <w:rPr>
          <w:lang w:val="en-BE"/>
        </w:rPr>
        <w:t xml:space="preserve"> to automate fragmented workflows, maintain data governance, and scale automation without a large tech team.</w:t>
      </w:r>
    </w:p>
    <w:p w14:paraId="70347F44" w14:textId="77777777" w:rsidR="00F7142D" w:rsidRPr="00F7142D" w:rsidRDefault="00F7142D" w:rsidP="00F7142D">
      <w:pPr>
        <w:numPr>
          <w:ilvl w:val="0"/>
          <w:numId w:val="1"/>
        </w:numPr>
        <w:rPr>
          <w:lang w:val="en-BE"/>
        </w:rPr>
      </w:pPr>
      <w:r w:rsidRPr="00F7142D">
        <w:rPr>
          <w:lang w:val="en-BE"/>
        </w:rPr>
        <w:t>Revenue from subscriptions, marketplace of agent templates, and premium connectors.</w:t>
      </w:r>
    </w:p>
    <w:p w14:paraId="29034E70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Problem Space</w:t>
      </w:r>
    </w:p>
    <w:p w14:paraId="7EE4E68A" w14:textId="77777777" w:rsidR="00F7142D" w:rsidRPr="00F7142D" w:rsidRDefault="00F7142D" w:rsidP="00F7142D">
      <w:pPr>
        <w:numPr>
          <w:ilvl w:val="0"/>
          <w:numId w:val="2"/>
        </w:numPr>
        <w:rPr>
          <w:lang w:val="en-BE"/>
        </w:rPr>
      </w:pPr>
      <w:proofErr w:type="spellStart"/>
      <w:r w:rsidRPr="00F7142D">
        <w:rPr>
          <w:lang w:val="en-BE"/>
        </w:rPr>
        <w:t>SMBs</w:t>
      </w:r>
      <w:proofErr w:type="spellEnd"/>
      <w:r w:rsidRPr="00F7142D">
        <w:rPr>
          <w:lang w:val="en-BE"/>
        </w:rPr>
        <w:t xml:space="preserve"> struggle to connect best-of-breed apps and automate routines without custom development.</w:t>
      </w:r>
    </w:p>
    <w:p w14:paraId="2E6D43C1" w14:textId="77777777" w:rsidR="00F7142D" w:rsidRPr="00F7142D" w:rsidRDefault="00F7142D" w:rsidP="00F7142D">
      <w:pPr>
        <w:numPr>
          <w:ilvl w:val="0"/>
          <w:numId w:val="2"/>
        </w:numPr>
        <w:rPr>
          <w:lang w:val="en-BE"/>
        </w:rPr>
      </w:pPr>
      <w:r w:rsidRPr="00F7142D">
        <w:rPr>
          <w:lang w:val="en-BE"/>
        </w:rPr>
        <w:t>Workloads are fragmented across CRM, ERP, helpdesk, email, calendar, and data sources.</w:t>
      </w:r>
    </w:p>
    <w:p w14:paraId="30CD1443" w14:textId="77777777" w:rsidR="00F7142D" w:rsidRPr="00F7142D" w:rsidRDefault="00F7142D" w:rsidP="00F7142D">
      <w:pPr>
        <w:numPr>
          <w:ilvl w:val="0"/>
          <w:numId w:val="2"/>
        </w:numPr>
        <w:rPr>
          <w:lang w:val="en-BE"/>
        </w:rPr>
      </w:pPr>
      <w:r w:rsidRPr="00F7142D">
        <w:rPr>
          <w:lang w:val="en-BE"/>
        </w:rPr>
        <w:t>Lack of governance, audit trails, and cost visibility hinders adoption of AI automation at scale.</w:t>
      </w:r>
    </w:p>
    <w:p w14:paraId="468F1D50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 xml:space="preserve">The </w:t>
      </w:r>
      <w:proofErr w:type="spellStart"/>
      <w:r w:rsidRPr="00F7142D">
        <w:rPr>
          <w:lang w:val="en-BE"/>
        </w:rPr>
        <w:t>NexusNest</w:t>
      </w:r>
      <w:proofErr w:type="spellEnd"/>
      <w:r w:rsidRPr="00F7142D">
        <w:rPr>
          <w:lang w:val="en-BE"/>
        </w:rPr>
        <w:t xml:space="preserve"> Solution</w:t>
      </w:r>
    </w:p>
    <w:p w14:paraId="7B647122" w14:textId="77777777" w:rsidR="00F7142D" w:rsidRPr="00F7142D" w:rsidRDefault="00F7142D" w:rsidP="00F7142D">
      <w:pPr>
        <w:numPr>
          <w:ilvl w:val="0"/>
          <w:numId w:val="3"/>
        </w:numPr>
        <w:rPr>
          <w:lang w:val="en-BE"/>
        </w:rPr>
      </w:pPr>
      <w:r w:rsidRPr="00F7142D">
        <w:rPr>
          <w:lang w:val="en-BE"/>
        </w:rPr>
        <w:t>A platform to create, deploy, and orchestrate micro-agents that perform discrete tasks (e.g., data extraction, triage, scheduling, reporting) and collaborate across apps.</w:t>
      </w:r>
    </w:p>
    <w:p w14:paraId="575514D8" w14:textId="77777777" w:rsidR="00F7142D" w:rsidRPr="00F7142D" w:rsidRDefault="00F7142D" w:rsidP="00F7142D">
      <w:pPr>
        <w:numPr>
          <w:ilvl w:val="0"/>
          <w:numId w:val="3"/>
        </w:numPr>
        <w:rPr>
          <w:lang w:val="en-BE"/>
        </w:rPr>
      </w:pPr>
      <w:r w:rsidRPr="00F7142D">
        <w:rPr>
          <w:lang w:val="en-BE"/>
        </w:rPr>
        <w:t>Agents are templated, reusable, and composable into workflows called "agent flows."</w:t>
      </w:r>
    </w:p>
    <w:p w14:paraId="760D8718" w14:textId="77777777" w:rsidR="00F7142D" w:rsidRPr="00F7142D" w:rsidRDefault="00F7142D" w:rsidP="00F7142D">
      <w:pPr>
        <w:numPr>
          <w:ilvl w:val="0"/>
          <w:numId w:val="3"/>
        </w:numPr>
        <w:rPr>
          <w:lang w:val="en-BE"/>
        </w:rPr>
      </w:pPr>
      <w:r w:rsidRPr="00F7142D">
        <w:rPr>
          <w:lang w:val="en-BE"/>
        </w:rPr>
        <w:t>Built-in governance, privacy controls, and cost monitoring to keep automation compliant and affordable.</w:t>
      </w:r>
    </w:p>
    <w:p w14:paraId="0004A1C1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Key Capabilities</w:t>
      </w:r>
    </w:p>
    <w:p w14:paraId="4CBE0A4E" w14:textId="77777777" w:rsidR="00F7142D" w:rsidRPr="00F7142D" w:rsidRDefault="00F7142D" w:rsidP="00F7142D">
      <w:pPr>
        <w:numPr>
          <w:ilvl w:val="0"/>
          <w:numId w:val="4"/>
        </w:numPr>
        <w:rPr>
          <w:lang w:val="en-BE"/>
        </w:rPr>
      </w:pPr>
      <w:r w:rsidRPr="00F7142D">
        <w:rPr>
          <w:lang w:val="en-BE"/>
        </w:rPr>
        <w:t>Agent Builder</w:t>
      </w:r>
    </w:p>
    <w:p w14:paraId="319E3E16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Drag-and-drop designer to assemble micro-agents with intent, inputs, outputs, and-of-service rules.</w:t>
      </w:r>
    </w:p>
    <w:p w14:paraId="1EC09AFA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Prebuilt task templates for common SMB workflows (lead routing, invoice validation, onboarding, case triage, etc.).</w:t>
      </w:r>
    </w:p>
    <w:p w14:paraId="5E061926" w14:textId="77777777" w:rsidR="00F7142D" w:rsidRPr="00F7142D" w:rsidRDefault="00F7142D" w:rsidP="00F7142D">
      <w:pPr>
        <w:numPr>
          <w:ilvl w:val="0"/>
          <w:numId w:val="4"/>
        </w:numPr>
        <w:rPr>
          <w:lang w:val="en-BE"/>
        </w:rPr>
      </w:pPr>
      <w:r w:rsidRPr="00F7142D">
        <w:rPr>
          <w:lang w:val="en-BE"/>
        </w:rPr>
        <w:t>Orchestrator &amp; Collaboration</w:t>
      </w:r>
    </w:p>
    <w:p w14:paraId="2AFFA6B7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Central flow engine to coordinate multiple agents, parallelize tasks, and resolve dependencies.</w:t>
      </w:r>
    </w:p>
    <w:p w14:paraId="2CAB8124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Human-in-the-loop handoffs with audit trails and approval gates.</w:t>
      </w:r>
    </w:p>
    <w:p w14:paraId="4A860091" w14:textId="77777777" w:rsidR="00F7142D" w:rsidRPr="00F7142D" w:rsidRDefault="00F7142D" w:rsidP="00F7142D">
      <w:pPr>
        <w:numPr>
          <w:ilvl w:val="0"/>
          <w:numId w:val="4"/>
        </w:numPr>
        <w:rPr>
          <w:lang w:val="en-BE"/>
        </w:rPr>
      </w:pPr>
      <w:r w:rsidRPr="00F7142D">
        <w:rPr>
          <w:lang w:val="en-BE"/>
        </w:rPr>
        <w:t>Connectors Library</w:t>
      </w:r>
    </w:p>
    <w:p w14:paraId="11D0A740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50+ connectors to popular apps (CRM, ERP, HRIS, email, calendar, docs, file storage) and data sources.</w:t>
      </w:r>
    </w:p>
    <w:p w14:paraId="0CACFD4C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SaaS connectors with auto-mapping and password vaults for secure access.</w:t>
      </w:r>
    </w:p>
    <w:p w14:paraId="637E052E" w14:textId="77777777" w:rsidR="00F7142D" w:rsidRPr="00F7142D" w:rsidRDefault="00F7142D" w:rsidP="00F7142D">
      <w:pPr>
        <w:numPr>
          <w:ilvl w:val="0"/>
          <w:numId w:val="4"/>
        </w:numPr>
        <w:rPr>
          <w:lang w:val="en-BE"/>
        </w:rPr>
      </w:pPr>
      <w:r w:rsidRPr="00F7142D">
        <w:rPr>
          <w:lang w:val="en-BE"/>
        </w:rPr>
        <w:lastRenderedPageBreak/>
        <w:t>Memory &amp; Context</w:t>
      </w:r>
    </w:p>
    <w:p w14:paraId="749994DE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Lightweight memory per flow to keep context across steps and sessions.</w:t>
      </w:r>
    </w:p>
    <w:p w14:paraId="42F0FCB6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Retrieval-augmented knowledge for agents to reference policies, product docs, and past outcomes.</w:t>
      </w:r>
    </w:p>
    <w:p w14:paraId="321BB9E5" w14:textId="77777777" w:rsidR="00F7142D" w:rsidRPr="00F7142D" w:rsidRDefault="00F7142D" w:rsidP="00F7142D">
      <w:pPr>
        <w:numPr>
          <w:ilvl w:val="0"/>
          <w:numId w:val="4"/>
        </w:numPr>
        <w:rPr>
          <w:lang w:val="en-BE"/>
        </w:rPr>
      </w:pPr>
      <w:r w:rsidRPr="00F7142D">
        <w:rPr>
          <w:lang w:val="en-BE"/>
        </w:rPr>
        <w:t>Compliance &amp; Governance</w:t>
      </w:r>
    </w:p>
    <w:p w14:paraId="6CB74F9E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Policy engine to enforce data access, data residency, retention, and user permissions.</w:t>
      </w:r>
    </w:p>
    <w:p w14:paraId="4F7660E6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Activity logs, versioning, and lineage reports for audits and ISO/privacy requirements.</w:t>
      </w:r>
    </w:p>
    <w:p w14:paraId="0B70452E" w14:textId="77777777" w:rsidR="00F7142D" w:rsidRPr="00F7142D" w:rsidRDefault="00F7142D" w:rsidP="00F7142D">
      <w:pPr>
        <w:numPr>
          <w:ilvl w:val="0"/>
          <w:numId w:val="4"/>
        </w:numPr>
        <w:rPr>
          <w:lang w:val="en-BE"/>
        </w:rPr>
      </w:pPr>
      <w:r w:rsidRPr="00F7142D">
        <w:rPr>
          <w:lang w:val="en-BE"/>
        </w:rPr>
        <w:t>Cost &amp; Security Controls</w:t>
      </w:r>
    </w:p>
    <w:p w14:paraId="6D1A9F38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Usage caps, rate limits, and budget alerts to prevent runaway automation costs.</w:t>
      </w:r>
    </w:p>
    <w:p w14:paraId="315B1950" w14:textId="77777777" w:rsidR="00F7142D" w:rsidRPr="00F7142D" w:rsidRDefault="00F7142D" w:rsidP="00F7142D">
      <w:pPr>
        <w:numPr>
          <w:ilvl w:val="1"/>
          <w:numId w:val="4"/>
        </w:numPr>
        <w:rPr>
          <w:lang w:val="en-BE"/>
        </w:rPr>
      </w:pPr>
      <w:r w:rsidRPr="00F7142D">
        <w:rPr>
          <w:lang w:val="en-BE"/>
        </w:rPr>
        <w:t>Encrypted data at rest/in transit, role-based access, and SOC2-aligned practices.</w:t>
      </w:r>
    </w:p>
    <w:p w14:paraId="0EE6D02E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Target Market &amp; Value Proposition</w:t>
      </w:r>
    </w:p>
    <w:p w14:paraId="47CD3E71" w14:textId="77777777" w:rsidR="00F7142D" w:rsidRPr="00F7142D" w:rsidRDefault="00F7142D" w:rsidP="00F7142D">
      <w:pPr>
        <w:numPr>
          <w:ilvl w:val="0"/>
          <w:numId w:val="5"/>
        </w:numPr>
        <w:rPr>
          <w:lang w:val="en-BE"/>
        </w:rPr>
      </w:pPr>
      <w:r w:rsidRPr="00F7142D">
        <w:rPr>
          <w:lang w:val="en-BE"/>
        </w:rPr>
        <w:t>Target Customers: Small-to-medium businesses in services, professional practices, e-commerce, and manufacturing with 5–500 employees.</w:t>
      </w:r>
    </w:p>
    <w:p w14:paraId="27E144B4" w14:textId="77777777" w:rsidR="00F7142D" w:rsidRPr="00F7142D" w:rsidRDefault="00F7142D" w:rsidP="00F7142D">
      <w:pPr>
        <w:numPr>
          <w:ilvl w:val="0"/>
          <w:numId w:val="5"/>
        </w:numPr>
        <w:rPr>
          <w:lang w:val="en-BE"/>
        </w:rPr>
      </w:pPr>
      <w:r w:rsidRPr="00F7142D">
        <w:rPr>
          <w:lang w:val="en-BE"/>
        </w:rPr>
        <w:t>Pain Relievers:</w:t>
      </w:r>
    </w:p>
    <w:p w14:paraId="08156418" w14:textId="77777777" w:rsidR="00F7142D" w:rsidRPr="00F7142D" w:rsidRDefault="00F7142D" w:rsidP="00F7142D">
      <w:pPr>
        <w:numPr>
          <w:ilvl w:val="1"/>
          <w:numId w:val="5"/>
        </w:numPr>
        <w:rPr>
          <w:lang w:val="en-BE"/>
        </w:rPr>
      </w:pPr>
      <w:r w:rsidRPr="00F7142D">
        <w:rPr>
          <w:lang w:val="en-BE"/>
        </w:rPr>
        <w:t>Accelerates automation without bespoke development.</w:t>
      </w:r>
    </w:p>
    <w:p w14:paraId="37AD90C3" w14:textId="77777777" w:rsidR="00F7142D" w:rsidRPr="00F7142D" w:rsidRDefault="00F7142D" w:rsidP="00F7142D">
      <w:pPr>
        <w:numPr>
          <w:ilvl w:val="1"/>
          <w:numId w:val="5"/>
        </w:numPr>
        <w:rPr>
          <w:lang w:val="en-BE"/>
        </w:rPr>
      </w:pPr>
      <w:r w:rsidRPr="00F7142D">
        <w:rPr>
          <w:lang w:val="en-BE"/>
        </w:rPr>
        <w:t>Improves accuracy and consistency across multi-app workflows.</w:t>
      </w:r>
    </w:p>
    <w:p w14:paraId="18974A7B" w14:textId="77777777" w:rsidR="00F7142D" w:rsidRPr="00F7142D" w:rsidRDefault="00F7142D" w:rsidP="00F7142D">
      <w:pPr>
        <w:numPr>
          <w:ilvl w:val="1"/>
          <w:numId w:val="5"/>
        </w:numPr>
        <w:rPr>
          <w:lang w:val="en-BE"/>
        </w:rPr>
      </w:pPr>
      <w:r w:rsidRPr="00F7142D">
        <w:rPr>
          <w:lang w:val="en-BE"/>
        </w:rPr>
        <w:t>Provides transparent governance and cost control.</w:t>
      </w:r>
    </w:p>
    <w:p w14:paraId="7F1108A7" w14:textId="77777777" w:rsidR="00F7142D" w:rsidRPr="00F7142D" w:rsidRDefault="00F7142D" w:rsidP="00F7142D">
      <w:pPr>
        <w:numPr>
          <w:ilvl w:val="0"/>
          <w:numId w:val="5"/>
        </w:numPr>
        <w:rPr>
          <w:lang w:val="en-BE"/>
        </w:rPr>
      </w:pPr>
      <w:r w:rsidRPr="00F7142D">
        <w:rPr>
          <w:lang w:val="en-BE"/>
        </w:rPr>
        <w:t>Value Add:</w:t>
      </w:r>
    </w:p>
    <w:p w14:paraId="4B85E2CE" w14:textId="77777777" w:rsidR="00F7142D" w:rsidRPr="00F7142D" w:rsidRDefault="00F7142D" w:rsidP="00F7142D">
      <w:pPr>
        <w:numPr>
          <w:ilvl w:val="1"/>
          <w:numId w:val="5"/>
        </w:numPr>
        <w:rPr>
          <w:lang w:val="en-BE"/>
        </w:rPr>
      </w:pPr>
      <w:r w:rsidRPr="00F7142D">
        <w:rPr>
          <w:lang w:val="en-BE"/>
        </w:rPr>
        <w:t>Faster time-to-automation, scalable process improvements, and better data hygiene across systems.</w:t>
      </w:r>
    </w:p>
    <w:p w14:paraId="6A5AE7A7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Business Model &amp; Monetization</w:t>
      </w:r>
    </w:p>
    <w:p w14:paraId="3C75E44F" w14:textId="77777777" w:rsidR="00F7142D" w:rsidRPr="00F7142D" w:rsidRDefault="00F7142D" w:rsidP="00F7142D">
      <w:pPr>
        <w:numPr>
          <w:ilvl w:val="0"/>
          <w:numId w:val="6"/>
        </w:numPr>
        <w:rPr>
          <w:lang w:val="en-BE"/>
        </w:rPr>
      </w:pPr>
      <w:r w:rsidRPr="00F7142D">
        <w:rPr>
          <w:lang w:val="en-BE"/>
        </w:rPr>
        <w:t>Subscription Tiers</w:t>
      </w:r>
    </w:p>
    <w:p w14:paraId="11C48118" w14:textId="77777777" w:rsidR="00F7142D" w:rsidRPr="00F7142D" w:rsidRDefault="00F7142D" w:rsidP="00F7142D">
      <w:pPr>
        <w:numPr>
          <w:ilvl w:val="1"/>
          <w:numId w:val="6"/>
        </w:numPr>
        <w:rPr>
          <w:lang w:val="en-BE"/>
        </w:rPr>
      </w:pPr>
      <w:r w:rsidRPr="00F7142D">
        <w:rPr>
          <w:lang w:val="en-BE"/>
        </w:rPr>
        <w:t>Starter: a handful of agents, core connectors, and basic governance.</w:t>
      </w:r>
    </w:p>
    <w:p w14:paraId="3A9939C1" w14:textId="77777777" w:rsidR="00F7142D" w:rsidRPr="00F7142D" w:rsidRDefault="00F7142D" w:rsidP="00F7142D">
      <w:pPr>
        <w:numPr>
          <w:ilvl w:val="1"/>
          <w:numId w:val="6"/>
        </w:numPr>
        <w:rPr>
          <w:lang w:val="en-BE"/>
        </w:rPr>
      </w:pPr>
      <w:r w:rsidRPr="00F7142D">
        <w:rPr>
          <w:lang w:val="en-BE"/>
        </w:rPr>
        <w:t>Growth: more agents, advanced orchestration, richer connectors, and enterprise-like controls.</w:t>
      </w:r>
    </w:p>
    <w:p w14:paraId="23497842" w14:textId="77777777" w:rsidR="00F7142D" w:rsidRPr="00F7142D" w:rsidRDefault="00F7142D" w:rsidP="00F7142D">
      <w:pPr>
        <w:numPr>
          <w:ilvl w:val="1"/>
          <w:numId w:val="6"/>
        </w:numPr>
        <w:rPr>
          <w:lang w:val="en-BE"/>
        </w:rPr>
      </w:pPr>
      <w:r w:rsidRPr="00F7142D">
        <w:rPr>
          <w:lang w:val="en-BE"/>
        </w:rPr>
        <w:t>Enterprise: custom connectors, dedicated support, and on-prem/offline options.</w:t>
      </w:r>
    </w:p>
    <w:p w14:paraId="549738F8" w14:textId="77777777" w:rsidR="00F7142D" w:rsidRPr="00F7142D" w:rsidRDefault="00F7142D" w:rsidP="00F7142D">
      <w:pPr>
        <w:numPr>
          <w:ilvl w:val="0"/>
          <w:numId w:val="6"/>
        </w:numPr>
        <w:rPr>
          <w:lang w:val="en-BE"/>
        </w:rPr>
      </w:pPr>
      <w:r w:rsidRPr="00F7142D">
        <w:rPr>
          <w:lang w:val="en-BE"/>
        </w:rPr>
        <w:t>Marketplace &amp; Templates</w:t>
      </w:r>
    </w:p>
    <w:p w14:paraId="48715663" w14:textId="77777777" w:rsidR="00F7142D" w:rsidRPr="00F7142D" w:rsidRDefault="00F7142D" w:rsidP="00F7142D">
      <w:pPr>
        <w:numPr>
          <w:ilvl w:val="1"/>
          <w:numId w:val="6"/>
        </w:numPr>
        <w:rPr>
          <w:lang w:val="en-BE"/>
        </w:rPr>
      </w:pPr>
      <w:r w:rsidRPr="00F7142D">
        <w:rPr>
          <w:lang w:val="en-BE"/>
        </w:rPr>
        <w:t>Revenue share from third-party agent templates and industry-specific workflows.</w:t>
      </w:r>
    </w:p>
    <w:p w14:paraId="3F0BFB11" w14:textId="77777777" w:rsidR="00F7142D" w:rsidRPr="00F7142D" w:rsidRDefault="00F7142D" w:rsidP="00F7142D">
      <w:pPr>
        <w:numPr>
          <w:ilvl w:val="0"/>
          <w:numId w:val="6"/>
        </w:numPr>
        <w:rPr>
          <w:lang w:val="en-BE"/>
        </w:rPr>
      </w:pPr>
      <w:r w:rsidRPr="00F7142D">
        <w:rPr>
          <w:lang w:val="en-BE"/>
        </w:rPr>
        <w:t>Connectors &amp; Add-Ons</w:t>
      </w:r>
    </w:p>
    <w:p w14:paraId="49AB929E" w14:textId="77777777" w:rsidR="00F7142D" w:rsidRPr="00F7142D" w:rsidRDefault="00F7142D" w:rsidP="00F7142D">
      <w:pPr>
        <w:numPr>
          <w:ilvl w:val="1"/>
          <w:numId w:val="6"/>
        </w:numPr>
        <w:rPr>
          <w:lang w:val="en-BE"/>
        </w:rPr>
      </w:pPr>
      <w:r w:rsidRPr="00F7142D">
        <w:rPr>
          <w:lang w:val="en-BE"/>
        </w:rPr>
        <w:lastRenderedPageBreak/>
        <w:t>Premium connectors, data residency options, and advanced security modules as add-ons.</w:t>
      </w:r>
    </w:p>
    <w:p w14:paraId="56249043" w14:textId="77777777" w:rsidR="00F7142D" w:rsidRPr="00F7142D" w:rsidRDefault="00F7142D" w:rsidP="00F7142D">
      <w:pPr>
        <w:numPr>
          <w:ilvl w:val="0"/>
          <w:numId w:val="6"/>
        </w:numPr>
        <w:rPr>
          <w:lang w:val="en-BE"/>
        </w:rPr>
      </w:pPr>
      <w:r w:rsidRPr="00F7142D">
        <w:rPr>
          <w:lang w:val="en-BE"/>
        </w:rPr>
        <w:t>Services (optional)</w:t>
      </w:r>
    </w:p>
    <w:p w14:paraId="53BF4483" w14:textId="77777777" w:rsidR="00F7142D" w:rsidRPr="00F7142D" w:rsidRDefault="00F7142D" w:rsidP="00F7142D">
      <w:pPr>
        <w:numPr>
          <w:ilvl w:val="1"/>
          <w:numId w:val="6"/>
        </w:numPr>
        <w:rPr>
          <w:lang w:val="en-BE"/>
        </w:rPr>
      </w:pPr>
      <w:r w:rsidRPr="00F7142D">
        <w:rPr>
          <w:lang w:val="en-BE"/>
        </w:rPr>
        <w:t>Advisory, implementation sprints, and managed automation for complex flows.</w:t>
      </w:r>
    </w:p>
    <w:p w14:paraId="6BB43E30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Go-To-Market Strategy</w:t>
      </w:r>
    </w:p>
    <w:p w14:paraId="7CC2A727" w14:textId="77777777" w:rsidR="00F7142D" w:rsidRPr="00F7142D" w:rsidRDefault="00F7142D" w:rsidP="00F7142D">
      <w:pPr>
        <w:numPr>
          <w:ilvl w:val="0"/>
          <w:numId w:val="7"/>
        </w:numPr>
        <w:rPr>
          <w:lang w:val="en-BE"/>
        </w:rPr>
      </w:pPr>
      <w:r w:rsidRPr="00F7142D">
        <w:rPr>
          <w:lang w:val="en-BE"/>
        </w:rPr>
        <w:t>Targeted Landing Pages and Case Studies demonstrating measurable ROI (time saved, tasks automated, error reduction).</w:t>
      </w:r>
    </w:p>
    <w:p w14:paraId="52937CC7" w14:textId="77777777" w:rsidR="00F7142D" w:rsidRPr="00F7142D" w:rsidRDefault="00F7142D" w:rsidP="00F7142D">
      <w:pPr>
        <w:numPr>
          <w:ilvl w:val="0"/>
          <w:numId w:val="7"/>
        </w:numPr>
        <w:rPr>
          <w:lang w:val="en-BE"/>
        </w:rPr>
      </w:pPr>
      <w:r w:rsidRPr="00F7142D">
        <w:rPr>
          <w:lang w:val="en-BE"/>
        </w:rPr>
        <w:t>Partner Ecosystem</w:t>
      </w:r>
    </w:p>
    <w:p w14:paraId="7F26B0A3" w14:textId="77777777" w:rsidR="00F7142D" w:rsidRPr="00F7142D" w:rsidRDefault="00F7142D" w:rsidP="00F7142D">
      <w:pPr>
        <w:numPr>
          <w:ilvl w:val="1"/>
          <w:numId w:val="7"/>
        </w:numPr>
        <w:rPr>
          <w:lang w:val="en-BE"/>
        </w:rPr>
      </w:pPr>
      <w:r w:rsidRPr="00F7142D">
        <w:rPr>
          <w:lang w:val="en-BE"/>
        </w:rPr>
        <w:t xml:space="preserve">System integrators, MSPs, and vertical solution vendors reselling </w:t>
      </w:r>
      <w:proofErr w:type="spellStart"/>
      <w:r w:rsidRPr="00F7142D">
        <w:rPr>
          <w:lang w:val="en-BE"/>
        </w:rPr>
        <w:t>NexusNest</w:t>
      </w:r>
      <w:proofErr w:type="spellEnd"/>
      <w:r w:rsidRPr="00F7142D">
        <w:rPr>
          <w:lang w:val="en-BE"/>
        </w:rPr>
        <w:t xml:space="preserve"> or building templates.</w:t>
      </w:r>
    </w:p>
    <w:p w14:paraId="0A534EF6" w14:textId="77777777" w:rsidR="00F7142D" w:rsidRPr="00F7142D" w:rsidRDefault="00F7142D" w:rsidP="00F7142D">
      <w:pPr>
        <w:numPr>
          <w:ilvl w:val="0"/>
          <w:numId w:val="7"/>
        </w:numPr>
        <w:rPr>
          <w:lang w:val="en-BE"/>
        </w:rPr>
      </w:pPr>
      <w:r w:rsidRPr="00F7142D">
        <w:rPr>
          <w:lang w:val="en-BE"/>
        </w:rPr>
        <w:t>Vertical Playbooks</w:t>
      </w:r>
    </w:p>
    <w:p w14:paraId="3908DCA7" w14:textId="77777777" w:rsidR="00F7142D" w:rsidRPr="00F7142D" w:rsidRDefault="00F7142D" w:rsidP="00F7142D">
      <w:pPr>
        <w:numPr>
          <w:ilvl w:val="1"/>
          <w:numId w:val="7"/>
        </w:numPr>
        <w:rPr>
          <w:lang w:val="en-BE"/>
        </w:rPr>
      </w:pPr>
      <w:r w:rsidRPr="00F7142D">
        <w:rPr>
          <w:lang w:val="en-BE"/>
        </w:rPr>
        <w:t>Industry-specific templates (e.g., legal intake, medical practice scheduling, real estate transaction pipelines).</w:t>
      </w:r>
    </w:p>
    <w:p w14:paraId="2405CFBB" w14:textId="77777777" w:rsidR="00F7142D" w:rsidRPr="00F7142D" w:rsidRDefault="00F7142D" w:rsidP="00F7142D">
      <w:pPr>
        <w:numPr>
          <w:ilvl w:val="0"/>
          <w:numId w:val="7"/>
        </w:numPr>
        <w:rPr>
          <w:lang w:val="en-BE"/>
        </w:rPr>
      </w:pPr>
      <w:r w:rsidRPr="00F7142D">
        <w:rPr>
          <w:lang w:val="en-BE"/>
        </w:rPr>
        <w:t>Pilot Programs</w:t>
      </w:r>
    </w:p>
    <w:p w14:paraId="0DFF0357" w14:textId="77777777" w:rsidR="00F7142D" w:rsidRPr="00F7142D" w:rsidRDefault="00F7142D" w:rsidP="00F7142D">
      <w:pPr>
        <w:numPr>
          <w:ilvl w:val="1"/>
          <w:numId w:val="7"/>
        </w:numPr>
        <w:rPr>
          <w:lang w:val="en-BE"/>
        </w:rPr>
      </w:pPr>
      <w:r w:rsidRPr="00F7142D">
        <w:rPr>
          <w:lang w:val="en-BE"/>
        </w:rPr>
        <w:t>60–90 day pilots with early adopters to demonstrate ROI and refine templates.</w:t>
      </w:r>
    </w:p>
    <w:p w14:paraId="0B2FE23F" w14:textId="77777777" w:rsidR="00F7142D" w:rsidRPr="00F7142D" w:rsidRDefault="00F7142D" w:rsidP="00F7142D">
      <w:pPr>
        <w:numPr>
          <w:ilvl w:val="0"/>
          <w:numId w:val="7"/>
        </w:numPr>
        <w:rPr>
          <w:lang w:val="en-BE"/>
        </w:rPr>
      </w:pPr>
      <w:r w:rsidRPr="00F7142D">
        <w:rPr>
          <w:lang w:val="en-BE"/>
        </w:rPr>
        <w:t>Community &amp; Marketplace Launch</w:t>
      </w:r>
    </w:p>
    <w:p w14:paraId="470742DC" w14:textId="77777777" w:rsidR="00F7142D" w:rsidRPr="00F7142D" w:rsidRDefault="00F7142D" w:rsidP="00F7142D">
      <w:pPr>
        <w:numPr>
          <w:ilvl w:val="1"/>
          <w:numId w:val="7"/>
        </w:numPr>
        <w:rPr>
          <w:lang w:val="en-BE"/>
        </w:rPr>
      </w:pPr>
      <w:r w:rsidRPr="00F7142D">
        <w:rPr>
          <w:lang w:val="en-BE"/>
        </w:rPr>
        <w:t>Encourage user-generated templates, reviews, and collaboration around best practices.</w:t>
      </w:r>
    </w:p>
    <w:p w14:paraId="7C9CBFB2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Technical Architecture (High-Level)</w:t>
      </w:r>
    </w:p>
    <w:p w14:paraId="2472FE56" w14:textId="77777777" w:rsidR="00F7142D" w:rsidRPr="00F7142D" w:rsidRDefault="00F7142D" w:rsidP="00F7142D">
      <w:pPr>
        <w:numPr>
          <w:ilvl w:val="0"/>
          <w:numId w:val="8"/>
        </w:numPr>
        <w:rPr>
          <w:lang w:val="en-BE"/>
        </w:rPr>
      </w:pPr>
      <w:r w:rsidRPr="00F7142D">
        <w:rPr>
          <w:lang w:val="en-BE"/>
        </w:rPr>
        <w:t>Frontend</w:t>
      </w:r>
    </w:p>
    <w:p w14:paraId="6A93E7A8" w14:textId="77777777" w:rsidR="00F7142D" w:rsidRPr="00F7142D" w:rsidRDefault="00F7142D" w:rsidP="00F7142D">
      <w:pPr>
        <w:numPr>
          <w:ilvl w:val="1"/>
          <w:numId w:val="8"/>
        </w:numPr>
        <w:rPr>
          <w:lang w:val="en-BE"/>
        </w:rPr>
      </w:pPr>
      <w:r w:rsidRPr="00F7142D">
        <w:rPr>
          <w:lang w:val="en-BE"/>
        </w:rPr>
        <w:t>Visual flow designer, template library, onboarding wizards, and governance dashboards.</w:t>
      </w:r>
    </w:p>
    <w:p w14:paraId="472AFDA2" w14:textId="77777777" w:rsidR="00F7142D" w:rsidRPr="00F7142D" w:rsidRDefault="00F7142D" w:rsidP="00F7142D">
      <w:pPr>
        <w:numPr>
          <w:ilvl w:val="0"/>
          <w:numId w:val="8"/>
        </w:numPr>
        <w:rPr>
          <w:lang w:val="en-BE"/>
        </w:rPr>
      </w:pPr>
      <w:r w:rsidRPr="00F7142D">
        <w:rPr>
          <w:lang w:val="en-BE"/>
        </w:rPr>
        <w:t>Orchestration Layer</w:t>
      </w:r>
    </w:p>
    <w:p w14:paraId="57511561" w14:textId="77777777" w:rsidR="00F7142D" w:rsidRPr="00F7142D" w:rsidRDefault="00F7142D" w:rsidP="00F7142D">
      <w:pPr>
        <w:numPr>
          <w:ilvl w:val="1"/>
          <w:numId w:val="8"/>
        </w:numPr>
        <w:rPr>
          <w:lang w:val="en-BE"/>
        </w:rPr>
      </w:pPr>
      <w:r w:rsidRPr="00F7142D">
        <w:rPr>
          <w:lang w:val="en-BE"/>
        </w:rPr>
        <w:t>Lightweight workflow engine coordinating micro-agents, with event-driven triggers and scheduling.</w:t>
      </w:r>
    </w:p>
    <w:p w14:paraId="5CAE08CC" w14:textId="77777777" w:rsidR="00F7142D" w:rsidRPr="00F7142D" w:rsidRDefault="00F7142D" w:rsidP="00F7142D">
      <w:pPr>
        <w:numPr>
          <w:ilvl w:val="0"/>
          <w:numId w:val="8"/>
        </w:numPr>
        <w:rPr>
          <w:lang w:val="en-BE"/>
        </w:rPr>
      </w:pPr>
      <w:r w:rsidRPr="00F7142D">
        <w:rPr>
          <w:lang w:val="en-BE"/>
        </w:rPr>
        <w:t>Agent Runtime</w:t>
      </w:r>
    </w:p>
    <w:p w14:paraId="1B945CCB" w14:textId="77777777" w:rsidR="00F7142D" w:rsidRPr="00F7142D" w:rsidRDefault="00F7142D" w:rsidP="00F7142D">
      <w:pPr>
        <w:numPr>
          <w:ilvl w:val="1"/>
          <w:numId w:val="8"/>
        </w:numPr>
        <w:rPr>
          <w:lang w:val="en-BE"/>
        </w:rPr>
      </w:pPr>
      <w:r w:rsidRPr="00F7142D">
        <w:rPr>
          <w:lang w:val="en-BE"/>
        </w:rPr>
        <w:t>Stateless agents with local caches; supports asynchronous and parallel execution.</w:t>
      </w:r>
    </w:p>
    <w:p w14:paraId="25B893B1" w14:textId="77777777" w:rsidR="00F7142D" w:rsidRPr="00F7142D" w:rsidRDefault="00F7142D" w:rsidP="00F7142D">
      <w:pPr>
        <w:numPr>
          <w:ilvl w:val="0"/>
          <w:numId w:val="8"/>
        </w:numPr>
        <w:rPr>
          <w:lang w:val="en-BE"/>
        </w:rPr>
      </w:pPr>
      <w:r w:rsidRPr="00F7142D">
        <w:rPr>
          <w:lang w:val="en-BE"/>
        </w:rPr>
        <w:t>Connectors &amp; Data Access</w:t>
      </w:r>
    </w:p>
    <w:p w14:paraId="3506ACC4" w14:textId="77777777" w:rsidR="00F7142D" w:rsidRPr="00F7142D" w:rsidRDefault="00F7142D" w:rsidP="00F7142D">
      <w:pPr>
        <w:numPr>
          <w:ilvl w:val="1"/>
          <w:numId w:val="8"/>
        </w:numPr>
        <w:rPr>
          <w:lang w:val="en-BE"/>
        </w:rPr>
      </w:pPr>
      <w:r w:rsidRPr="00F7142D">
        <w:rPr>
          <w:lang w:val="en-BE"/>
        </w:rPr>
        <w:t>Secure SDKs for common services; OAuth + service accounts; data mapping layer for field alignment.</w:t>
      </w:r>
    </w:p>
    <w:p w14:paraId="5C1EAF45" w14:textId="77777777" w:rsidR="00F7142D" w:rsidRPr="00F7142D" w:rsidRDefault="00F7142D" w:rsidP="00F7142D">
      <w:pPr>
        <w:numPr>
          <w:ilvl w:val="0"/>
          <w:numId w:val="8"/>
        </w:numPr>
        <w:rPr>
          <w:lang w:val="en-BE"/>
        </w:rPr>
      </w:pPr>
      <w:r w:rsidRPr="00F7142D">
        <w:rPr>
          <w:lang w:val="en-BE"/>
        </w:rPr>
        <w:t>Data &amp; Security</w:t>
      </w:r>
    </w:p>
    <w:p w14:paraId="2036E2A1" w14:textId="77777777" w:rsidR="00F7142D" w:rsidRPr="00F7142D" w:rsidRDefault="00F7142D" w:rsidP="00F7142D">
      <w:pPr>
        <w:numPr>
          <w:ilvl w:val="1"/>
          <w:numId w:val="8"/>
        </w:numPr>
        <w:rPr>
          <w:lang w:val="en-BE"/>
        </w:rPr>
      </w:pPr>
      <w:r w:rsidRPr="00F7142D">
        <w:rPr>
          <w:lang w:val="en-BE"/>
        </w:rPr>
        <w:t>Role-based access, data residency options, encryption at rest/in transit, and comprehensive audit logs.</w:t>
      </w:r>
    </w:p>
    <w:p w14:paraId="74A0F7ED" w14:textId="77777777" w:rsidR="00F7142D" w:rsidRPr="00F7142D" w:rsidRDefault="00F7142D" w:rsidP="00F7142D">
      <w:pPr>
        <w:numPr>
          <w:ilvl w:val="0"/>
          <w:numId w:val="8"/>
        </w:numPr>
        <w:rPr>
          <w:lang w:val="en-BE"/>
        </w:rPr>
      </w:pPr>
      <w:r w:rsidRPr="00F7142D">
        <w:rPr>
          <w:lang w:val="en-BE"/>
        </w:rPr>
        <w:lastRenderedPageBreak/>
        <w:t>Platform Services</w:t>
      </w:r>
    </w:p>
    <w:p w14:paraId="5E543D33" w14:textId="77777777" w:rsidR="00F7142D" w:rsidRPr="00F7142D" w:rsidRDefault="00F7142D" w:rsidP="00F7142D">
      <w:pPr>
        <w:numPr>
          <w:ilvl w:val="1"/>
          <w:numId w:val="8"/>
        </w:numPr>
        <w:rPr>
          <w:lang w:val="en-BE"/>
        </w:rPr>
      </w:pPr>
      <w:r w:rsidRPr="00F7142D">
        <w:rPr>
          <w:lang w:val="en-BE"/>
        </w:rPr>
        <w:t>Templates marketplace, version control, policy engine, and cost management dashboards.</w:t>
      </w:r>
    </w:p>
    <w:p w14:paraId="60BCC257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Roadmap (Milestones)</w:t>
      </w:r>
    </w:p>
    <w:p w14:paraId="44786443" w14:textId="77777777" w:rsidR="00F7142D" w:rsidRPr="00F7142D" w:rsidRDefault="00F7142D" w:rsidP="00F7142D">
      <w:pPr>
        <w:numPr>
          <w:ilvl w:val="0"/>
          <w:numId w:val="9"/>
        </w:numPr>
        <w:rPr>
          <w:lang w:val="en-BE"/>
        </w:rPr>
      </w:pPr>
      <w:r w:rsidRPr="00F7142D">
        <w:rPr>
          <w:lang w:val="en-BE"/>
        </w:rPr>
        <w:t>Q1: MVP with core agent builder, 5–10 connectors, basic orchestration, and governance.</w:t>
      </w:r>
    </w:p>
    <w:p w14:paraId="59AB4451" w14:textId="77777777" w:rsidR="00F7142D" w:rsidRPr="00F7142D" w:rsidRDefault="00F7142D" w:rsidP="00F7142D">
      <w:pPr>
        <w:numPr>
          <w:ilvl w:val="0"/>
          <w:numId w:val="9"/>
        </w:numPr>
        <w:rPr>
          <w:lang w:val="en-BE"/>
        </w:rPr>
      </w:pPr>
      <w:r w:rsidRPr="00F7142D">
        <w:rPr>
          <w:lang w:val="en-BE"/>
        </w:rPr>
        <w:t xml:space="preserve">Q2: Become production-ready for </w:t>
      </w:r>
      <w:proofErr w:type="spellStart"/>
      <w:r w:rsidRPr="00F7142D">
        <w:rPr>
          <w:lang w:val="en-BE"/>
        </w:rPr>
        <w:t>SMBs</w:t>
      </w:r>
      <w:proofErr w:type="spellEnd"/>
      <w:r w:rsidRPr="00F7142D">
        <w:rPr>
          <w:lang w:val="en-BE"/>
        </w:rPr>
        <w:t>; introduce memory/context, human-in-the-loop gates, and 20+ connectors.</w:t>
      </w:r>
    </w:p>
    <w:p w14:paraId="1A68B96F" w14:textId="77777777" w:rsidR="00F7142D" w:rsidRPr="00F7142D" w:rsidRDefault="00F7142D" w:rsidP="00F7142D">
      <w:pPr>
        <w:numPr>
          <w:ilvl w:val="0"/>
          <w:numId w:val="9"/>
        </w:numPr>
        <w:rPr>
          <w:lang w:val="en-BE"/>
        </w:rPr>
      </w:pPr>
      <w:r w:rsidRPr="00F7142D">
        <w:rPr>
          <w:lang w:val="en-BE"/>
        </w:rPr>
        <w:t>Q3: Marketplace launch with starter templates; onboarding program and partner integrations.</w:t>
      </w:r>
    </w:p>
    <w:p w14:paraId="3E9EA147" w14:textId="77777777" w:rsidR="00F7142D" w:rsidRPr="00F7142D" w:rsidRDefault="00F7142D" w:rsidP="00F7142D">
      <w:pPr>
        <w:numPr>
          <w:ilvl w:val="0"/>
          <w:numId w:val="9"/>
        </w:numPr>
        <w:rPr>
          <w:lang w:val="en-BE"/>
        </w:rPr>
      </w:pPr>
      <w:r w:rsidRPr="00F7142D">
        <w:rPr>
          <w:lang w:val="en-BE"/>
        </w:rPr>
        <w:t>Q4: Advanced governance, data residency options, and premium connectors; scale to mid-market.</w:t>
      </w:r>
    </w:p>
    <w:p w14:paraId="669E0558" w14:textId="77777777" w:rsidR="00F7142D" w:rsidRPr="00F7142D" w:rsidRDefault="00F7142D" w:rsidP="00F7142D">
      <w:pPr>
        <w:numPr>
          <w:ilvl w:val="0"/>
          <w:numId w:val="9"/>
        </w:numPr>
        <w:rPr>
          <w:lang w:val="en-BE"/>
        </w:rPr>
      </w:pPr>
      <w:r w:rsidRPr="00F7142D">
        <w:rPr>
          <w:lang w:val="en-BE"/>
        </w:rPr>
        <w:t>Year 2+: Expand vertical templates, AI-assisted template generation, and deeper analytics.</w:t>
      </w:r>
    </w:p>
    <w:p w14:paraId="573FF807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Risks &amp; Mitigations</w:t>
      </w:r>
    </w:p>
    <w:p w14:paraId="4C1B166F" w14:textId="77777777" w:rsidR="00F7142D" w:rsidRPr="00F7142D" w:rsidRDefault="00F7142D" w:rsidP="00F7142D">
      <w:pPr>
        <w:numPr>
          <w:ilvl w:val="0"/>
          <w:numId w:val="10"/>
        </w:numPr>
        <w:rPr>
          <w:lang w:val="en-BE"/>
        </w:rPr>
      </w:pPr>
      <w:r w:rsidRPr="00F7142D">
        <w:rPr>
          <w:lang w:val="en-BE"/>
        </w:rPr>
        <w:t xml:space="preserve">Adoption Risk: </w:t>
      </w:r>
      <w:proofErr w:type="spellStart"/>
      <w:r w:rsidRPr="00F7142D">
        <w:rPr>
          <w:lang w:val="en-BE"/>
        </w:rPr>
        <w:t>SMBs</w:t>
      </w:r>
      <w:proofErr w:type="spellEnd"/>
      <w:r w:rsidRPr="00F7142D">
        <w:rPr>
          <w:lang w:val="en-BE"/>
        </w:rPr>
        <w:t xml:space="preserve"> fear AI complexity</w:t>
      </w:r>
    </w:p>
    <w:p w14:paraId="46387DC2" w14:textId="77777777" w:rsidR="00F7142D" w:rsidRPr="00F7142D" w:rsidRDefault="00F7142D" w:rsidP="00F7142D">
      <w:pPr>
        <w:numPr>
          <w:ilvl w:val="1"/>
          <w:numId w:val="10"/>
        </w:numPr>
        <w:rPr>
          <w:lang w:val="en-BE"/>
        </w:rPr>
      </w:pPr>
      <w:r w:rsidRPr="00F7142D">
        <w:rPr>
          <w:lang w:val="en-BE"/>
        </w:rPr>
        <w:t>Mitigation: Strong onboarding, guided templates, and “one-click” flows for common tasks.</w:t>
      </w:r>
    </w:p>
    <w:p w14:paraId="003D68BA" w14:textId="77777777" w:rsidR="00F7142D" w:rsidRPr="00F7142D" w:rsidRDefault="00F7142D" w:rsidP="00F7142D">
      <w:pPr>
        <w:numPr>
          <w:ilvl w:val="0"/>
          <w:numId w:val="10"/>
        </w:numPr>
        <w:rPr>
          <w:lang w:val="en-BE"/>
        </w:rPr>
      </w:pPr>
      <w:r w:rsidRPr="00F7142D">
        <w:rPr>
          <w:lang w:val="en-BE"/>
        </w:rPr>
        <w:t>Security &amp; Compliance</w:t>
      </w:r>
    </w:p>
    <w:p w14:paraId="4EE7549A" w14:textId="77777777" w:rsidR="00F7142D" w:rsidRPr="00F7142D" w:rsidRDefault="00F7142D" w:rsidP="00F7142D">
      <w:pPr>
        <w:numPr>
          <w:ilvl w:val="1"/>
          <w:numId w:val="10"/>
        </w:numPr>
        <w:rPr>
          <w:lang w:val="en-BE"/>
        </w:rPr>
      </w:pPr>
      <w:r w:rsidRPr="00F7142D">
        <w:rPr>
          <w:lang w:val="en-BE"/>
        </w:rPr>
        <w:t>Mitigation: Strict data access controls, encryption, and SOC2-aligned processes; transparent audit trails.</w:t>
      </w:r>
    </w:p>
    <w:p w14:paraId="1BA57828" w14:textId="77777777" w:rsidR="00F7142D" w:rsidRPr="00F7142D" w:rsidRDefault="00F7142D" w:rsidP="00F7142D">
      <w:pPr>
        <w:numPr>
          <w:ilvl w:val="0"/>
          <w:numId w:val="10"/>
        </w:numPr>
        <w:rPr>
          <w:lang w:val="en-BE"/>
        </w:rPr>
      </w:pPr>
      <w:r w:rsidRPr="00F7142D">
        <w:rPr>
          <w:lang w:val="en-BE"/>
        </w:rPr>
        <w:t>Vendor Lock-In</w:t>
      </w:r>
    </w:p>
    <w:p w14:paraId="35FF6116" w14:textId="77777777" w:rsidR="00F7142D" w:rsidRPr="00F7142D" w:rsidRDefault="00F7142D" w:rsidP="00F7142D">
      <w:pPr>
        <w:numPr>
          <w:ilvl w:val="1"/>
          <w:numId w:val="10"/>
        </w:numPr>
        <w:rPr>
          <w:lang w:val="en-BE"/>
        </w:rPr>
      </w:pPr>
      <w:r w:rsidRPr="00F7142D">
        <w:rPr>
          <w:lang w:val="en-BE"/>
        </w:rPr>
        <w:t>Mitigation: Open connector framework, exportable workflows, and migratable agent definitions.</w:t>
      </w:r>
    </w:p>
    <w:p w14:paraId="213C5891" w14:textId="77777777" w:rsidR="00F7142D" w:rsidRPr="00F7142D" w:rsidRDefault="00F7142D" w:rsidP="00F7142D">
      <w:pPr>
        <w:numPr>
          <w:ilvl w:val="0"/>
          <w:numId w:val="10"/>
        </w:numPr>
        <w:rPr>
          <w:lang w:val="en-BE"/>
        </w:rPr>
      </w:pPr>
      <w:r w:rsidRPr="00F7142D">
        <w:rPr>
          <w:lang w:val="en-BE"/>
        </w:rPr>
        <w:t>Cost Overrun</w:t>
      </w:r>
    </w:p>
    <w:p w14:paraId="231E88C5" w14:textId="77777777" w:rsidR="00F7142D" w:rsidRPr="00F7142D" w:rsidRDefault="00F7142D" w:rsidP="00F7142D">
      <w:pPr>
        <w:numPr>
          <w:ilvl w:val="1"/>
          <w:numId w:val="10"/>
        </w:numPr>
        <w:rPr>
          <w:lang w:val="en-BE"/>
        </w:rPr>
      </w:pPr>
      <w:r w:rsidRPr="00F7142D">
        <w:rPr>
          <w:lang w:val="en-BE"/>
        </w:rPr>
        <w:t>Mitigation: Built-in cost caps, usage dashboards, and budget alerts.</w:t>
      </w:r>
    </w:p>
    <w:p w14:paraId="6571BC17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Success Metrics (North Star)</w:t>
      </w:r>
    </w:p>
    <w:p w14:paraId="5749A5FB" w14:textId="77777777" w:rsidR="00F7142D" w:rsidRPr="00F7142D" w:rsidRDefault="00F7142D" w:rsidP="00F7142D">
      <w:pPr>
        <w:numPr>
          <w:ilvl w:val="0"/>
          <w:numId w:val="11"/>
        </w:numPr>
        <w:rPr>
          <w:lang w:val="en-BE"/>
        </w:rPr>
      </w:pPr>
      <w:r w:rsidRPr="00F7142D">
        <w:rPr>
          <w:lang w:val="en-BE"/>
        </w:rPr>
        <w:t>Number of active SMB customers and growth rate</w:t>
      </w:r>
    </w:p>
    <w:p w14:paraId="3F71700A" w14:textId="77777777" w:rsidR="00F7142D" w:rsidRPr="00F7142D" w:rsidRDefault="00F7142D" w:rsidP="00F7142D">
      <w:pPr>
        <w:numPr>
          <w:ilvl w:val="0"/>
          <w:numId w:val="11"/>
        </w:numPr>
        <w:rPr>
          <w:lang w:val="en-BE"/>
        </w:rPr>
      </w:pPr>
      <w:r w:rsidRPr="00F7142D">
        <w:rPr>
          <w:lang w:val="en-BE"/>
        </w:rPr>
        <w:t>Average time-to-automation for new flows</w:t>
      </w:r>
    </w:p>
    <w:p w14:paraId="7DE41203" w14:textId="77777777" w:rsidR="00F7142D" w:rsidRPr="00F7142D" w:rsidRDefault="00F7142D" w:rsidP="00F7142D">
      <w:pPr>
        <w:numPr>
          <w:ilvl w:val="0"/>
          <w:numId w:val="11"/>
        </w:numPr>
        <w:rPr>
          <w:lang w:val="en-BE"/>
        </w:rPr>
      </w:pPr>
      <w:r w:rsidRPr="00F7142D">
        <w:rPr>
          <w:lang w:val="en-BE"/>
        </w:rPr>
        <w:t>Automation completion rate and error reduction per flow</w:t>
      </w:r>
    </w:p>
    <w:p w14:paraId="3193E9E3" w14:textId="77777777" w:rsidR="00F7142D" w:rsidRPr="00F7142D" w:rsidRDefault="00F7142D" w:rsidP="00F7142D">
      <w:pPr>
        <w:numPr>
          <w:ilvl w:val="0"/>
          <w:numId w:val="11"/>
        </w:numPr>
        <w:rPr>
          <w:lang w:val="en-BE"/>
        </w:rPr>
      </w:pPr>
      <w:r w:rsidRPr="00F7142D">
        <w:rPr>
          <w:lang w:val="en-BE"/>
        </w:rPr>
        <w:t>Customer retention and Net Revenue Retention</w:t>
      </w:r>
    </w:p>
    <w:p w14:paraId="1280796B" w14:textId="77777777" w:rsidR="00F7142D" w:rsidRPr="00F7142D" w:rsidRDefault="00F7142D" w:rsidP="00F7142D">
      <w:pPr>
        <w:numPr>
          <w:ilvl w:val="0"/>
          <w:numId w:val="11"/>
        </w:numPr>
        <w:rPr>
          <w:lang w:val="en-BE"/>
        </w:rPr>
      </w:pPr>
      <w:r w:rsidRPr="00F7142D">
        <w:rPr>
          <w:lang w:val="en-BE"/>
        </w:rPr>
        <w:t>Marketplace template adoption and revenue share</w:t>
      </w:r>
    </w:p>
    <w:p w14:paraId="65BEAA14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>Example Use Case</w:t>
      </w:r>
    </w:p>
    <w:p w14:paraId="5E8FA18C" w14:textId="77777777" w:rsidR="00F7142D" w:rsidRPr="00F7142D" w:rsidRDefault="00F7142D" w:rsidP="00F7142D">
      <w:pPr>
        <w:numPr>
          <w:ilvl w:val="0"/>
          <w:numId w:val="12"/>
        </w:numPr>
        <w:rPr>
          <w:lang w:val="en-BE"/>
        </w:rPr>
      </w:pPr>
      <w:r w:rsidRPr="00F7142D">
        <w:rPr>
          <w:lang w:val="en-BE"/>
        </w:rPr>
        <w:t>Real Estate Brokerage</w:t>
      </w:r>
    </w:p>
    <w:p w14:paraId="4735615C" w14:textId="77777777" w:rsidR="00F7142D" w:rsidRPr="00F7142D" w:rsidRDefault="00F7142D" w:rsidP="00F7142D">
      <w:pPr>
        <w:numPr>
          <w:ilvl w:val="1"/>
          <w:numId w:val="12"/>
        </w:numPr>
        <w:rPr>
          <w:lang w:val="en-BE"/>
        </w:rPr>
      </w:pPr>
      <w:r w:rsidRPr="00F7142D">
        <w:rPr>
          <w:lang w:val="en-BE"/>
        </w:rPr>
        <w:lastRenderedPageBreak/>
        <w:t>Agents automate property inquiry triage, scheduling, document collection, and CRM updates via a single agent flow.</w:t>
      </w:r>
    </w:p>
    <w:p w14:paraId="65E4D6AB" w14:textId="77777777" w:rsidR="00F7142D" w:rsidRPr="00F7142D" w:rsidRDefault="00F7142D" w:rsidP="00F7142D">
      <w:pPr>
        <w:numPr>
          <w:ilvl w:val="1"/>
          <w:numId w:val="12"/>
        </w:numPr>
        <w:rPr>
          <w:lang w:val="en-BE"/>
        </w:rPr>
      </w:pPr>
      <w:r w:rsidRPr="00F7142D">
        <w:rPr>
          <w:lang w:val="en-BE"/>
        </w:rPr>
        <w:t>Benefits: faster client response, fewer manual data entries, improved data consistency across systems.</w:t>
      </w:r>
    </w:p>
    <w:p w14:paraId="170C4C91" w14:textId="77777777" w:rsidR="00F7142D" w:rsidRPr="00F7142D" w:rsidRDefault="00F7142D" w:rsidP="00F7142D">
      <w:pPr>
        <w:rPr>
          <w:lang w:val="en-BE"/>
        </w:rPr>
      </w:pPr>
      <w:r w:rsidRPr="00F7142D">
        <w:rPr>
          <w:lang w:val="en-BE"/>
        </w:rPr>
        <w:t xml:space="preserve">If you’d like, I can tailor this idea to a specific industry, platform constraints, or a target budget, and draft a concise pitch deck or one-page business plan based on </w:t>
      </w:r>
      <w:proofErr w:type="spellStart"/>
      <w:r w:rsidRPr="00F7142D">
        <w:rPr>
          <w:lang w:val="en-BE"/>
        </w:rPr>
        <w:t>NexusNest</w:t>
      </w:r>
      <w:proofErr w:type="spellEnd"/>
      <w:r w:rsidRPr="00F7142D">
        <w:rPr>
          <w:lang w:val="en-BE"/>
        </w:rPr>
        <w:t>.</w:t>
      </w:r>
    </w:p>
    <w:p w14:paraId="65CD47BD" w14:textId="77777777" w:rsidR="009553E8" w:rsidRPr="00F7142D" w:rsidRDefault="009553E8">
      <w:pPr>
        <w:rPr>
          <w:lang w:val="en-BE"/>
        </w:rPr>
      </w:pPr>
    </w:p>
    <w:sectPr w:rsidR="009553E8" w:rsidRPr="00F7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AFD"/>
    <w:multiLevelType w:val="multilevel"/>
    <w:tmpl w:val="E20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F2A6D"/>
    <w:multiLevelType w:val="multilevel"/>
    <w:tmpl w:val="98F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1805D5"/>
    <w:multiLevelType w:val="multilevel"/>
    <w:tmpl w:val="D87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43557C"/>
    <w:multiLevelType w:val="multilevel"/>
    <w:tmpl w:val="7B0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C71236"/>
    <w:multiLevelType w:val="multilevel"/>
    <w:tmpl w:val="971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313484"/>
    <w:multiLevelType w:val="multilevel"/>
    <w:tmpl w:val="D9D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B308E2"/>
    <w:multiLevelType w:val="multilevel"/>
    <w:tmpl w:val="0C0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B06946"/>
    <w:multiLevelType w:val="multilevel"/>
    <w:tmpl w:val="FD9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C321D3"/>
    <w:multiLevelType w:val="multilevel"/>
    <w:tmpl w:val="A5F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385F16"/>
    <w:multiLevelType w:val="multilevel"/>
    <w:tmpl w:val="4ED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F85C6C"/>
    <w:multiLevelType w:val="multilevel"/>
    <w:tmpl w:val="A6C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B56549"/>
    <w:multiLevelType w:val="multilevel"/>
    <w:tmpl w:val="F44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1953042">
    <w:abstractNumId w:val="4"/>
  </w:num>
  <w:num w:numId="2" w16cid:durableId="975184697">
    <w:abstractNumId w:val="2"/>
  </w:num>
  <w:num w:numId="3" w16cid:durableId="535896842">
    <w:abstractNumId w:val="11"/>
  </w:num>
  <w:num w:numId="4" w16cid:durableId="2082478392">
    <w:abstractNumId w:val="9"/>
  </w:num>
  <w:num w:numId="5" w16cid:durableId="1223445594">
    <w:abstractNumId w:val="3"/>
  </w:num>
  <w:num w:numId="6" w16cid:durableId="1695300677">
    <w:abstractNumId w:val="8"/>
  </w:num>
  <w:num w:numId="7" w16cid:durableId="1415858766">
    <w:abstractNumId w:val="5"/>
  </w:num>
  <w:num w:numId="8" w16cid:durableId="2026637178">
    <w:abstractNumId w:val="6"/>
  </w:num>
  <w:num w:numId="9" w16cid:durableId="1318609565">
    <w:abstractNumId w:val="0"/>
  </w:num>
  <w:num w:numId="10" w16cid:durableId="1097285622">
    <w:abstractNumId w:val="7"/>
  </w:num>
  <w:num w:numId="11" w16cid:durableId="2101177981">
    <w:abstractNumId w:val="10"/>
  </w:num>
  <w:num w:numId="12" w16cid:durableId="81241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2D"/>
    <w:rsid w:val="009553E8"/>
    <w:rsid w:val="00F70A5A"/>
    <w:rsid w:val="00F7142D"/>
    <w:rsid w:val="00F7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7B8D3"/>
  <w15:chartTrackingRefBased/>
  <w15:docId w15:val="{90ADA8AB-8D59-4F08-B227-F9DA500F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Reyntjens</dc:creator>
  <cp:keywords/>
  <dc:description/>
  <cp:lastModifiedBy>dominique Reyntjens</cp:lastModifiedBy>
  <cp:revision>1</cp:revision>
  <dcterms:created xsi:type="dcterms:W3CDTF">2025-10-18T10:33:00Z</dcterms:created>
  <dcterms:modified xsi:type="dcterms:W3CDTF">2025-10-18T10:34:00Z</dcterms:modified>
</cp:coreProperties>
</file>