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310"/>
        <w:gridCol w:w="1310"/>
        <w:gridCol w:w="1355"/>
        <w:tblGridChange w:id="0">
          <w:tblGrid>
            <w:gridCol w:w="665"/>
            <w:gridCol w:w="1310"/>
            <w:gridCol w:w="131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 obtained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2.476248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30,953,104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1274.82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2.431611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30,395,140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1308.68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2.378717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29,733,963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2705.29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2.589010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32,362,623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3352.36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2.238269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27,978,367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2801.20 ms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091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Task2</w:t>
      </w:r>
    </w:p>
    <w:tbl>
      <w:tblPr>
        <w:tblStyle w:val="Table2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130"/>
        <w:gridCol w:w="1355"/>
        <w:tblGridChange w:id="0">
          <w:tblGrid>
            <w:gridCol w:w="2540"/>
            <w:gridCol w:w="113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Single-threaded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3.141365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2505.29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Synchronized, 4 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3.141768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6473.50 ms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1. Look at your row for 16 threads. Why didn't your 8-core CPU run twice as fast as 8 threads? </w:t>
      </w:r>
      <w:r w:rsidDel="00000000" w:rsidR="00000000" w:rsidRPr="00000000">
        <w:rPr>
          <w:rtl w:val="0"/>
        </w:rPr>
        <w:br w:type="textWrapping"/>
        <w:t xml:space="preserve">An 8-core CPU only has 8 physical cores, so when you throw 16 threads at it, they have to share the same hardware. That’s why you don't get double the performance. In my benchmark, 8 threads took 816.66 ms, and 16 threads took 623.38 ms. It’s faster, but only by about 1.31×. Pushing past the physical core limit brings diminishing returns because the extra threads just end up fighting over resources and adding extra scheduling overhead.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Why was the synchronized version in Part 2 slower than running on one single core? 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synchronized version was actually slower because all four threads were fighting over the exact same variable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totalHits</w:t>
      </w:r>
      <w:r w:rsidDel="00000000" w:rsidR="00000000" w:rsidRPr="00000000">
        <w:rPr>
          <w:rtl w:val="0"/>
        </w:rPr>
        <w:t xml:space="preserve">). Since synchronization only lets one thread increment the counter at a time, the shared variable turned into a massive bottleneck. Instead of working together, the threads just spent their time waiting in line for the lock.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My benchmark numbers showed this perfectly: a single thread took 2505.29 ms, but the synchronized 4-thread version dragged on for 6473.50 ms—making it 2.58 times slower. It's a great reminder that multithreading doesn’t automatically make things faster; if your threads are constantly blocking each other, the synchronization overhead completely ruins the benefits of parallel execution.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