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F422" w14:textId="39CA234C" w:rsidR="00571A99" w:rsidRDefault="00A13EDF">
      <w:r w:rsidRPr="00A13EDF">
        <w:t>http://mmp.bmcc.cuny.edu/nino.pateishvili/MMP100-FINAL-NinoPateishvili</w:t>
      </w:r>
      <w:bookmarkStart w:id="0" w:name="_GoBack"/>
      <w:bookmarkEnd w:id="0"/>
    </w:p>
    <w:sectPr w:rsidR="0057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8B"/>
    <w:rsid w:val="0037628B"/>
    <w:rsid w:val="0067697B"/>
    <w:rsid w:val="006C6666"/>
    <w:rsid w:val="00A13EDF"/>
    <w:rsid w:val="00B0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8AD2F-D75A-4ADB-838F-2CEAB0B1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olgha panchulidze</dc:creator>
  <cp:keywords/>
  <dc:description/>
  <cp:lastModifiedBy>olgha panchulidze</cp:lastModifiedBy>
  <cp:revision>3</cp:revision>
  <dcterms:created xsi:type="dcterms:W3CDTF">2018-05-20T03:39:00Z</dcterms:created>
  <dcterms:modified xsi:type="dcterms:W3CDTF">2018-05-20T03:39:00Z</dcterms:modified>
</cp:coreProperties>
</file>