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711CB" w14:textId="23C96930" w:rsidR="00B46F5E" w:rsidRDefault="00B46F5E" w:rsidP="00811A67">
      <w:pPr>
        <w:pStyle w:val="Title"/>
      </w:pPr>
      <w:r>
        <w:t>Van lood naar pixel</w:t>
      </w:r>
    </w:p>
    <w:p w14:paraId="1CEFED73" w14:textId="042122EC" w:rsidR="00B46F5E" w:rsidRPr="00ED5E13" w:rsidRDefault="00B46F5E" w:rsidP="00811A67">
      <w:pPr>
        <w:pStyle w:val="NoSpacing"/>
        <w:rPr>
          <w:lang w:val="nl-NL"/>
        </w:rPr>
      </w:pPr>
      <w:r w:rsidRPr="00ED5E13">
        <w:rPr>
          <w:lang w:val="nl-NL"/>
        </w:rPr>
        <w:t xml:space="preserve">-&gt; opstellen van een tekst gebeurde op voorhand op een speciale tafel -&gt; letters en bijhorende witruimtes werden handmatig georganiseerd </w:t>
      </w:r>
    </w:p>
    <w:p w14:paraId="437D1905" w14:textId="00A1FAF3" w:rsidR="00B46F5E" w:rsidRDefault="00B46F5E" w:rsidP="00B46F5E">
      <w:r>
        <w:t xml:space="preserve">-&gt; vroeger werkte iedereen met letterdrukken, nu is het eerder voor exclusiviteitsdruk </w:t>
      </w:r>
    </w:p>
    <w:p w14:paraId="00660EFF" w14:textId="7C1827C9" w:rsidR="00B46F5E" w:rsidRDefault="00B46F5E" w:rsidP="00B46F5E">
      <w:pPr>
        <w:pStyle w:val="Heading1"/>
      </w:pPr>
      <w:r>
        <w:t xml:space="preserve">Tolbert </w:t>
      </w:r>
      <w:proofErr w:type="spellStart"/>
      <w:r>
        <w:t>Lanston</w:t>
      </w:r>
      <w:proofErr w:type="spellEnd"/>
      <w:r>
        <w:t>: Monotype 1887</w:t>
      </w:r>
    </w:p>
    <w:p w14:paraId="3DFD70D0" w14:textId="56A98A4F" w:rsidR="00B46F5E" w:rsidRDefault="00811A67" w:rsidP="00B46F5E">
      <w:pPr>
        <w:pStyle w:val="ListParagraph"/>
        <w:numPr>
          <w:ilvl w:val="0"/>
          <w:numId w:val="2"/>
        </w:numPr>
      </w:pPr>
      <w:r w:rsidRPr="00811A67">
        <w:drawing>
          <wp:anchor distT="0" distB="0" distL="114300" distR="114300" simplePos="0" relativeHeight="251658240" behindDoc="0" locked="0" layoutInCell="1" allowOverlap="1" wp14:anchorId="4596665A" wp14:editId="4CF03EFF">
            <wp:simplePos x="0" y="0"/>
            <wp:positionH relativeFrom="column">
              <wp:posOffset>-991</wp:posOffset>
            </wp:positionH>
            <wp:positionV relativeFrom="paragraph">
              <wp:posOffset>25400</wp:posOffset>
            </wp:positionV>
            <wp:extent cx="1717040" cy="1134110"/>
            <wp:effectExtent l="0" t="0" r="0" b="0"/>
            <wp:wrapSquare wrapText="bothSides"/>
            <wp:docPr id="2036038514" name="Picture 1" descr="A person sitting at a desk next to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38514" name="Picture 1" descr="A person sitting at a desk next to a mach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F5E">
        <w:t xml:space="preserve">Zoek naar machinale wijze om letterzetten te versnellen </w:t>
      </w:r>
    </w:p>
    <w:p w14:paraId="0BB04EDC" w14:textId="21B12AD9" w:rsidR="00B46F5E" w:rsidRPr="00811A67" w:rsidRDefault="00B46F5E" w:rsidP="00B46F5E">
      <w:pPr>
        <w:pStyle w:val="ListParagraph"/>
        <w:numPr>
          <w:ilvl w:val="0"/>
          <w:numId w:val="3"/>
        </w:numPr>
        <w:rPr>
          <w:color w:val="FF0000"/>
        </w:rPr>
      </w:pPr>
      <w:r w:rsidRPr="00811A67">
        <w:rPr>
          <w:color w:val="FF0000"/>
        </w:rPr>
        <w:t>Toetsenbord</w:t>
      </w:r>
      <w:r w:rsidR="00811A67" w:rsidRPr="00811A67">
        <w:rPr>
          <w:rStyle w:val="FootnoteReference"/>
          <w:color w:val="FF0000"/>
        </w:rPr>
        <w:footnoteReference w:id="1"/>
      </w:r>
      <w:r w:rsidRPr="00811A67">
        <w:rPr>
          <w:color w:val="FF0000"/>
        </w:rPr>
        <w:t xml:space="preserve"> verbonden met letterdruk. Toetsenbord perforeert </w:t>
      </w:r>
      <w:r w:rsidR="00811A67" w:rsidRPr="00811A67">
        <w:rPr>
          <w:color w:val="FF0000"/>
        </w:rPr>
        <w:t xml:space="preserve">in blauw papier, dat naar de gietmachine wordt gezet om letter te kunnen gieten </w:t>
      </w:r>
    </w:p>
    <w:p w14:paraId="77E8C633" w14:textId="41DF2C58" w:rsidR="00811A67" w:rsidRDefault="00811A67" w:rsidP="00811A67">
      <w:pPr>
        <w:pStyle w:val="ListParagraph"/>
        <w:numPr>
          <w:ilvl w:val="0"/>
          <w:numId w:val="2"/>
        </w:numPr>
      </w:pPr>
      <w:r>
        <w:t xml:space="preserve">Letterkasten verdwijnen </w:t>
      </w:r>
    </w:p>
    <w:p w14:paraId="27F04BE9" w14:textId="2613A04D" w:rsidR="00811A67" w:rsidRDefault="00811A67" w:rsidP="00811A67">
      <w:pPr>
        <w:pStyle w:val="ListParagraph"/>
        <w:numPr>
          <w:ilvl w:val="0"/>
          <w:numId w:val="2"/>
        </w:numPr>
      </w:pPr>
      <w:r>
        <w:t>Grote fabrieken vol monotypes (enorm luid)</w:t>
      </w:r>
    </w:p>
    <w:p w14:paraId="5342BFBE" w14:textId="11152EC5" w:rsidR="00811A67" w:rsidRDefault="00811A67" w:rsidP="00811A67">
      <w:pPr>
        <w:pStyle w:val="ListParagraph"/>
        <w:numPr>
          <w:ilvl w:val="0"/>
          <w:numId w:val="2"/>
        </w:numPr>
      </w:pPr>
      <w:r>
        <w:t>Matrijzenraam werkte met kolommen letter per letter te gieten</w:t>
      </w:r>
    </w:p>
    <w:p w14:paraId="1DF9AAEC" w14:textId="5E6FA73B" w:rsidR="00811A67" w:rsidRDefault="00811A67" w:rsidP="00811A67"/>
    <w:p w14:paraId="1BA353FB" w14:textId="105BE8C3" w:rsidR="00811A67" w:rsidRDefault="00811A67" w:rsidP="00811A67">
      <w:pPr>
        <w:pStyle w:val="Heading1"/>
      </w:pPr>
      <w:proofErr w:type="spellStart"/>
      <w:r>
        <w:t>Ottmar</w:t>
      </w:r>
      <w:proofErr w:type="spellEnd"/>
      <w:r>
        <w:t xml:space="preserve"> </w:t>
      </w:r>
      <w:proofErr w:type="spellStart"/>
      <w:r>
        <w:t>Mergenthaler</w:t>
      </w:r>
      <w:proofErr w:type="spellEnd"/>
      <w:r>
        <w:t>: Linotype 1886</w:t>
      </w:r>
    </w:p>
    <w:p w14:paraId="70B3671A" w14:textId="44D2E60F" w:rsidR="0026320F" w:rsidRPr="00AB1BD3" w:rsidRDefault="00AB1BD3" w:rsidP="00AB1BD3">
      <w:pPr>
        <w:pStyle w:val="ListParagraph"/>
        <w:numPr>
          <w:ilvl w:val="0"/>
          <w:numId w:val="3"/>
        </w:numPr>
        <w:rPr>
          <w:color w:val="FF0000"/>
        </w:rPr>
      </w:pPr>
      <w:r w:rsidRPr="00AB1BD3">
        <w:rPr>
          <w:lang w:val="en-US"/>
        </w:rPr>
        <w:drawing>
          <wp:anchor distT="0" distB="0" distL="114300" distR="114300" simplePos="0" relativeHeight="251660288" behindDoc="1" locked="0" layoutInCell="1" allowOverlap="1" wp14:anchorId="6677847B" wp14:editId="030526B3">
            <wp:simplePos x="0" y="0"/>
            <wp:positionH relativeFrom="column">
              <wp:posOffset>-601934</wp:posOffset>
            </wp:positionH>
            <wp:positionV relativeFrom="paragraph">
              <wp:posOffset>277523</wp:posOffset>
            </wp:positionV>
            <wp:extent cx="464433" cy="747131"/>
            <wp:effectExtent l="0" t="0" r="5715" b="2540"/>
            <wp:wrapNone/>
            <wp:docPr id="134594186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4186" name="Picture 1" descr="A diagram of a mach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3" cy="747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20F" w:rsidRPr="00AB1BD3">
        <w:rPr>
          <w:color w:val="FF0000"/>
        </w:rPr>
        <w:drawing>
          <wp:anchor distT="0" distB="0" distL="114300" distR="114300" simplePos="0" relativeHeight="251659264" behindDoc="0" locked="0" layoutInCell="1" allowOverlap="1" wp14:anchorId="24B37A6F" wp14:editId="0B9EB674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1717040" cy="1073240"/>
            <wp:effectExtent l="0" t="0" r="0" b="6350"/>
            <wp:wrapSquare wrapText="bothSides"/>
            <wp:docPr id="1312814781" name="Picture 1" descr="A close-up of a linotype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14781" name="Picture 1" descr="A close-up of a linotype mach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07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1BD3">
        <w:rPr>
          <w:color w:val="FF0000"/>
        </w:rPr>
        <w:t>Matrijzen zitten bovenaan in de machine en vallen in op papier door de letters in te typen op het toetsenbord</w:t>
      </w:r>
      <w:r>
        <w:rPr>
          <w:color w:val="FF0000"/>
        </w:rPr>
        <w:t>, de gietkop gaat dus direct de regel gieten</w:t>
      </w:r>
    </w:p>
    <w:p w14:paraId="7D1138EE" w14:textId="2D2BB6E5" w:rsidR="00AB1BD3" w:rsidRDefault="00AB1BD3" w:rsidP="00AB1BD3">
      <w:pPr>
        <w:pStyle w:val="ListParagraph"/>
        <w:numPr>
          <w:ilvl w:val="0"/>
          <w:numId w:val="2"/>
        </w:numPr>
      </w:pPr>
      <w:r>
        <w:t>Meerdere variaties</w:t>
      </w:r>
      <w:r>
        <w:rPr>
          <w:rStyle w:val="FootnoteReference"/>
        </w:rPr>
        <w:footnoteReference w:id="2"/>
      </w:r>
      <w:r>
        <w:t xml:space="preserve"> in letters, maar hebben altijd ongeveer zelfde grootte</w:t>
      </w:r>
    </w:p>
    <w:p w14:paraId="2D61C8ED" w14:textId="1358D808" w:rsidR="00AB1BD3" w:rsidRDefault="00AB1BD3" w:rsidP="00AB1BD3">
      <w:pPr>
        <w:pStyle w:val="ListParagraph"/>
        <w:numPr>
          <w:ilvl w:val="0"/>
          <w:numId w:val="2"/>
        </w:numPr>
        <w:rPr>
          <w:lang w:val="en-US"/>
        </w:rPr>
      </w:pPr>
      <w:r w:rsidRPr="00AB1BD3">
        <w:rPr>
          <w:lang w:val="en-US"/>
        </w:rPr>
        <w:t xml:space="preserve">Line of type -&gt; linotype </w:t>
      </w:r>
      <w:r w:rsidRPr="00AB1BD3">
        <w:rPr>
          <w:sz w:val="18"/>
          <w:szCs w:val="18"/>
          <w:lang w:val="en-US"/>
        </w:rPr>
        <w:t>(in 1 regel)</w:t>
      </w:r>
    </w:p>
    <w:p w14:paraId="683AF126" w14:textId="569E6DEF" w:rsidR="00AB1BD3" w:rsidRDefault="00AB1BD3" w:rsidP="00AB1BD3">
      <w:pPr>
        <w:pStyle w:val="ListParagraph"/>
        <w:numPr>
          <w:ilvl w:val="0"/>
          <w:numId w:val="2"/>
        </w:numPr>
      </w:pPr>
      <w:r w:rsidRPr="00AB1BD3">
        <w:t xml:space="preserve">Enorm succes, enorm snel verspreid </w:t>
      </w:r>
      <w:r>
        <w:t>vanuit London</w:t>
      </w:r>
      <w:r>
        <w:rPr>
          <w:rStyle w:val="FootnoteReference"/>
        </w:rPr>
        <w:footnoteReference w:id="3"/>
      </w:r>
      <w:r>
        <w:t xml:space="preserve"> </w:t>
      </w:r>
    </w:p>
    <w:p w14:paraId="3425571B" w14:textId="49A75D0E" w:rsidR="00AB1BD3" w:rsidRDefault="00AB1BD3" w:rsidP="00ED5E13">
      <w:pPr>
        <w:pStyle w:val="Heading1"/>
      </w:pPr>
      <w:r>
        <w:t xml:space="preserve">De typemachine </w:t>
      </w:r>
      <w:r w:rsidR="00ED5E13">
        <w:t>eind 19</w:t>
      </w:r>
      <w:r w:rsidR="00ED5E13" w:rsidRPr="00ED5E13">
        <w:rPr>
          <w:vertAlign w:val="superscript"/>
        </w:rPr>
        <w:t>e</w:t>
      </w:r>
      <w:r w:rsidR="00ED5E13">
        <w:t xml:space="preserve"> eeuw</w:t>
      </w:r>
    </w:p>
    <w:p w14:paraId="13F35BAA" w14:textId="629247E6" w:rsidR="00ED5E13" w:rsidRDefault="00ED5E13" w:rsidP="00ED5E13">
      <w:pPr>
        <w:pStyle w:val="ListParagraph"/>
        <w:numPr>
          <w:ilvl w:val="0"/>
          <w:numId w:val="2"/>
        </w:numPr>
      </w:pPr>
      <w:r w:rsidRPr="00ED5E13">
        <w:rPr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54AC0821" wp14:editId="548CABFC">
            <wp:simplePos x="0" y="0"/>
            <wp:positionH relativeFrom="column">
              <wp:posOffset>26670</wp:posOffset>
            </wp:positionH>
            <wp:positionV relativeFrom="paragraph">
              <wp:posOffset>8890</wp:posOffset>
            </wp:positionV>
            <wp:extent cx="1238250" cy="1004570"/>
            <wp:effectExtent l="0" t="0" r="6350" b="0"/>
            <wp:wrapSquare wrapText="bothSides"/>
            <wp:docPr id="995600619" name="Picture 1" descr="A close-up of a black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00619" name="Picture 1" descr="A close-up of a black fon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" r="1213"/>
                    <a:stretch/>
                  </pic:blipFill>
                  <pic:spPr bwMode="auto">
                    <a:xfrm>
                      <a:off x="0" y="0"/>
                      <a:ext cx="1238250" cy="100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Bureau-wereld</w:t>
      </w:r>
    </w:p>
    <w:p w14:paraId="64562E39" w14:textId="067D030C" w:rsidR="00ED5E13" w:rsidRDefault="00ED5E13" w:rsidP="00ED5E13">
      <w:pPr>
        <w:pStyle w:val="ListParagraph"/>
        <w:numPr>
          <w:ilvl w:val="0"/>
          <w:numId w:val="2"/>
        </w:numPr>
      </w:pPr>
      <w:r>
        <w:t>Meerdere exemplaren van een tekst redelijk snel uittypen</w:t>
      </w:r>
    </w:p>
    <w:p w14:paraId="4341B81B" w14:textId="72BD74F2" w:rsidR="00ED5E13" w:rsidRDefault="00ED5E13" w:rsidP="00ED5E13">
      <w:pPr>
        <w:pStyle w:val="ListParagraph"/>
        <w:numPr>
          <w:ilvl w:val="0"/>
          <w:numId w:val="3"/>
        </w:numPr>
        <w:rPr>
          <w:color w:val="FF0000"/>
        </w:rPr>
      </w:pPr>
      <w:r w:rsidRPr="00ED5E13">
        <w:rPr>
          <w:color w:val="FF0000"/>
        </w:rPr>
        <w:t xml:space="preserve">Letters staan op hendels die gebogen worden/bewegen richting het papier door het gebruik van je toetsenbord </w:t>
      </w:r>
    </w:p>
    <w:p w14:paraId="79D11520" w14:textId="7D3FA528" w:rsidR="00ED5E13" w:rsidRPr="00ED5E13" w:rsidRDefault="00ED5E13" w:rsidP="00ED5E1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D5E13">
        <w:rPr>
          <w:color w:val="000000" w:themeColor="text1"/>
        </w:rPr>
        <w:t xml:space="preserve">Verlopen inkt </w:t>
      </w:r>
    </w:p>
    <w:p w14:paraId="3D9B2285" w14:textId="6736F119" w:rsidR="00ED5E13" w:rsidRDefault="00ED5E13" w:rsidP="00ED5E1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D5E13">
        <w:rPr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08CBC5E6" wp14:editId="0426836D">
            <wp:simplePos x="0" y="0"/>
            <wp:positionH relativeFrom="column">
              <wp:posOffset>25400</wp:posOffset>
            </wp:positionH>
            <wp:positionV relativeFrom="paragraph">
              <wp:posOffset>168275</wp:posOffset>
            </wp:positionV>
            <wp:extent cx="898525" cy="664845"/>
            <wp:effectExtent l="0" t="0" r="3175" b="0"/>
            <wp:wrapSquare wrapText="bothSides"/>
            <wp:docPr id="780313336" name="Picture 1" descr="A close-up of a alphab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13336" name="Picture 1" descr="A close-up of a alphabe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5E13">
        <w:rPr>
          <w:color w:val="000000" w:themeColor="text1"/>
        </w:rPr>
        <w:t xml:space="preserve">Monolineair=&gt; gehele alfabet heeft zelfde dikte </w:t>
      </w:r>
      <w:r w:rsidRPr="00ED5E13">
        <w:rPr>
          <w:rStyle w:val="FootnoteReference"/>
          <w:color w:val="000000" w:themeColor="text1"/>
        </w:rPr>
        <w:footnoteReference w:id="4"/>
      </w:r>
      <w:r w:rsidRPr="00ED5E13">
        <w:rPr>
          <w:color w:val="000000" w:themeColor="text1"/>
        </w:rPr>
        <w:t xml:space="preserve"> </w:t>
      </w:r>
    </w:p>
    <w:p w14:paraId="3F9BEFC1" w14:textId="0D215E62" w:rsidR="00ED5E13" w:rsidRDefault="00ED5E13" w:rsidP="00ED5E1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Stencil-letter voor reclame/architecturale technische tekeningen/transport kisten beschrijvingen </w:t>
      </w:r>
    </w:p>
    <w:p w14:paraId="1739A25B" w14:textId="0F9A4F5D" w:rsidR="00ED5E13" w:rsidRDefault="00ED5E13" w:rsidP="00ED5E1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Snel efficiënt goede letter schrijven en voor iedereen doenbaar</w:t>
      </w:r>
    </w:p>
    <w:p w14:paraId="06A1CC4F" w14:textId="32CFC14A" w:rsidR="00ED5E13" w:rsidRDefault="00ED5E13" w:rsidP="00ED5E1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Doorbrekende bruggetjes naar ogen/counters</w:t>
      </w:r>
    </w:p>
    <w:p w14:paraId="60C76551" w14:textId="77777777" w:rsidR="00D37B56" w:rsidRDefault="00D37B56" w:rsidP="00D37B56">
      <w:pPr>
        <w:rPr>
          <w:color w:val="000000" w:themeColor="text1"/>
        </w:rPr>
      </w:pPr>
    </w:p>
    <w:p w14:paraId="5D7F6036" w14:textId="242BC0AF" w:rsidR="00D37B56" w:rsidRDefault="00BC222F" w:rsidP="00D37B56">
      <w:pPr>
        <w:pStyle w:val="Heading1"/>
      </w:pPr>
      <w:r w:rsidRPr="00BC222F">
        <w:lastRenderedPageBreak/>
        <w:drawing>
          <wp:anchor distT="0" distB="0" distL="114300" distR="114300" simplePos="0" relativeHeight="251663360" behindDoc="0" locked="0" layoutInCell="1" allowOverlap="1" wp14:anchorId="27F73382" wp14:editId="26E72CC1">
            <wp:simplePos x="0" y="0"/>
            <wp:positionH relativeFrom="column">
              <wp:posOffset>-5715</wp:posOffset>
            </wp:positionH>
            <wp:positionV relativeFrom="paragraph">
              <wp:posOffset>248920</wp:posOffset>
            </wp:positionV>
            <wp:extent cx="1860550" cy="1298575"/>
            <wp:effectExtent l="0" t="0" r="6350" b="0"/>
            <wp:wrapSquare wrapText="bothSides"/>
            <wp:docPr id="997198987" name="Picture 1" descr="Diagram of a science experi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98987" name="Picture 1" descr="Diagram of a science experimen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B56">
        <w:t xml:space="preserve">Phototypesetting 1953 </w:t>
      </w:r>
    </w:p>
    <w:p w14:paraId="12E20B4B" w14:textId="06805131" w:rsidR="00BC222F" w:rsidRPr="00BC222F" w:rsidRDefault="00B9260A" w:rsidP="00BC222F">
      <w:pPr>
        <w:pStyle w:val="ListParagraph"/>
        <w:numPr>
          <w:ilvl w:val="0"/>
          <w:numId w:val="3"/>
        </w:numPr>
        <w:rPr>
          <w:color w:val="FF0000"/>
        </w:rPr>
      </w:pPr>
      <w:r w:rsidRPr="00BC222F">
        <w:rPr>
          <w:color w:val="FF0000"/>
        </w:rPr>
        <w:t>Letters met licht drukken</w:t>
      </w:r>
      <w:r w:rsidR="00BC222F" w:rsidRPr="00BC222F">
        <w:rPr>
          <w:color w:val="FF0000"/>
        </w:rPr>
        <w:t xml:space="preserve">; letters zitten op een draaischijf en worden in een Doka belicht op fotogevoelig papier. De lens waarmee ze de letter belichten, bepaalt de letterdikte </w:t>
      </w:r>
    </w:p>
    <w:p w14:paraId="30743D01" w14:textId="4138820C" w:rsidR="00BC222F" w:rsidRDefault="00BC222F" w:rsidP="00BC222F">
      <w:pPr>
        <w:pStyle w:val="ListParagraph"/>
        <w:numPr>
          <w:ilvl w:val="0"/>
          <w:numId w:val="2"/>
        </w:numPr>
      </w:pPr>
      <w:r>
        <w:t>VariTyper / Phototypositor</w:t>
      </w:r>
      <w:r>
        <w:rPr>
          <w:rStyle w:val="FootnoteReference"/>
        </w:rPr>
        <w:footnoteReference w:id="5"/>
      </w:r>
      <w:r>
        <w:t xml:space="preserve"> </w:t>
      </w:r>
    </w:p>
    <w:p w14:paraId="7226F281" w14:textId="33126E98" w:rsidR="00BC222F" w:rsidRDefault="00BC222F" w:rsidP="00BC222F">
      <w:pPr>
        <w:pStyle w:val="ListParagraph"/>
        <w:numPr>
          <w:ilvl w:val="0"/>
          <w:numId w:val="2"/>
        </w:numPr>
      </w:pPr>
      <w:r>
        <w:t xml:space="preserve">Veel geschiedkundig materiaal gaat met wegwerpen van de dan onnodige letterkasten verloren </w:t>
      </w:r>
    </w:p>
    <w:p w14:paraId="0EF4A0A0" w14:textId="2EDEE29F" w:rsidR="00BC222F" w:rsidRDefault="00BC222F" w:rsidP="00BC222F">
      <w:r>
        <w:t xml:space="preserve">1950 -&gt; eerste schermfont </w:t>
      </w:r>
    </w:p>
    <w:p w14:paraId="378F85F2" w14:textId="4A7EF4D8" w:rsidR="00BC222F" w:rsidRPr="004B22B2" w:rsidRDefault="00BC222F" w:rsidP="004B22B2">
      <w:pPr>
        <w:pStyle w:val="NoSpacing"/>
        <w:rPr>
          <w:rStyle w:val="Strong"/>
          <w:b w:val="0"/>
          <w:bCs w:val="0"/>
          <w:u w:val="single"/>
        </w:rPr>
      </w:pPr>
      <w:r w:rsidRPr="004B22B2">
        <w:rPr>
          <w:rStyle w:val="Strong"/>
          <w:b w:val="0"/>
          <w:bCs w:val="0"/>
          <w:u w:val="single"/>
        </w:rPr>
        <w:t>Univers-font 1957-58</w:t>
      </w:r>
    </w:p>
    <w:p w14:paraId="230735CD" w14:textId="73C47E96" w:rsidR="00BC222F" w:rsidRDefault="00BC222F" w:rsidP="00BC222F">
      <w:pPr>
        <w:pStyle w:val="ListParagraph"/>
        <w:numPr>
          <w:ilvl w:val="0"/>
          <w:numId w:val="3"/>
        </w:numPr>
        <w:rPr>
          <w:color w:val="FF0000"/>
        </w:rPr>
      </w:pPr>
      <w:r w:rsidRPr="00BC222F">
        <w:rPr>
          <w:color w:val="FF0000"/>
        </w:rPr>
        <w:t>Instelling op fototype-machine waarmee je het gewicht van de letter in een fonts kan bepalen</w:t>
      </w:r>
    </w:p>
    <w:p w14:paraId="11540759" w14:textId="77777777" w:rsidR="004B22B2" w:rsidRDefault="004B22B2" w:rsidP="004B22B2">
      <w:pPr>
        <w:rPr>
          <w:color w:val="FF0000"/>
        </w:rPr>
      </w:pPr>
    </w:p>
    <w:p w14:paraId="74BD98B9" w14:textId="6EEA01FF" w:rsidR="004B22B2" w:rsidRDefault="004B22B2" w:rsidP="004B22B2">
      <w:pPr>
        <w:pStyle w:val="Heading1"/>
      </w:pPr>
      <w:r w:rsidRPr="004B22B2">
        <w:t>Digitale typografie 1984</w:t>
      </w:r>
    </w:p>
    <w:p w14:paraId="152F8182" w14:textId="29BE8D7E" w:rsidR="004B22B2" w:rsidRDefault="004B22B2" w:rsidP="004B22B2">
      <w:pPr>
        <w:pStyle w:val="ListParagraph"/>
        <w:numPr>
          <w:ilvl w:val="0"/>
          <w:numId w:val="2"/>
        </w:numPr>
      </w:pPr>
      <w:r>
        <w:t xml:space="preserve">Komst van Apple veranderd drukkunst overnacht -&gt; globale toegankelijkheid en simpliciteit uit comfort </w:t>
      </w:r>
    </w:p>
    <w:p w14:paraId="52232837" w14:textId="0AD5358D" w:rsidR="004B22B2" w:rsidRPr="004B22B2" w:rsidRDefault="004B22B2" w:rsidP="004B22B2">
      <w:pPr>
        <w:pStyle w:val="ListParagraph"/>
        <w:numPr>
          <w:ilvl w:val="0"/>
          <w:numId w:val="2"/>
        </w:numPr>
        <w:rPr>
          <w:i/>
          <w:iCs/>
          <w:color w:val="A6A6A6" w:themeColor="background1" w:themeShade="A6"/>
        </w:rPr>
      </w:pPr>
      <w:r w:rsidRPr="004B22B2">
        <w:rPr>
          <w:i/>
          <w:iCs/>
          <w:color w:val="A6A6A6" w:themeColor="background1" w:themeShade="A6"/>
        </w:rPr>
        <w:t>The First Apple Macintosh</w:t>
      </w:r>
    </w:p>
    <w:p w14:paraId="733FE55D" w14:textId="639428E7" w:rsidR="004B22B2" w:rsidRDefault="004B22B2" w:rsidP="004B22B2">
      <w:r w:rsidRPr="002C2BA2">
        <w:rPr>
          <w:b/>
          <w:bCs/>
        </w:rPr>
        <w:t>Lettervorm =&gt;</w:t>
      </w:r>
      <w:r>
        <w:t xml:space="preserve"> een met de </w:t>
      </w:r>
      <w:proofErr w:type="gramStart"/>
      <w:r>
        <w:t>hand gemaakte</w:t>
      </w:r>
      <w:proofErr w:type="gramEnd"/>
      <w:r>
        <w:t xml:space="preserve"> presentatie van een letter</w:t>
      </w:r>
    </w:p>
    <w:p w14:paraId="754009D8" w14:textId="654336A9" w:rsidR="004B22B2" w:rsidRDefault="004B22B2" w:rsidP="004B22B2">
      <w:r w:rsidRPr="002C2BA2">
        <w:rPr>
          <w:b/>
          <w:bCs/>
        </w:rPr>
        <w:t>Typeform</w:t>
      </w:r>
      <w:r w:rsidR="00230E6D" w:rsidRPr="002C2BA2">
        <w:rPr>
          <w:rStyle w:val="FootnoteReference"/>
          <w:b/>
          <w:bCs/>
        </w:rPr>
        <w:footnoteReference w:id="6"/>
      </w:r>
      <w:r w:rsidRPr="002C2BA2">
        <w:rPr>
          <w:b/>
          <w:bCs/>
        </w:rPr>
        <w:t>=&gt;</w:t>
      </w:r>
      <w:r>
        <w:t xml:space="preserve"> een met een machine representatie van een letter </w:t>
      </w:r>
      <w:r w:rsidRPr="004B22B2">
        <w:rPr>
          <w:color w:val="A6A6A6" w:themeColor="background1" w:themeShade="A6"/>
          <w:sz w:val="18"/>
          <w:szCs w:val="18"/>
        </w:rPr>
        <w:t>vb.: Hamburgerfontsiv Adhesion</w:t>
      </w:r>
    </w:p>
    <w:p w14:paraId="0EA8A393" w14:textId="41F70629" w:rsidR="00A62870" w:rsidRPr="00230E6D" w:rsidRDefault="004B22B2" w:rsidP="004B22B2">
      <w:pPr>
        <w:rPr>
          <w:sz w:val="18"/>
          <w:szCs w:val="18"/>
        </w:rPr>
      </w:pPr>
      <w:r w:rsidRPr="002C2BA2">
        <w:rPr>
          <w:b/>
          <w:bCs/>
        </w:rPr>
        <w:t>Karakter =&gt;</w:t>
      </w:r>
      <w:r>
        <w:t xml:space="preserve"> een beschrijving van een eenheid in een specifiek schrijfsysteem</w:t>
      </w:r>
      <w:r w:rsidR="00230E6D">
        <w:t xml:space="preserve"> </w:t>
      </w:r>
      <w:r w:rsidR="00230E6D" w:rsidRPr="00230E6D">
        <w:rPr>
          <w:sz w:val="18"/>
          <w:szCs w:val="18"/>
        </w:rPr>
        <w:t>vb.: Latijnse onderkast A</w:t>
      </w:r>
      <w:r w:rsidR="00A62870" w:rsidRPr="00A62870">
        <w:rPr>
          <w:sz w:val="18"/>
          <w:szCs w:val="18"/>
        </w:rPr>
        <w:drawing>
          <wp:inline distT="0" distB="0" distL="0" distR="0" wp14:anchorId="39A04B96" wp14:editId="55809C3F">
            <wp:extent cx="980501" cy="591082"/>
            <wp:effectExtent l="0" t="0" r="0" b="6350"/>
            <wp:docPr id="520826793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26793" name="Picture 1" descr="A black background with white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3126" cy="61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00C4" w14:textId="7916CF62" w:rsidR="004B22B2" w:rsidRDefault="00230E6D" w:rsidP="004B22B2">
      <w:proofErr w:type="spellStart"/>
      <w:r w:rsidRPr="002C2BA2">
        <w:rPr>
          <w:b/>
          <w:bCs/>
        </w:rPr>
        <w:t>Glyph</w:t>
      </w:r>
      <w:proofErr w:type="spellEnd"/>
      <w:r w:rsidRPr="002C2BA2">
        <w:rPr>
          <w:b/>
          <w:bCs/>
        </w:rPr>
        <w:t xml:space="preserve"> =&gt;</w:t>
      </w:r>
      <w:r>
        <w:t xml:space="preserve"> een representatie van een karakter</w:t>
      </w:r>
    </w:p>
    <w:p w14:paraId="6740F500" w14:textId="243C9B56" w:rsidR="00230E6D" w:rsidRDefault="00230E6D" w:rsidP="004B22B2">
      <w:proofErr w:type="spellStart"/>
      <w:r w:rsidRPr="002C2BA2">
        <w:rPr>
          <w:b/>
          <w:bCs/>
        </w:rPr>
        <w:t>Glyph</w:t>
      </w:r>
      <w:proofErr w:type="spellEnd"/>
      <w:r w:rsidRPr="002C2BA2">
        <w:rPr>
          <w:b/>
          <w:bCs/>
        </w:rPr>
        <w:t xml:space="preserve"> =&gt;</w:t>
      </w:r>
      <w:r>
        <w:t xml:space="preserve"> de informatie die nodig is om een karakter weer te geven</w:t>
      </w:r>
    </w:p>
    <w:p w14:paraId="18C1FE3D" w14:textId="77777777" w:rsidR="00230E6D" w:rsidRDefault="00230E6D" w:rsidP="004B22B2"/>
    <w:p w14:paraId="692D53AE" w14:textId="77777777" w:rsidR="004B22B2" w:rsidRDefault="004B22B2" w:rsidP="004B22B2"/>
    <w:p w14:paraId="7BD19B03" w14:textId="77777777" w:rsidR="004B22B2" w:rsidRPr="004B22B2" w:rsidRDefault="004B22B2" w:rsidP="004B22B2"/>
    <w:sectPr w:rsidR="004B22B2" w:rsidRPr="004B22B2" w:rsidSect="00811A67">
      <w:pgSz w:w="12240" w:h="15840"/>
      <w:pgMar w:top="1440" w:right="135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36E6E" w14:textId="77777777" w:rsidR="00F40B07" w:rsidRDefault="00F40B07" w:rsidP="00811A67">
      <w:pPr>
        <w:spacing w:after="0" w:line="240" w:lineRule="auto"/>
      </w:pPr>
      <w:r>
        <w:separator/>
      </w:r>
    </w:p>
  </w:endnote>
  <w:endnote w:type="continuationSeparator" w:id="0">
    <w:p w14:paraId="6D857D72" w14:textId="77777777" w:rsidR="00F40B07" w:rsidRDefault="00F40B07" w:rsidP="00811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2EF0C" w14:textId="77777777" w:rsidR="00F40B07" w:rsidRDefault="00F40B07" w:rsidP="00811A67">
      <w:pPr>
        <w:spacing w:after="0" w:line="240" w:lineRule="auto"/>
      </w:pPr>
      <w:r>
        <w:separator/>
      </w:r>
    </w:p>
  </w:footnote>
  <w:footnote w:type="continuationSeparator" w:id="0">
    <w:p w14:paraId="0249C468" w14:textId="77777777" w:rsidR="00F40B07" w:rsidRDefault="00F40B07" w:rsidP="00811A67">
      <w:pPr>
        <w:spacing w:after="0" w:line="240" w:lineRule="auto"/>
      </w:pPr>
      <w:r>
        <w:continuationSeparator/>
      </w:r>
    </w:p>
  </w:footnote>
  <w:footnote w:id="1">
    <w:p w14:paraId="108ADEAA" w14:textId="590CE6B6" w:rsidR="00811A67" w:rsidRDefault="00811A67">
      <w:pPr>
        <w:pStyle w:val="FootnoteText"/>
      </w:pPr>
      <w:r>
        <w:rPr>
          <w:rStyle w:val="FootnoteReference"/>
        </w:rPr>
        <w:footnoteRef/>
      </w:r>
      <w:r>
        <w:t xml:space="preserve"> Opgezet als een bord van zeeslag</w:t>
      </w:r>
    </w:p>
  </w:footnote>
  <w:footnote w:id="2">
    <w:p w14:paraId="4C8C9345" w14:textId="02D8058A" w:rsidR="00AB1BD3" w:rsidRDefault="00AB1BD3">
      <w:pPr>
        <w:pStyle w:val="FootnoteText"/>
      </w:pPr>
      <w:r>
        <w:rPr>
          <w:rStyle w:val="FootnoteReference"/>
        </w:rPr>
        <w:footnoteRef/>
      </w:r>
      <w:r>
        <w:t xml:space="preserve"> Meerdere letters op een matrijs</w:t>
      </w:r>
    </w:p>
  </w:footnote>
  <w:footnote w:id="3">
    <w:p w14:paraId="52CEB827" w14:textId="45D47F28" w:rsidR="00AB1BD3" w:rsidRDefault="00AB1BD3">
      <w:pPr>
        <w:pStyle w:val="FootnoteText"/>
      </w:pPr>
      <w:r>
        <w:rPr>
          <w:rStyle w:val="FootnoteReference"/>
        </w:rPr>
        <w:footnoteRef/>
      </w:r>
      <w:r>
        <w:t xml:space="preserve"> Gebeurde met paard-kar en vervolgens met schip</w:t>
      </w:r>
    </w:p>
  </w:footnote>
  <w:footnote w:id="4">
    <w:p w14:paraId="6E7F1E55" w14:textId="05C37307" w:rsidR="00ED5E13" w:rsidRDefault="00ED5E13">
      <w:pPr>
        <w:pStyle w:val="FootnoteText"/>
      </w:pPr>
      <w:r>
        <w:rPr>
          <w:rStyle w:val="FootnoteReference"/>
        </w:rPr>
        <w:footnoteRef/>
      </w:r>
      <w:r>
        <w:t xml:space="preserve"> Elke machine had vaak eigen letter </w:t>
      </w:r>
    </w:p>
  </w:footnote>
  <w:footnote w:id="5">
    <w:p w14:paraId="2FE1E36C" w14:textId="6242A64D" w:rsidR="00BC222F" w:rsidRDefault="00BC222F">
      <w:pPr>
        <w:pStyle w:val="FootnoteText"/>
      </w:pPr>
      <w:r>
        <w:rPr>
          <w:rStyle w:val="FootnoteReference"/>
        </w:rPr>
        <w:footnoteRef/>
      </w:r>
      <w:r>
        <w:t xml:space="preserve"> Voorloper van computer, want werkt ook met een scherm</w:t>
      </w:r>
    </w:p>
  </w:footnote>
  <w:footnote w:id="6">
    <w:p w14:paraId="59CBAA06" w14:textId="54637BF2" w:rsidR="00230E6D" w:rsidRPr="002C2BA2" w:rsidRDefault="00230E6D">
      <w:pPr>
        <w:pStyle w:val="FootnoteText"/>
      </w:pPr>
      <w:r>
        <w:rPr>
          <w:rStyle w:val="FootnoteReference"/>
        </w:rPr>
        <w:footnoteRef/>
      </w:r>
      <w:r w:rsidRPr="002C2BA2">
        <w:t xml:space="preserve"> </w:t>
      </w:r>
      <w:r w:rsidRPr="002C2BA2">
        <w:t xml:space="preserve">Set of typeforms </w:t>
      </w:r>
      <w:r w:rsidRPr="002C2BA2">
        <w:tab/>
      </w:r>
      <w:r w:rsidRPr="002C2BA2">
        <w:tab/>
      </w:r>
      <w:r w:rsidR="00A62870" w:rsidRPr="002C2BA2">
        <w:t xml:space="preserve">       </w:t>
      </w:r>
      <w:r w:rsidRPr="002C2BA2">
        <w:t xml:space="preserve">character set </w:t>
      </w:r>
      <w:r w:rsidR="00A62870" w:rsidRPr="002C2BA2">
        <w:t>(=welke karakters er deel van uitmaken)</w:t>
      </w:r>
    </w:p>
    <w:p w14:paraId="5E94DCB1" w14:textId="2C306C62" w:rsidR="00230E6D" w:rsidRDefault="00230E6D">
      <w:pPr>
        <w:pStyle w:val="FootnoteText"/>
      </w:pPr>
      <w:r w:rsidRPr="00230E6D">
        <w:drawing>
          <wp:inline distT="0" distB="0" distL="0" distR="0" wp14:anchorId="51061BE6" wp14:editId="75467F3E">
            <wp:extent cx="1972019" cy="775129"/>
            <wp:effectExtent l="0" t="0" r="0" b="0"/>
            <wp:docPr id="162608545" name="Picture 1" descr="A black background with white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8545" name="Picture 1" descr="A black background with white letters and numbers&#10;&#10;Description automatically generated"/>
                    <pic:cNvPicPr/>
                  </pic:nvPicPr>
                  <pic:blipFill>
                    <a:blip r:embed="rId1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42" cy="84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870">
        <w:t xml:space="preserve">  </w:t>
      </w:r>
      <w:r w:rsidRPr="00230E6D">
        <w:drawing>
          <wp:inline distT="0" distB="0" distL="0" distR="0" wp14:anchorId="7F7CA175" wp14:editId="373A3D8C">
            <wp:extent cx="637010" cy="771051"/>
            <wp:effectExtent l="0" t="0" r="0" b="3810"/>
            <wp:docPr id="175029314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93144" name="Picture 1" descr="A black background with white text&#10;&#10;Description automatically generated"/>
                    <pic:cNvPicPr/>
                  </pic:nvPicPr>
                  <pic:blipFill rotWithShape="1">
                    <a:blip r:embed="rId2">
                      <a:biLevel thresh="25000"/>
                    </a:blip>
                    <a:srcRect b="39197"/>
                    <a:stretch/>
                  </pic:blipFill>
                  <pic:spPr bwMode="auto">
                    <a:xfrm>
                      <a:off x="0" y="0"/>
                      <a:ext cx="678793" cy="821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A43BB"/>
    <w:multiLevelType w:val="hybridMultilevel"/>
    <w:tmpl w:val="BF64EE0A"/>
    <w:lvl w:ilvl="0" w:tplc="D89426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B3537"/>
    <w:multiLevelType w:val="hybridMultilevel"/>
    <w:tmpl w:val="D402023E"/>
    <w:lvl w:ilvl="0" w:tplc="2F5427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A40"/>
    <w:multiLevelType w:val="hybridMultilevel"/>
    <w:tmpl w:val="A09E403E"/>
    <w:lvl w:ilvl="0" w:tplc="827423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151693">
    <w:abstractNumId w:val="0"/>
  </w:num>
  <w:num w:numId="2" w16cid:durableId="1549537922">
    <w:abstractNumId w:val="2"/>
  </w:num>
  <w:num w:numId="3" w16cid:durableId="1031953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5E"/>
    <w:rsid w:val="000B7656"/>
    <w:rsid w:val="00230E6D"/>
    <w:rsid w:val="0026320F"/>
    <w:rsid w:val="002C2BA2"/>
    <w:rsid w:val="004B22B2"/>
    <w:rsid w:val="00505996"/>
    <w:rsid w:val="007422D9"/>
    <w:rsid w:val="00811A67"/>
    <w:rsid w:val="008F3CA6"/>
    <w:rsid w:val="00A62870"/>
    <w:rsid w:val="00A77EF3"/>
    <w:rsid w:val="00A9010B"/>
    <w:rsid w:val="00AB1BD3"/>
    <w:rsid w:val="00B46F5E"/>
    <w:rsid w:val="00B9260A"/>
    <w:rsid w:val="00BC222F"/>
    <w:rsid w:val="00D37B56"/>
    <w:rsid w:val="00E07927"/>
    <w:rsid w:val="00ED5E13"/>
    <w:rsid w:val="00F4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34B8"/>
  <w15:chartTrackingRefBased/>
  <w15:docId w15:val="{5A1ABEC0-0036-E340-A50B-19E23C96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F5E"/>
    <w:pPr>
      <w:spacing w:after="180" w:line="274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F5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0E2841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F5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196B24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F5E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E2841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F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F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F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F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E2841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F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F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F5E"/>
    <w:rPr>
      <w:rFonts w:asciiTheme="majorHAnsi" w:eastAsiaTheme="majorEastAsia" w:hAnsiTheme="majorHAnsi" w:cstheme="majorBidi"/>
      <w:bCs/>
      <w:color w:val="0E2841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F5E"/>
    <w:rPr>
      <w:rFonts w:asciiTheme="majorHAnsi" w:eastAsiaTheme="majorEastAsia" w:hAnsiTheme="majorHAnsi" w:cstheme="majorBidi"/>
      <w:b/>
      <w:bCs/>
      <w:color w:val="196B24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F5E"/>
    <w:rPr>
      <w:rFonts w:eastAsiaTheme="majorEastAsia" w:cstheme="majorBidi"/>
      <w:b/>
      <w:bCs/>
      <w:color w:val="0E2841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F5E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F5E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F5E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F5E"/>
    <w:rPr>
      <w:rFonts w:asciiTheme="majorHAnsi" w:eastAsiaTheme="majorEastAsia" w:hAnsiTheme="majorHAnsi" w:cstheme="majorBidi"/>
      <w:i/>
      <w:iCs/>
      <w:color w:val="0E2841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F5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F5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46F5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E2841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46F5E"/>
    <w:rPr>
      <w:rFonts w:asciiTheme="majorHAnsi" w:eastAsiaTheme="majorEastAsia" w:hAnsiTheme="majorHAnsi" w:cstheme="majorBidi"/>
      <w:color w:val="0E2841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F5E"/>
    <w:pPr>
      <w:numPr>
        <w:ilvl w:val="1"/>
      </w:numPr>
    </w:pPr>
    <w:rPr>
      <w:rFonts w:eastAsiaTheme="majorEastAsia" w:cstheme="majorBidi"/>
      <w:iCs/>
      <w:color w:val="153D63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46F5E"/>
    <w:rPr>
      <w:rFonts w:eastAsiaTheme="majorEastAsia" w:cstheme="majorBidi"/>
      <w:iCs/>
      <w:color w:val="153D63" w:themeColor="text2" w:themeTint="E6"/>
      <w:sz w:val="32"/>
      <w:szCs w:val="24"/>
      <w14:ligatures w14:val="standard"/>
    </w:rPr>
  </w:style>
  <w:style w:type="paragraph" w:styleId="Quote">
    <w:name w:val="Quote"/>
    <w:basedOn w:val="Normal"/>
    <w:next w:val="Normal"/>
    <w:link w:val="QuoteChar"/>
    <w:uiPriority w:val="29"/>
    <w:qFormat/>
    <w:rsid w:val="00B46F5E"/>
    <w:pPr>
      <w:pBdr>
        <w:left w:val="single" w:sz="48" w:space="13" w:color="156082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156082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B46F5E"/>
    <w:rPr>
      <w:rFonts w:asciiTheme="majorHAnsi" w:eastAsiaTheme="minorEastAsia" w:hAnsiTheme="majorHAnsi"/>
      <w:b/>
      <w:i/>
      <w:iCs/>
      <w:color w:val="156082" w:themeColor="accent1"/>
      <w:sz w:val="24"/>
    </w:rPr>
  </w:style>
  <w:style w:type="paragraph" w:styleId="ListParagraph">
    <w:name w:val="List Paragraph"/>
    <w:basedOn w:val="Normal"/>
    <w:uiPriority w:val="34"/>
    <w:qFormat/>
    <w:rsid w:val="00B46F5E"/>
    <w:pPr>
      <w:spacing w:line="240" w:lineRule="auto"/>
      <w:ind w:left="720" w:hanging="288"/>
      <w:contextualSpacing/>
    </w:pPr>
    <w:rPr>
      <w:color w:val="0E2841" w:themeColor="text2"/>
    </w:rPr>
  </w:style>
  <w:style w:type="character" w:styleId="IntenseEmphasis">
    <w:name w:val="Intense Emphasis"/>
    <w:basedOn w:val="DefaultParagraphFont"/>
    <w:uiPriority w:val="21"/>
    <w:qFormat/>
    <w:rsid w:val="00B46F5E"/>
    <w:rPr>
      <w:b/>
      <w:bCs/>
      <w:i/>
      <w:iCs/>
      <w:color w:val="0E2841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F5E"/>
    <w:pPr>
      <w:pBdr>
        <w:left w:val="single" w:sz="48" w:space="13" w:color="E97132" w:themeColor="accent2"/>
      </w:pBdr>
      <w:spacing w:before="240" w:after="120" w:line="300" w:lineRule="auto"/>
    </w:pPr>
    <w:rPr>
      <w:rFonts w:eastAsiaTheme="minorEastAsia"/>
      <w:b/>
      <w:bCs/>
      <w:i/>
      <w:iCs/>
      <w:color w:val="E97132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F5E"/>
    <w:rPr>
      <w:rFonts w:eastAsiaTheme="minorEastAsia"/>
      <w:b/>
      <w:bCs/>
      <w:i/>
      <w:iCs/>
      <w:color w:val="E97132" w:themeColor="accent2"/>
      <w:sz w:val="26"/>
      <w14:ligatures w14:val="standard"/>
      <w14:numForm w14:val="oldStyle"/>
    </w:rPr>
  </w:style>
  <w:style w:type="character" w:styleId="IntenseReference">
    <w:name w:val="Intense Reference"/>
    <w:basedOn w:val="DefaultParagraphFont"/>
    <w:uiPriority w:val="32"/>
    <w:qFormat/>
    <w:rsid w:val="00B46F5E"/>
    <w:rPr>
      <w:rFonts w:asciiTheme="minorHAnsi" w:hAnsiTheme="minorHAnsi"/>
      <w:b/>
      <w:bCs/>
      <w:smallCaps/>
      <w:color w:val="0E2841" w:themeColor="text2"/>
      <w:spacing w:val="5"/>
      <w:sz w:val="22"/>
      <w:u w:val="single"/>
    </w:rPr>
  </w:style>
  <w:style w:type="paragraph" w:customStyle="1" w:styleId="PersonalName">
    <w:name w:val="Personal Name"/>
    <w:basedOn w:val="Title"/>
    <w:qFormat/>
    <w:rsid w:val="00B46F5E"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6F5E"/>
    <w:pPr>
      <w:spacing w:line="240" w:lineRule="auto"/>
    </w:pPr>
    <w:rPr>
      <w:rFonts w:eastAsiaTheme="minorEastAsia"/>
      <w:b/>
      <w:bCs/>
      <w:smallCaps/>
      <w:color w:val="0E2841" w:themeColor="text2"/>
      <w:spacing w:val="6"/>
      <w:szCs w:val="18"/>
    </w:rPr>
  </w:style>
  <w:style w:type="character" w:styleId="Strong">
    <w:name w:val="Strong"/>
    <w:basedOn w:val="DefaultParagraphFont"/>
    <w:uiPriority w:val="22"/>
    <w:qFormat/>
    <w:rsid w:val="00B46F5E"/>
    <w:rPr>
      <w:b/>
      <w:bCs/>
      <w:color w:val="153D63" w:themeColor="text2" w:themeTint="E6"/>
    </w:rPr>
  </w:style>
  <w:style w:type="character" w:styleId="Emphasis">
    <w:name w:val="Emphasis"/>
    <w:basedOn w:val="DefaultParagraphFont"/>
    <w:uiPriority w:val="20"/>
    <w:qFormat/>
    <w:rsid w:val="00B46F5E"/>
    <w:rPr>
      <w:b w:val="0"/>
      <w:i/>
      <w:iCs/>
      <w:color w:val="0E2841" w:themeColor="text2"/>
    </w:rPr>
  </w:style>
  <w:style w:type="paragraph" w:styleId="NoSpacing">
    <w:name w:val="No Spacing"/>
    <w:link w:val="NoSpacingChar"/>
    <w:uiPriority w:val="1"/>
    <w:qFormat/>
    <w:rsid w:val="00B46F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46F5E"/>
  </w:style>
  <w:style w:type="character" w:styleId="SubtleEmphasis">
    <w:name w:val="Subtle Emphasis"/>
    <w:basedOn w:val="DefaultParagraphFont"/>
    <w:uiPriority w:val="19"/>
    <w:qFormat/>
    <w:rsid w:val="00B46F5E"/>
    <w:rPr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sid w:val="00B46F5E"/>
    <w:rPr>
      <w:smallCaps/>
      <w:color w:val="000000"/>
      <w:u w:val="single"/>
    </w:rPr>
  </w:style>
  <w:style w:type="character" w:styleId="BookTitle">
    <w:name w:val="Book Title"/>
    <w:basedOn w:val="DefaultParagraphFont"/>
    <w:uiPriority w:val="33"/>
    <w:qFormat/>
    <w:rsid w:val="00B46F5E"/>
    <w:rPr>
      <w:rFonts w:asciiTheme="majorHAnsi" w:hAnsiTheme="majorHAnsi"/>
      <w:b/>
      <w:bCs/>
      <w:caps w:val="0"/>
      <w:smallCaps/>
      <w:color w:val="0E2841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6F5E"/>
    <w:pPr>
      <w:spacing w:before="480" w:line="264" w:lineRule="auto"/>
      <w:outlineLvl w:val="9"/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1A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1A67"/>
    <w:rPr>
      <w:sz w:val="20"/>
      <w:szCs w:val="20"/>
      <w:lang w:val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811A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9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19F0BF-6731-FA40-8BA1-9C8E01A1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Frederique De Maeijer</dc:creator>
  <cp:keywords/>
  <dc:description/>
  <cp:lastModifiedBy>Frederique De Maeijer</cp:lastModifiedBy>
  <cp:revision>4</cp:revision>
  <dcterms:created xsi:type="dcterms:W3CDTF">2024-12-24T08:00:00Z</dcterms:created>
  <dcterms:modified xsi:type="dcterms:W3CDTF">2024-12-24T09:38:00Z</dcterms:modified>
</cp:coreProperties>
</file>