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B1A96" w14:textId="77777777" w:rsidR="00A40036" w:rsidRDefault="000727FD" w:rsidP="00A40036">
      <w:pPr>
        <w:pStyle w:val="Heading1"/>
        <w:rPr>
          <w:lang w:val="en-US"/>
        </w:rPr>
      </w:pPr>
      <w:r w:rsidRPr="000727FD">
        <w:rPr>
          <w:lang w:val="en-US"/>
        </w:rPr>
        <w:t>Phototypesetting with the Berthold ‹diatype›</w:t>
      </w:r>
    </w:p>
    <w:p w14:paraId="5C09768A" w14:textId="526CE2BB" w:rsidR="003C182B" w:rsidRDefault="00A40036">
      <w:pPr>
        <w:rPr>
          <w:lang w:val="en-US"/>
        </w:rPr>
      </w:pPr>
      <w:hyperlink r:id="rId5" w:history="1">
        <w:r w:rsidRPr="00F57175">
          <w:rPr>
            <w:rStyle w:val="Hyperlink"/>
            <w:lang w:val="en-US"/>
          </w:rPr>
          <w:t>https://www.youtube.com/watch?v=76qwCF6ThLs</w:t>
        </w:r>
      </w:hyperlink>
    </w:p>
    <w:p w14:paraId="10C62BF8" w14:textId="3DD6B110" w:rsidR="00A40036" w:rsidRDefault="00FF0837">
      <w:pPr>
        <w:rPr>
          <w:lang w:val="en-US"/>
        </w:rPr>
      </w:pPr>
      <w:r w:rsidRPr="00FF0837">
        <w:rPr>
          <w:lang w:val="en-US"/>
        </w:rPr>
        <w:drawing>
          <wp:inline distT="0" distB="0" distL="0" distR="0" wp14:anchorId="7053895A" wp14:editId="1333732F">
            <wp:extent cx="5731510" cy="2945130"/>
            <wp:effectExtent l="0" t="0" r="2540" b="7620"/>
            <wp:docPr id="2117985275" name="Picture 1" descr="A close up of a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85275" name="Picture 1" descr="A close up of a rec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179A" w14:textId="5F999BE7" w:rsidR="00FF0837" w:rsidRDefault="00FF0837">
      <w:r w:rsidRPr="00FF0837">
        <w:t>Vroeger waren fonts schijven met l</w:t>
      </w:r>
      <w:r>
        <w:t>etters in spiegelbeeld op.</w:t>
      </w:r>
    </w:p>
    <w:p w14:paraId="024764D0" w14:textId="77777777" w:rsidR="00306756" w:rsidRDefault="00306756"/>
    <w:p w14:paraId="0AF76BEE" w14:textId="48D433BA" w:rsidR="005A3C17" w:rsidRDefault="005A3C17" w:rsidP="00A87F0F">
      <w:pPr>
        <w:pStyle w:val="Heading2"/>
      </w:pPr>
      <w:r>
        <w:t>Diatype:</w:t>
      </w:r>
    </w:p>
    <w:p w14:paraId="24DFB798" w14:textId="41830C07" w:rsidR="00E74C18" w:rsidRDefault="00E74C18">
      <w:r w:rsidRPr="00E74C18">
        <w:drawing>
          <wp:inline distT="0" distB="0" distL="0" distR="0" wp14:anchorId="5B715078" wp14:editId="5DAB8424">
            <wp:extent cx="3820058" cy="2438740"/>
            <wp:effectExtent l="0" t="0" r="9525" b="0"/>
            <wp:docPr id="1405646356" name="Picture 1" descr="A person touching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46356" name="Picture 1" descr="A person touching a mach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11C2" w14:textId="692A6B43" w:rsidR="000144D1" w:rsidRDefault="000144D1" w:rsidP="000144D1">
      <w:pPr>
        <w:pStyle w:val="ListParagraph"/>
        <w:numPr>
          <w:ilvl w:val="0"/>
          <w:numId w:val="1"/>
        </w:numPr>
      </w:pPr>
      <w:r>
        <w:t>Voordelen:</w:t>
      </w:r>
    </w:p>
    <w:p w14:paraId="141024C7" w14:textId="4B64B288" w:rsidR="000144D1" w:rsidRDefault="000144D1" w:rsidP="000144D1">
      <w:pPr>
        <w:pStyle w:val="ListParagraph"/>
        <w:numPr>
          <w:ilvl w:val="1"/>
          <w:numId w:val="1"/>
        </w:numPr>
      </w:pPr>
      <w:r>
        <w:t>Volledige controle over typesize, regelafstand, tekstopmaak, afstand tussen opeenvolgende letters, ...</w:t>
      </w:r>
    </w:p>
    <w:p w14:paraId="10CF5467" w14:textId="0B806965" w:rsidR="007B3084" w:rsidRDefault="007B3084" w:rsidP="000144D1">
      <w:pPr>
        <w:pStyle w:val="ListParagraph"/>
        <w:numPr>
          <w:ilvl w:val="1"/>
          <w:numId w:val="1"/>
        </w:numPr>
      </w:pPr>
      <w:r>
        <w:t>Minder ruimte nodig dan metaalzetwerk.</w:t>
      </w:r>
    </w:p>
    <w:p w14:paraId="717B4929" w14:textId="49E78564" w:rsidR="00F95039" w:rsidRDefault="00597450" w:rsidP="00597450">
      <w:pPr>
        <w:pStyle w:val="ListParagraph"/>
        <w:numPr>
          <w:ilvl w:val="0"/>
          <w:numId w:val="1"/>
        </w:numPr>
      </w:pPr>
      <w:r>
        <w:t>Techniek: phototypesetting</w:t>
      </w:r>
      <w:r w:rsidR="0027225B">
        <w:t xml:space="preserve"> (gebruikt midden 20</w:t>
      </w:r>
      <w:r w:rsidR="0027225B" w:rsidRPr="0027225B">
        <w:rPr>
          <w:vertAlign w:val="superscript"/>
        </w:rPr>
        <w:t>ste</w:t>
      </w:r>
      <w:r w:rsidR="0027225B">
        <w:t xml:space="preserve"> eeuw tot jaren 1980)</w:t>
      </w:r>
    </w:p>
    <w:p w14:paraId="681EDCD9" w14:textId="42DCB0C0" w:rsidR="00805293" w:rsidRDefault="00805293" w:rsidP="00597450">
      <w:pPr>
        <w:pStyle w:val="ListParagraph"/>
        <w:numPr>
          <w:ilvl w:val="0"/>
          <w:numId w:val="1"/>
        </w:numPr>
      </w:pPr>
      <w:r>
        <w:t>Brugtechnologie tussen boekdrukkunst en desktop publishing</w:t>
      </w:r>
    </w:p>
    <w:p w14:paraId="3AE9ADF2" w14:textId="3A538406" w:rsidR="008F6A85" w:rsidRDefault="008F6A85" w:rsidP="00597450">
      <w:pPr>
        <w:pStyle w:val="ListParagraph"/>
        <w:numPr>
          <w:ilvl w:val="0"/>
          <w:numId w:val="1"/>
        </w:numPr>
      </w:pPr>
      <w:r>
        <w:lastRenderedPageBreak/>
        <w:t xml:space="preserve">Fototypesetting werkt in principe hetzelfde als maken van fotografische afdrukken van een negatief, </w:t>
      </w:r>
      <w:r w:rsidR="002047BE">
        <w:t>Er is een lichtbron, een negatief en lichtgevoel papier of film.</w:t>
      </w:r>
    </w:p>
    <w:p w14:paraId="662BFCAC" w14:textId="66E531B0" w:rsidR="00A97361" w:rsidRDefault="00A97361" w:rsidP="00A97361">
      <w:pPr>
        <w:pStyle w:val="ListParagraph"/>
        <w:numPr>
          <w:ilvl w:val="1"/>
          <w:numId w:val="1"/>
        </w:numPr>
      </w:pPr>
      <w:r>
        <w:t xml:space="preserve">Het negatief is gewoon een afbeelding van een letter en belicht je één letter per keer </w:t>
      </w:r>
      <w:r w:rsidR="000E7090">
        <w:t>tot de tekst compleet is.</w:t>
      </w:r>
    </w:p>
    <w:p w14:paraId="7DBDFD1B" w14:textId="68690695" w:rsidR="00A97361" w:rsidRDefault="00A97361" w:rsidP="00A97361">
      <w:pPr>
        <w:pStyle w:val="ListParagraph"/>
        <w:numPr>
          <w:ilvl w:val="1"/>
          <w:numId w:val="1"/>
        </w:numPr>
      </w:pPr>
      <w:r w:rsidRPr="00A97361">
        <w:drawing>
          <wp:inline distT="0" distB="0" distL="0" distR="0" wp14:anchorId="202E6F14" wp14:editId="77B2164C">
            <wp:extent cx="5731510" cy="4487545"/>
            <wp:effectExtent l="0" t="0" r="2540" b="8255"/>
            <wp:docPr id="58087853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8536" name="Picture 1" descr="A drawing of a mach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A7EC" w14:textId="3E177758" w:rsidR="00410221" w:rsidRDefault="00F36B7B" w:rsidP="00F76B4D">
      <w:pPr>
        <w:pStyle w:val="ListParagraph"/>
        <w:numPr>
          <w:ilvl w:val="0"/>
          <w:numId w:val="1"/>
        </w:numPr>
      </w:pPr>
      <w:r>
        <w:t>Phototypesetting fonts kunnen verschillende vormen en grootten hebben:</w:t>
      </w:r>
    </w:p>
    <w:p w14:paraId="2EE7F7BB" w14:textId="42FDFE83" w:rsidR="00F36B7B" w:rsidRDefault="00D31E7A" w:rsidP="00F36B7B">
      <w:pPr>
        <w:pStyle w:val="ListParagraph"/>
        <w:numPr>
          <w:ilvl w:val="1"/>
          <w:numId w:val="1"/>
        </w:numPr>
      </w:pPr>
      <w:r>
        <w:t>Plastic strook:</w:t>
      </w:r>
    </w:p>
    <w:p w14:paraId="660D826D" w14:textId="1F1089CE" w:rsidR="00D31E7A" w:rsidRDefault="00D31E7A" w:rsidP="00D31E7A">
      <w:pPr>
        <w:pStyle w:val="ListParagraph"/>
        <w:ind w:left="1440"/>
      </w:pPr>
      <w:r w:rsidRPr="00D31E7A">
        <w:lastRenderedPageBreak/>
        <w:drawing>
          <wp:inline distT="0" distB="0" distL="0" distR="0" wp14:anchorId="58836206" wp14:editId="64BEE525">
            <wp:extent cx="5696745" cy="3572374"/>
            <wp:effectExtent l="0" t="0" r="0" b="9525"/>
            <wp:docPr id="209636245" name="Picture 1" descr="A black and gold rectangular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6245" name="Picture 1" descr="A black and gold rectangular sig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E9B0" w14:textId="342B773A" w:rsidR="00D31E7A" w:rsidRDefault="00CB6BDA" w:rsidP="00D31E7A">
      <w:pPr>
        <w:pStyle w:val="ListParagraph"/>
        <w:numPr>
          <w:ilvl w:val="1"/>
          <w:numId w:val="1"/>
        </w:numPr>
      </w:pPr>
      <w:r>
        <w:t>Plaat met tabelindeling</w:t>
      </w:r>
    </w:p>
    <w:p w14:paraId="7B85A149" w14:textId="3F75CE57" w:rsidR="00CB6BDA" w:rsidRDefault="00CB6BDA" w:rsidP="00CB6BDA">
      <w:pPr>
        <w:pStyle w:val="ListParagraph"/>
        <w:ind w:left="1440"/>
      </w:pPr>
      <w:r w:rsidRPr="00CB6BDA">
        <w:drawing>
          <wp:inline distT="0" distB="0" distL="0" distR="0" wp14:anchorId="2579C73C" wp14:editId="028753B2">
            <wp:extent cx="4210638" cy="4020111"/>
            <wp:effectExtent l="0" t="0" r="0" b="0"/>
            <wp:docPr id="2111674377" name="Picture 1" descr="A black rectangular object with lett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74377" name="Picture 1" descr="A black rectangular object with letters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8536" w14:textId="1A789266" w:rsidR="006A7D79" w:rsidRDefault="00B8491E" w:rsidP="001103FD">
      <w:pPr>
        <w:pStyle w:val="ListParagraph"/>
        <w:numPr>
          <w:ilvl w:val="1"/>
          <w:numId w:val="1"/>
        </w:numPr>
      </w:pPr>
      <w:r>
        <w:t xml:space="preserve">Discs: </w:t>
      </w:r>
    </w:p>
    <w:p w14:paraId="59EE35A0" w14:textId="10C1738E" w:rsidR="00B8491E" w:rsidRDefault="00B8491E" w:rsidP="00B8491E">
      <w:pPr>
        <w:pStyle w:val="ListParagraph"/>
        <w:ind w:left="1440"/>
      </w:pPr>
      <w:r w:rsidRPr="00B8491E">
        <w:lastRenderedPageBreak/>
        <w:drawing>
          <wp:inline distT="0" distB="0" distL="0" distR="0" wp14:anchorId="687AB608" wp14:editId="688A3D73">
            <wp:extent cx="5731510" cy="3041650"/>
            <wp:effectExtent l="0" t="0" r="2540" b="6350"/>
            <wp:docPr id="1277600340" name="Picture 1" descr="A black disk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00340" name="Picture 1" descr="A black disk with numbers and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BDD7" w14:textId="77777777" w:rsidR="00152D68" w:rsidRDefault="00B8491E" w:rsidP="00B8491E">
      <w:pPr>
        <w:pStyle w:val="ListParagraph"/>
        <w:ind w:left="1440"/>
      </w:pPr>
      <w:r>
        <w:t>De diatype gebruikte schijven omdat deze eenvoudig konden worden verschoven en gedraaid in een fotozetmachine</w:t>
      </w:r>
      <w:r w:rsidR="00145F4D">
        <w:t xml:space="preserve"> om een bepaalde letter te bekomen</w:t>
      </w:r>
    </w:p>
    <w:p w14:paraId="12748AB1" w14:textId="2C728B0F" w:rsidR="00B8491E" w:rsidRDefault="00152D68" w:rsidP="00152D68">
      <w:pPr>
        <w:pStyle w:val="ListParagraph"/>
        <w:numPr>
          <w:ilvl w:val="0"/>
          <w:numId w:val="1"/>
        </w:numPr>
      </w:pPr>
      <w:r>
        <w:t>De diatype kan 1 lettertype tergelijk bevatten.</w:t>
      </w:r>
    </w:p>
    <w:p w14:paraId="1BE83AC4" w14:textId="516D4387" w:rsidR="00147C34" w:rsidRDefault="00147C34" w:rsidP="00147C34">
      <w:pPr>
        <w:pStyle w:val="ListParagraph"/>
      </w:pPr>
      <w:r w:rsidRPr="00147C34">
        <w:drawing>
          <wp:inline distT="0" distB="0" distL="0" distR="0" wp14:anchorId="67C477CB" wp14:editId="3C142BB8">
            <wp:extent cx="5020376" cy="3467584"/>
            <wp:effectExtent l="0" t="0" r="8890" b="0"/>
            <wp:docPr id="134479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7688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B741" w14:textId="7FE23A06" w:rsidR="00147C34" w:rsidRDefault="00147C34" w:rsidP="00147C34">
      <w:pPr>
        <w:pStyle w:val="ListParagraph"/>
      </w:pPr>
      <w:r>
        <w:t>Het lettertype verwissellen gebeurde via de achterkant van de machine</w:t>
      </w:r>
      <w:r w:rsidR="00A50724">
        <w:t xml:space="preserve"> en werd handmatig gedaan.</w:t>
      </w:r>
    </w:p>
    <w:p w14:paraId="502C87FF" w14:textId="31F27AB5" w:rsidR="00184774" w:rsidRDefault="00184774" w:rsidP="00147C34">
      <w:pPr>
        <w:pStyle w:val="ListParagraph"/>
      </w:pPr>
      <w:r>
        <w:t>Elke font kan 190 tekens bevatten.</w:t>
      </w:r>
    </w:p>
    <w:p w14:paraId="71F913F7" w14:textId="60F54DE9" w:rsidR="002A2AA0" w:rsidRDefault="002A2AA0" w:rsidP="00147C34">
      <w:pPr>
        <w:pStyle w:val="ListParagraph"/>
      </w:pPr>
      <w:r>
        <w:t>De letters op de disc hadden een groote van 12 punten, maar de machine kan de letters schalen tussen 4 en 36 punten.</w:t>
      </w:r>
    </w:p>
    <w:p w14:paraId="5D3A37D8" w14:textId="77777777" w:rsidR="00A12B58" w:rsidRDefault="00A12B58" w:rsidP="00147C34">
      <w:pPr>
        <w:pStyle w:val="ListParagraph"/>
      </w:pPr>
    </w:p>
    <w:p w14:paraId="6B92BC6A" w14:textId="57C4BCBC" w:rsidR="00A12B58" w:rsidRDefault="00A12B58" w:rsidP="00147C34">
      <w:pPr>
        <w:pStyle w:val="ListParagraph"/>
      </w:pPr>
      <w:r w:rsidRPr="00A12B58">
        <w:lastRenderedPageBreak/>
        <w:drawing>
          <wp:inline distT="0" distB="0" distL="0" distR="0" wp14:anchorId="3189647F" wp14:editId="75148C2D">
            <wp:extent cx="5731510" cy="3256915"/>
            <wp:effectExtent l="0" t="0" r="2540" b="635"/>
            <wp:docPr id="1371921154" name="Picture 1" descr="A person using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21154" name="Picture 1" descr="A person using a prin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3E87" w14:textId="418C15FF" w:rsidR="009D1370" w:rsidRDefault="009D1370" w:rsidP="00147C34">
      <w:pPr>
        <w:pStyle w:val="ListParagraph"/>
      </w:pPr>
      <w:r w:rsidRPr="00723675">
        <w:drawing>
          <wp:inline distT="0" distB="0" distL="0" distR="0" wp14:anchorId="3634A9FC" wp14:editId="2F79E400">
            <wp:extent cx="5731510" cy="2785745"/>
            <wp:effectExtent l="0" t="0" r="2540" b="0"/>
            <wp:docPr id="834861814" name="Picture 1" descr="A collage of hands holding a roll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1814" name="Picture 1" descr="A collage of hands holding a roll of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E42D" w14:textId="5DC88FAE" w:rsidR="00A12B58" w:rsidRDefault="00526A16" w:rsidP="00147C34">
      <w:pPr>
        <w:pStyle w:val="ListParagraph"/>
      </w:pPr>
      <w:r>
        <w:t>Papier laden</w:t>
      </w:r>
      <w:r w:rsidR="002A1D2E">
        <w:t xml:space="preserve"> werd gedaan door de casette vanachter in de machine in een donkere kamer te brengen waar geen daglicht is.</w:t>
      </w:r>
      <w:r w:rsidR="00723675">
        <w:t xml:space="preserve"> </w:t>
      </w:r>
    </w:p>
    <w:p w14:paraId="28547764" w14:textId="00B1F481" w:rsidR="00723675" w:rsidRDefault="00723675" w:rsidP="00147C34">
      <w:pPr>
        <w:pStyle w:val="ListParagraph"/>
      </w:pPr>
      <w:r>
        <w:t>Als de casette terug gevuld is en gesloten kunnen we het terug in de machine plaatsen</w:t>
      </w:r>
    </w:p>
    <w:p w14:paraId="31CEC000" w14:textId="450101CF" w:rsidR="00723675" w:rsidRDefault="00723675" w:rsidP="00147C34">
      <w:pPr>
        <w:pStyle w:val="ListParagraph"/>
      </w:pPr>
    </w:p>
    <w:p w14:paraId="583FD8FF" w14:textId="3C148D26" w:rsidR="008C6024" w:rsidRDefault="00DC4EA1" w:rsidP="00147C34">
      <w:pPr>
        <w:pStyle w:val="ListParagraph"/>
      </w:pPr>
      <w:r w:rsidRPr="00DC4EA1">
        <w:lastRenderedPageBreak/>
        <w:drawing>
          <wp:inline distT="0" distB="0" distL="0" distR="0" wp14:anchorId="7B77B19C" wp14:editId="13FBFF9D">
            <wp:extent cx="3458058" cy="2562583"/>
            <wp:effectExtent l="0" t="0" r="9525" b="9525"/>
            <wp:docPr id="1229275063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5063" name="Picture 1" descr="A drawing of a mach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6752" w14:textId="30459805" w:rsidR="00DC4EA1" w:rsidRDefault="00DC4EA1" w:rsidP="00147C34">
      <w:pPr>
        <w:pStyle w:val="ListParagraph"/>
      </w:pPr>
      <w:r>
        <w:t>Het licht zal via de achterkant van de machine reizen door lenzen die verantwoordelijk zijn voor het schalen, ...</w:t>
      </w:r>
    </w:p>
    <w:p w14:paraId="4E6A981E" w14:textId="77777777" w:rsidR="001078F7" w:rsidRDefault="001078F7" w:rsidP="00147C34">
      <w:pPr>
        <w:pStyle w:val="ListParagraph"/>
      </w:pPr>
    </w:p>
    <w:p w14:paraId="287321AA" w14:textId="10E15F0E" w:rsidR="008C6024" w:rsidRDefault="00DB3A0D" w:rsidP="00DB3A0D">
      <w:pPr>
        <w:pStyle w:val="ListParagraph"/>
      </w:pPr>
      <w:r w:rsidRPr="00DB3A0D">
        <w:drawing>
          <wp:inline distT="0" distB="0" distL="0" distR="0" wp14:anchorId="310845F9" wp14:editId="38C07439">
            <wp:extent cx="2981741" cy="1790950"/>
            <wp:effectExtent l="0" t="0" r="9525" b="0"/>
            <wp:docPr id="1269047490" name="Picture 1" descr="A person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47490" name="Picture 1" descr="A person holding a devi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2F75" w14:textId="6DAC8DA0" w:rsidR="00DB3A0D" w:rsidRDefault="00DB3A0D" w:rsidP="00DB3A0D">
      <w:pPr>
        <w:pStyle w:val="ListParagraph"/>
      </w:pPr>
      <w:r>
        <w:t xml:space="preserve">De casette wordt gedraaid om elk punt op de film of het papier te bereiken. </w:t>
      </w:r>
    </w:p>
    <w:p w14:paraId="28ADC9E3" w14:textId="325799B2" w:rsidR="008B2C9C" w:rsidRDefault="008B2C9C" w:rsidP="00DB3A0D">
      <w:pPr>
        <w:pStyle w:val="ListParagraph"/>
      </w:pPr>
      <w:r>
        <w:t>De grootte van de casette bepaald de grootte van de kolommen.</w:t>
      </w:r>
    </w:p>
    <w:p w14:paraId="2C6D1FF5" w14:textId="2EF315DC" w:rsidR="008B2C9C" w:rsidRDefault="008B2C9C" w:rsidP="008B2C9C">
      <w:pPr>
        <w:pStyle w:val="ListParagraph"/>
        <w:numPr>
          <w:ilvl w:val="1"/>
          <w:numId w:val="1"/>
        </w:numPr>
      </w:pPr>
      <w:r>
        <w:t>De machine werd dus niet gebruikt voor kranten en boeken, maar wel voor advertenties, formulier</w:t>
      </w:r>
      <w:r w:rsidR="00AB2FB7">
        <w:t>en</w:t>
      </w:r>
      <w:r w:rsidR="00C65B00">
        <w:t>, tabellen</w:t>
      </w:r>
      <w:r w:rsidR="00333559">
        <w:t>, ...</w:t>
      </w:r>
    </w:p>
    <w:p w14:paraId="635AAEFB" w14:textId="77777777" w:rsidR="00180D5B" w:rsidRDefault="00180D5B" w:rsidP="00180D5B"/>
    <w:p w14:paraId="52B3EEA4" w14:textId="0BD5BBFA" w:rsidR="00180D5B" w:rsidRDefault="00180D5B" w:rsidP="00180D5B">
      <w:pPr>
        <w:ind w:left="708"/>
      </w:pPr>
      <w:r w:rsidRPr="00180D5B">
        <w:drawing>
          <wp:inline distT="0" distB="0" distL="0" distR="0" wp14:anchorId="219923A3" wp14:editId="583A9238">
            <wp:extent cx="5731510" cy="1297305"/>
            <wp:effectExtent l="0" t="0" r="2540" b="0"/>
            <wp:docPr id="790477231" name="Picture 1" descr="A black board with white letters and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77231" name="Picture 1" descr="A black board with white letters and numbers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EC1B" w14:textId="34A90CF9" w:rsidR="00180D5B" w:rsidRDefault="00180D5B" w:rsidP="00180D5B">
      <w:pPr>
        <w:ind w:left="708"/>
      </w:pPr>
      <w:r>
        <w:t>Een letter wordt gekozen aan de voorkant van de machine.</w:t>
      </w:r>
    </w:p>
    <w:p w14:paraId="32B37EC5" w14:textId="0AA2189B" w:rsidR="002408AE" w:rsidRDefault="002408AE" w:rsidP="00180D5B">
      <w:pPr>
        <w:ind w:left="708"/>
      </w:pPr>
      <w:r w:rsidRPr="002408AE">
        <w:lastRenderedPageBreak/>
        <w:drawing>
          <wp:inline distT="0" distB="0" distL="0" distR="0" wp14:anchorId="0796B081" wp14:editId="60660F28">
            <wp:extent cx="5731510" cy="2408555"/>
            <wp:effectExtent l="0" t="0" r="2540" b="0"/>
            <wp:docPr id="1546194312" name="Picture 1" descr="A 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94312" name="Picture 1" descr="A close up of a mach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65E5" w14:textId="1796C984" w:rsidR="002408AE" w:rsidRDefault="002408AE" w:rsidP="00180D5B">
      <w:pPr>
        <w:ind w:left="708"/>
      </w:pPr>
      <w:r>
        <w:t>De lijn wordt gekozen met een hendel aan de linkerkant van de machine</w:t>
      </w:r>
      <w:r w:rsidR="00BE759A">
        <w:t>.</w:t>
      </w:r>
      <w:r w:rsidR="00F3532F">
        <w:t xml:space="preserve"> Hierdoor beweegt de disc omhoog en omlaag.</w:t>
      </w:r>
    </w:p>
    <w:p w14:paraId="6B1D2D86" w14:textId="3FAF3834" w:rsidR="0078498E" w:rsidRDefault="0078498E" w:rsidP="00180D5B">
      <w:pPr>
        <w:ind w:left="708"/>
      </w:pPr>
      <w:r w:rsidRPr="0078498E">
        <w:drawing>
          <wp:inline distT="0" distB="0" distL="0" distR="0" wp14:anchorId="400C0499" wp14:editId="07120902">
            <wp:extent cx="3810532" cy="3591426"/>
            <wp:effectExtent l="0" t="0" r="0" b="9525"/>
            <wp:docPr id="1785011942" name="Picture 1" descr="A circular object with a circular objec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11942" name="Picture 1" descr="A circular object with a circular object in the midd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8525" w14:textId="5B21585C" w:rsidR="00401F4B" w:rsidRDefault="00401F4B" w:rsidP="00180D5B">
      <w:pPr>
        <w:ind w:left="708"/>
      </w:pPr>
      <w:r w:rsidRPr="00401F4B">
        <w:drawing>
          <wp:inline distT="0" distB="0" distL="0" distR="0" wp14:anchorId="2947A2C1" wp14:editId="1FAEF34F">
            <wp:extent cx="5731510" cy="1228090"/>
            <wp:effectExtent l="0" t="0" r="2540" b="0"/>
            <wp:docPr id="1393936953" name="Picture 1" descr="A black and white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6953" name="Picture 1" descr="A black and white key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4085" w14:textId="65B56C3B" w:rsidR="00E36C0B" w:rsidRDefault="005F08B1" w:rsidP="005F08B1">
      <w:r>
        <w:tab/>
        <w:t>Met de rechterhendel draai je de disc en selecteer je een specifieke letter.</w:t>
      </w:r>
    </w:p>
    <w:p w14:paraId="28DFD114" w14:textId="77777777" w:rsidR="00B86F8A" w:rsidRDefault="00B86F8A" w:rsidP="005F08B1"/>
    <w:p w14:paraId="094562B5" w14:textId="5BAADD7B" w:rsidR="00B86F8A" w:rsidRDefault="000178BD" w:rsidP="00F07690">
      <w:pPr>
        <w:ind w:left="705"/>
      </w:pPr>
      <w:r>
        <w:lastRenderedPageBreak/>
        <w:t xml:space="preserve">Een druk op de knop belicht de letter op de film en verplaatst de </w:t>
      </w:r>
      <w:r w:rsidR="00324471">
        <w:t>film met de letter zijn grootte.</w:t>
      </w:r>
    </w:p>
    <w:p w14:paraId="0AF1F35C" w14:textId="41224B2D" w:rsidR="00324471" w:rsidRDefault="00324471" w:rsidP="00F07690">
      <w:pPr>
        <w:ind w:firstLine="708"/>
      </w:pPr>
      <w:r>
        <w:t>Een letter belichten duurt omgeveer een seconde</w:t>
      </w:r>
      <w:r w:rsidR="00F07690">
        <w:t>.</w:t>
      </w:r>
    </w:p>
    <w:p w14:paraId="777CFF0C" w14:textId="41BDA46E" w:rsidR="00170080" w:rsidRDefault="00BF285A" w:rsidP="00F07690">
      <w:pPr>
        <w:ind w:firstLine="708"/>
      </w:pPr>
      <w:r w:rsidRPr="00BF285A">
        <w:drawing>
          <wp:inline distT="0" distB="0" distL="0" distR="0" wp14:anchorId="2359E4A2" wp14:editId="52F58CFD">
            <wp:extent cx="5731510" cy="3559810"/>
            <wp:effectExtent l="0" t="0" r="2540" b="2540"/>
            <wp:docPr id="1844353242" name="Picture 1" descr="A person in a white shirt and tie cutt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53242" name="Picture 1" descr="A person in a white shirt and tie cutting foo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C49A" w14:textId="69963671" w:rsidR="003A1840" w:rsidRDefault="00BF285A" w:rsidP="00DE2D2D">
      <w:pPr>
        <w:ind w:left="708"/>
      </w:pPr>
      <w:r>
        <w:t>Als de tekst klaar is wordt de film of papier ontwikkeld in een donkere kamer</w:t>
      </w:r>
      <w:r w:rsidR="00DA2A51">
        <w:t xml:space="preserve"> en</w:t>
      </w:r>
      <w:r w:rsidR="003A1840">
        <w:t xml:space="preserve"> wordt gebruikt om de pagina-indeling af te maken.</w:t>
      </w:r>
    </w:p>
    <w:p w14:paraId="4E660935" w14:textId="77777777" w:rsidR="00DE2D2D" w:rsidRDefault="00DE2D2D" w:rsidP="00DE2D2D">
      <w:pPr>
        <w:ind w:left="708"/>
      </w:pPr>
    </w:p>
    <w:p w14:paraId="23A461D2" w14:textId="2C36B889" w:rsidR="00DE2D2D" w:rsidRDefault="00DE2D2D" w:rsidP="00DE2D2D">
      <w:pPr>
        <w:ind w:left="708"/>
      </w:pPr>
      <w:r w:rsidRPr="00DE2D2D">
        <w:drawing>
          <wp:inline distT="0" distB="0" distL="0" distR="0" wp14:anchorId="4A523C28" wp14:editId="148B02AB">
            <wp:extent cx="3772426" cy="3458058"/>
            <wp:effectExtent l="0" t="0" r="0" b="9525"/>
            <wp:docPr id="1293755415" name="Picture 1" descr="A hand on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5415" name="Picture 1" descr="A hand on a newspap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35E" w14:textId="77777777" w:rsidR="00D05865" w:rsidRPr="00FF0837" w:rsidRDefault="00D05865" w:rsidP="00DE2D2D">
      <w:pPr>
        <w:ind w:left="708"/>
      </w:pPr>
    </w:p>
    <w:sectPr w:rsidR="00D05865" w:rsidRPr="00FF0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50C01"/>
    <w:multiLevelType w:val="hybridMultilevel"/>
    <w:tmpl w:val="37786A14"/>
    <w:lvl w:ilvl="0" w:tplc="352641F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804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2B"/>
    <w:rsid w:val="000144D1"/>
    <w:rsid w:val="000178BD"/>
    <w:rsid w:val="000727FD"/>
    <w:rsid w:val="000E7090"/>
    <w:rsid w:val="001078F7"/>
    <w:rsid w:val="001103FD"/>
    <w:rsid w:val="00141206"/>
    <w:rsid w:val="00143979"/>
    <w:rsid w:val="00145F4D"/>
    <w:rsid w:val="00147C34"/>
    <w:rsid w:val="00152D68"/>
    <w:rsid w:val="00170080"/>
    <w:rsid w:val="00173613"/>
    <w:rsid w:val="00180D5B"/>
    <w:rsid w:val="00184774"/>
    <w:rsid w:val="002047BE"/>
    <w:rsid w:val="002408AE"/>
    <w:rsid w:val="0027225B"/>
    <w:rsid w:val="002A1D2E"/>
    <w:rsid w:val="002A2AA0"/>
    <w:rsid w:val="00306756"/>
    <w:rsid w:val="00324471"/>
    <w:rsid w:val="00333559"/>
    <w:rsid w:val="003A1840"/>
    <w:rsid w:val="003C182B"/>
    <w:rsid w:val="00401F4B"/>
    <w:rsid w:val="00410221"/>
    <w:rsid w:val="00526A16"/>
    <w:rsid w:val="00597450"/>
    <w:rsid w:val="005A3C17"/>
    <w:rsid w:val="005F08B1"/>
    <w:rsid w:val="006A7D79"/>
    <w:rsid w:val="00723675"/>
    <w:rsid w:val="0078498E"/>
    <w:rsid w:val="007B3084"/>
    <w:rsid w:val="00805293"/>
    <w:rsid w:val="008425E0"/>
    <w:rsid w:val="008B2C9C"/>
    <w:rsid w:val="008C6024"/>
    <w:rsid w:val="008F6A85"/>
    <w:rsid w:val="009D1370"/>
    <w:rsid w:val="00A12B58"/>
    <w:rsid w:val="00A358FC"/>
    <w:rsid w:val="00A40036"/>
    <w:rsid w:val="00A50724"/>
    <w:rsid w:val="00A87F0F"/>
    <w:rsid w:val="00A97361"/>
    <w:rsid w:val="00AB2FB7"/>
    <w:rsid w:val="00B76A2A"/>
    <w:rsid w:val="00B8491E"/>
    <w:rsid w:val="00B86F8A"/>
    <w:rsid w:val="00BE759A"/>
    <w:rsid w:val="00BF285A"/>
    <w:rsid w:val="00C549EC"/>
    <w:rsid w:val="00C65B00"/>
    <w:rsid w:val="00C7116F"/>
    <w:rsid w:val="00CB6BDA"/>
    <w:rsid w:val="00CD3C6E"/>
    <w:rsid w:val="00D05865"/>
    <w:rsid w:val="00D31E7A"/>
    <w:rsid w:val="00D94135"/>
    <w:rsid w:val="00DA2A51"/>
    <w:rsid w:val="00DB3A0D"/>
    <w:rsid w:val="00DC4EA1"/>
    <w:rsid w:val="00DE2D2D"/>
    <w:rsid w:val="00E36C0B"/>
    <w:rsid w:val="00E74C18"/>
    <w:rsid w:val="00F07690"/>
    <w:rsid w:val="00F166A3"/>
    <w:rsid w:val="00F3532F"/>
    <w:rsid w:val="00F36B7B"/>
    <w:rsid w:val="00F76B4D"/>
    <w:rsid w:val="00F95039"/>
    <w:rsid w:val="00FF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17526"/>
  <w15:chartTrackingRefBased/>
  <w15:docId w15:val="{819922B8-A61A-4AED-A265-3F7614230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8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8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8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8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8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00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76qwCF6ThL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75</cp:revision>
  <dcterms:created xsi:type="dcterms:W3CDTF">2024-12-30T15:05:00Z</dcterms:created>
  <dcterms:modified xsi:type="dcterms:W3CDTF">2024-12-30T16:55:00Z</dcterms:modified>
</cp:coreProperties>
</file>