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Patron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(3000)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//class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Patron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  </w:t>
        <w:tab/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String book1;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String book2;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String book3;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//Constructor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Patron(){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book1 = null;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book2 = null;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book3 = null;       </w:t>
        <w:tab/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//Borrow a book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void borrow (String i){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(book1 == null) book1 = i;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if (book2 == null) book2 = i;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if (book3 == null) book3 =i;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System.out.println("\n\nReturn at least one book to borrow another one.");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//Return a book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void returnBook (String i){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(i.equals(book1))     </w:t>
        <w:tab/>
        <w:t xml:space="preserve">book1 = null;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if (i.equals(book2))</w:t>
        <w:tab/>
        <w:t xml:space="preserve">book2 = null;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if (i.equals(book3))</w:t>
        <w:tab/>
        <w:t xml:space="preserve">book3 = null;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//Check if a book has been returned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boolean chkIfBookReturned(String i){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(i.equals(book1) || i.equals(book2) || i.equals(book3)) return false;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return true;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//Check if a given book was borrowed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boolean chkIfBookBorrowed(String i){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(i.equals(book1) || i.equals(book2) || i.equals(book3)) return true;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return false;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//To string method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String toString(){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String str;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str =</w:t>
        <w:tab/>
        <w:t xml:space="preserve">"\n\nThe following is the list of books borrowed: "  +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"\nFirst Book: "</w:t>
        <w:tab/>
        <w:t xml:space="preserve">+book1</w:t>
        <w:tab/>
        <w:t xml:space="preserve">+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"\nSecond Book: "</w:t>
        <w:tab/>
        <w:t xml:space="preserve">+book2</w:t>
        <w:tab/>
        <w:t xml:space="preserve">+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"\nThird Book: "</w:t>
        <w:tab/>
        <w:t xml:space="preserve">+book3</w:t>
        <w:tab/>
        <w:t xml:space="preserve">+"\n";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return str;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