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Nadya Postolaki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Hour 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12.1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a value to the base case, the starting point of recursive.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part is the function to define any specific spot of the number sequence, and the other part is the initialized value of the starting point.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takes a certain amount of memory space and keep it from freedom of usage by other program during the whole time of processing.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clearer, shorter, and more elegant solution to a programming task than the iteration methods. It’s a more useful techniques.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2 * raise (2,4)–&gt; 2*2*raise(2,3)–&gt; 2*2*2*raise(2, 2)–&gt; 2*2*2*2*raise(2,1)–&gt; 2*2*2*2*2*raise(2,0)–&gt;2*2*2*2*2*1= 32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an infinite recursive. It goes forever.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