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0C157F" w:rsidRDefault="000C157F" w:rsidP="000C157F">
      <w:pPr>
        <w:spacing w:line="259" w:lineRule="auto"/>
      </w:pPr>
    </w:p>
    <w:p w:rsidR="000C157F" w:rsidRDefault="000C157F" w:rsidP="000C157F">
      <w:pPr>
        <w:spacing w:line="259" w:lineRule="auto"/>
      </w:pPr>
    </w:p>
    <w:p w:rsidR="00DD6FBC" w:rsidRDefault="00316690" w:rsidP="008D1F91">
      <w:pPr>
        <w:pStyle w:val="Heading1"/>
        <w:spacing w:after="240" w:line="264" w:lineRule="auto"/>
        <w:ind w:left="230" w:hanging="14"/>
      </w:pPr>
      <w:r>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861BB7" w:rsidTr="00861BB7">
        <w:trPr>
          <w:trHeight w:val="382"/>
        </w:trPr>
        <w:tc>
          <w:tcPr>
            <w:tcW w:w="5000" w:type="pct"/>
            <w:gridSpan w:val="2"/>
            <w:tcBorders>
              <w:top w:val="single" w:sz="2" w:space="0" w:color="BFBAB5"/>
              <w:left w:val="nil"/>
              <w:bottom w:val="single" w:sz="2" w:space="0" w:color="BFBAB5"/>
              <w:right w:val="nil"/>
            </w:tcBorders>
          </w:tcPr>
          <w:p w:rsidR="00861BB7" w:rsidRDefault="00861BB7" w:rsidP="00861BB7">
            <w:pPr>
              <w:spacing w:line="259" w:lineRule="auto"/>
              <w:ind w:left="18"/>
            </w:pPr>
            <w:r>
              <w:t>Full company name / corporate trustee name / sole trader business name:</w:t>
            </w:r>
          </w:p>
          <w:p w:rsidR="00861BB7" w:rsidRDefault="00621B15" w:rsidP="00861BB7">
            <w:pPr>
              <w:spacing w:line="259" w:lineRule="auto"/>
              <w:ind w:left="18"/>
            </w:pPr>
            <w:r>
              <w:t>{</w:t>
            </w:r>
            <w:proofErr w:type="spellStart"/>
            <w:r w:rsidRPr="00621B15">
              <w:t>investorCs.cname</w:t>
            </w:r>
            <w:proofErr w:type="spellEnd"/>
            <w:r>
              <w:t>}</w:t>
            </w:r>
          </w:p>
          <w:p w:rsidR="00861BB7" w:rsidRDefault="00861BB7" w:rsidP="00861BB7">
            <w:pPr>
              <w:spacing w:line="259" w:lineRule="auto"/>
              <w:ind w:left="18"/>
              <w:jc w:val="center"/>
            </w:pP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861BB7" w:rsidRDefault="004D2E5F" w:rsidP="00861BB7">
            <w:pPr>
              <w:spacing w:after="160" w:line="259" w:lineRule="auto"/>
              <w:ind w:left="0" w:firstLine="0"/>
              <w:jc w:val="left"/>
            </w:pPr>
            <w:r>
              <w:t>{</w:t>
            </w:r>
            <w:proofErr w:type="spellStart"/>
            <w:r w:rsidRPr="004D2E5F">
              <w:t>investorCs.clicenceno</w:t>
            </w:r>
            <w:proofErr w:type="spellEnd"/>
            <w:r>
              <w:t>}</w:t>
            </w: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916F3E">
            <w:pPr>
              <w:spacing w:after="0" w:line="259" w:lineRule="auto"/>
              <w:ind w:left="0" w:firstLine="0"/>
              <w:jc w:val="left"/>
            </w:pPr>
            <w:r>
              <w:t>ACN</w:t>
            </w:r>
            <w:r w:rsidR="00C77AB9">
              <w:t xml:space="preserve"> </w:t>
            </w:r>
            <w:r w:rsidR="007E3B52">
              <w:t xml:space="preserve">: </w:t>
            </w:r>
            <w:r w:rsidR="00324CF8">
              <w:t>{</w:t>
            </w:r>
            <w:proofErr w:type="spellStart"/>
            <w:r w:rsidR="00324CF8" w:rsidRPr="00324CF8">
              <w:t>investorCs.cacn</w:t>
            </w:r>
            <w:proofErr w:type="spellEnd"/>
            <w:r w:rsidR="00324CF8">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1069"/>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Registered office street address (not a PO Box)</w:t>
            </w:r>
          </w:p>
          <w:p w:rsidR="005F42EE" w:rsidRDefault="002D2C31" w:rsidP="00F67D91">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DC3AF1">
            <w:pPr>
              <w:tabs>
                <w:tab w:val="center" w:pos="2250"/>
              </w:tabs>
              <w:spacing w:after="0" w:line="259" w:lineRule="auto"/>
              <w:ind w:left="0" w:firstLine="0"/>
              <w:jc w:val="left"/>
            </w:pPr>
            <w:r>
              <w:t>Suburb:</w:t>
            </w:r>
            <w:r w:rsidR="00E44BC6">
              <w:t xml:space="preserve"> {</w:t>
            </w:r>
            <w:proofErr w:type="spellStart"/>
            <w:r w:rsidR="00E44BC6" w:rsidRPr="00E44BC6">
              <w:t>investorCs.cofficesuburb</w:t>
            </w:r>
            <w:proofErr w:type="spellEnd"/>
            <w:r w:rsidR="00E44BC6">
              <w:t>}</w:t>
            </w:r>
            <w:r>
              <w:tab/>
              <w:t>State:</w:t>
            </w:r>
            <w:r w:rsidR="0036331C">
              <w:t xml:space="preserve"> {</w:t>
            </w:r>
            <w:proofErr w:type="spellStart"/>
            <w:r w:rsidR="0036331C" w:rsidRPr="0036331C">
              <w:t>investorCs.cofficestate</w:t>
            </w:r>
            <w:proofErr w:type="spellEnd"/>
            <w:r w:rsidR="0036331C">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E707E4">
              <w:t xml:space="preserve"> {</w:t>
            </w:r>
            <w:proofErr w:type="spellStart"/>
            <w:r w:rsidR="004D48E0" w:rsidRPr="004D48E0">
              <w:t>investorCs.cofficepostCode</w:t>
            </w:r>
            <w:proofErr w:type="spellEnd"/>
            <w:r w:rsidR="00E707E4">
              <w:t>}</w:t>
            </w:r>
          </w:p>
        </w:tc>
      </w:tr>
      <w:tr w:rsidR="00861BB7" w:rsidTr="00861BB7">
        <w:trPr>
          <w:trHeight w:val="1085"/>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Principal place of business address (if different)</w:t>
            </w:r>
          </w:p>
          <w:p w:rsidR="00486D59" w:rsidRDefault="00CA550C" w:rsidP="00861BB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9605C7">
            <w:pPr>
              <w:tabs>
                <w:tab w:val="center" w:pos="2469"/>
              </w:tabs>
              <w:spacing w:after="0" w:line="259" w:lineRule="auto"/>
              <w:ind w:left="0" w:firstLine="0"/>
              <w:jc w:val="left"/>
            </w:pPr>
            <w:r>
              <w:t>Suburb:</w:t>
            </w:r>
            <w:r w:rsidR="009605C7">
              <w:t xml:space="preserve"> {</w:t>
            </w:r>
            <w:proofErr w:type="spellStart"/>
            <w:r w:rsidR="009605C7" w:rsidRPr="009605C7">
              <w:t>investorCs.cbusinesssuburb</w:t>
            </w:r>
            <w:proofErr w:type="spellEnd"/>
            <w:r w:rsidR="009605C7">
              <w:t>}</w:t>
            </w:r>
            <w:r>
              <w:tab/>
              <w:t>State:</w:t>
            </w:r>
            <w:r w:rsidR="001A6C16">
              <w:t xml:space="preserve"> {</w:t>
            </w:r>
            <w:proofErr w:type="spellStart"/>
            <w:r w:rsidR="001A6C16" w:rsidRPr="001A6C16">
              <w:t>investorCs.cbusinessstate</w:t>
            </w:r>
            <w:proofErr w:type="spellEnd"/>
            <w:r w:rsidR="001A6C16">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8C2325">
              <w:t xml:space="preserve"> {</w:t>
            </w:r>
            <w:proofErr w:type="spellStart"/>
            <w:r w:rsidR="008C2325" w:rsidRPr="008C2325">
              <w:t>investorCs.cbusinesspostCode</w:t>
            </w:r>
            <w:proofErr w:type="spellEnd"/>
            <w:r w:rsidR="008C2325">
              <w:t>}</w:t>
            </w:r>
          </w:p>
        </w:tc>
      </w:tr>
      <w:tr w:rsidR="00861BB7" w:rsidTr="00861BB7">
        <w:trPr>
          <w:trHeight w:val="370"/>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Business activities:</w:t>
            </w:r>
            <w:r w:rsidR="00B32C95">
              <w:t xml:space="preserve"> {</w:t>
            </w:r>
            <w:proofErr w:type="spellStart"/>
            <w:r w:rsidR="00B32C95" w:rsidRPr="00B32C95">
              <w:t>investorCs.cbusinessactivity</w:t>
            </w:r>
            <w:proofErr w:type="spellEnd"/>
            <w:r w:rsidR="00B32C95">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bl>
    <w:p w:rsidR="00DD6FBC" w:rsidRDefault="00316690" w:rsidP="00E07C82">
      <w:pPr>
        <w:spacing w:after="240"/>
        <w:ind w:left="28" w:hanging="14"/>
      </w:pPr>
      <w:r>
        <w:t>If the company is listed, please provide the details of the relevant market and details of its listing:</w:t>
      </w:r>
    </w:p>
    <w:p w:rsidR="00E07C82" w:rsidRDefault="00BA6E3C" w:rsidP="00E07C82">
      <w:pPr>
        <w:spacing w:after="240"/>
        <w:ind w:left="28" w:hanging="14"/>
      </w:pPr>
      <w:r>
        <w:t>{</w:t>
      </w:r>
      <w:proofErr w:type="spellStart"/>
      <w:r w:rsidRPr="00BA6E3C">
        <w:t>investorCs.cbusinessdetail</w:t>
      </w:r>
      <w:proofErr w:type="spellEnd"/>
      <w:r>
        <w:t>}</w:t>
      </w:r>
    </w:p>
    <w:p w:rsidR="00DD6FBC" w:rsidRDefault="00316690">
      <w:pPr>
        <w:spacing w:before="156" w:after="174" w:line="265" w:lineRule="auto"/>
        <w:ind w:left="18"/>
      </w:pPr>
      <w:r>
        <w:t>Is the company/corporate trustee a proprietary or public company?</w:t>
      </w:r>
    </w:p>
    <w:p w:rsidR="00DD6FBC" w:rsidRDefault="008559F0">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5111"/>
        <w:gridCol w:w="121"/>
        <w:gridCol w:w="121"/>
      </w:tblGrid>
      <w:tr w:rsidR="00C452F9" w:rsidTr="00C452F9">
        <w:trPr>
          <w:trHeight w:val="386"/>
        </w:trPr>
        <w:tc>
          <w:tcPr>
            <w:tcW w:w="5000" w:type="pct"/>
            <w:gridSpan w:val="3"/>
            <w:tcBorders>
              <w:top w:val="single" w:sz="2" w:space="0" w:color="BFBAB5"/>
              <w:left w:val="nil"/>
              <w:bottom w:val="single" w:sz="2" w:space="0" w:color="BFBAB5"/>
              <w:right w:val="nil"/>
            </w:tcBorders>
          </w:tcPr>
          <w:p w:rsidR="00C452F9" w:rsidRDefault="00C452F9" w:rsidP="00C452F9">
            <w:pPr>
              <w:spacing w:before="283" w:after="0" w:line="629" w:lineRule="auto"/>
              <w:ind w:left="28" w:right="130" w:hanging="14"/>
            </w:pPr>
            <w:r>
              <w:lastRenderedPageBreak/>
              <w:t xml:space="preserve">If you are proprietary company, provide the full name of each director </w:t>
            </w:r>
            <w:proofErr w:type="spellStart"/>
            <w:r>
              <w:t>Director</w:t>
            </w:r>
            <w:proofErr w:type="spellEnd"/>
            <w:r>
              <w:t xml:space="preserve"> 1 name: </w:t>
            </w:r>
          </w:p>
          <w:p w:rsidR="00C452F9" w:rsidRDefault="00C452F9" w:rsidP="00C452F9">
            <w:pPr>
              <w:spacing w:after="160" w:line="259" w:lineRule="auto"/>
              <w:ind w:left="0" w:firstLine="0"/>
              <w:jc w:val="left"/>
            </w:pPr>
            <w:r>
              <w:t>{</w:t>
            </w:r>
            <w:r w:rsidRPr="000D5C53">
              <w:t>investorCs.cdirector1</w:t>
            </w:r>
            <w:r>
              <w:t>}</w:t>
            </w:r>
          </w:p>
        </w:tc>
      </w:tr>
      <w:tr w:rsidR="00C452F9" w:rsidTr="00C452F9">
        <w:trPr>
          <w:trHeight w:val="386"/>
        </w:trPr>
        <w:tc>
          <w:tcPr>
            <w:tcW w:w="3533" w:type="pct"/>
            <w:gridSpan w:val="2"/>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 2 name:  {</w:t>
            </w:r>
            <w:r w:rsidRPr="008C688F">
              <w:t>investorCs.cdirector2</w:t>
            </w:r>
            <w:r>
              <w:t>}</w:t>
            </w:r>
          </w:p>
        </w:tc>
        <w:tc>
          <w:tcPr>
            <w:tcW w:w="146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C452F9" w:rsidTr="00C452F9">
        <w:trPr>
          <w:trHeight w:val="386"/>
        </w:trPr>
        <w:tc>
          <w:tcPr>
            <w:tcW w:w="3533" w:type="pct"/>
            <w:gridSpan w:val="2"/>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 3 name:  {</w:t>
            </w:r>
            <w:r w:rsidRPr="00991270">
              <w:t>investorCs.cdirector3</w:t>
            </w:r>
            <w:r>
              <w:t>}</w:t>
            </w:r>
          </w:p>
        </w:tc>
        <w:tc>
          <w:tcPr>
            <w:tcW w:w="146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C452F9" w:rsidTr="00C452F9">
        <w:trPr>
          <w:trHeight w:val="386"/>
        </w:trPr>
        <w:tc>
          <w:tcPr>
            <w:tcW w:w="3533" w:type="pct"/>
            <w:gridSpan w:val="2"/>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Director4 name:  {</w:t>
            </w:r>
            <w:r w:rsidRPr="00211503">
              <w:t>investorCs.cdirector4</w:t>
            </w:r>
            <w:r>
              <w:t>}</w:t>
            </w:r>
          </w:p>
        </w:tc>
        <w:tc>
          <w:tcPr>
            <w:tcW w:w="1467" w:type="pct"/>
            <w:tcBorders>
              <w:top w:val="single" w:sz="2" w:space="0" w:color="BFBAB5"/>
              <w:left w:val="nil"/>
              <w:bottom w:val="single" w:sz="2" w:space="0" w:color="BFBAB5"/>
              <w:right w:val="nil"/>
            </w:tcBorders>
            <w:vAlign w:val="center"/>
          </w:tcPr>
          <w:p w:rsidR="00C452F9" w:rsidRDefault="00C452F9" w:rsidP="00C452F9">
            <w:pPr>
              <w:spacing w:after="160" w:line="259" w:lineRule="auto"/>
              <w:ind w:left="0" w:firstLine="0"/>
              <w:jc w:val="left"/>
            </w:pPr>
          </w:p>
        </w:tc>
      </w:tr>
      <w:tr w:rsidR="00C452F9" w:rsidTr="00C452F9">
        <w:trPr>
          <w:trHeight w:val="367"/>
        </w:trPr>
        <w:tc>
          <w:tcPr>
            <w:tcW w:w="2174" w:type="pct"/>
            <w:tcBorders>
              <w:top w:val="single" w:sz="2" w:space="0" w:color="BFBAB5"/>
              <w:left w:val="nil"/>
              <w:bottom w:val="nil"/>
              <w:right w:val="nil"/>
            </w:tcBorders>
          </w:tcPr>
          <w:tbl>
            <w:tblPr>
              <w:tblStyle w:val="TableGrid"/>
              <w:tblpPr w:vertAnchor="text" w:horzAnchor="margin" w:tblpY="265"/>
              <w:tblOverlap w:val="never"/>
              <w:tblW w:w="5000" w:type="pct"/>
              <w:tblInd w:w="0" w:type="dxa"/>
              <w:tblCellMar>
                <w:top w:w="106" w:type="dxa"/>
                <w:right w:w="115" w:type="dxa"/>
              </w:tblCellMar>
              <w:tblLook w:val="04A0" w:firstRow="1" w:lastRow="0" w:firstColumn="1" w:lastColumn="0" w:noHBand="0" w:noVBand="1"/>
            </w:tblPr>
            <w:tblGrid>
              <w:gridCol w:w="2254"/>
              <w:gridCol w:w="1298"/>
              <w:gridCol w:w="1444"/>
            </w:tblGrid>
            <w:tr w:rsidR="00C452F9" w:rsidTr="00C452F9">
              <w:trPr>
                <w:trHeight w:val="468"/>
              </w:trPr>
              <w:tc>
                <w:tcPr>
                  <w:tcW w:w="5000" w:type="pct"/>
                  <w:gridSpan w:val="3"/>
                  <w:tcBorders>
                    <w:top w:val="nil"/>
                    <w:left w:val="nil"/>
                    <w:bottom w:val="nil"/>
                    <w:right w:val="nil"/>
                  </w:tcBorders>
                  <w:shd w:val="clear" w:color="auto" w:fill="F1F6F9"/>
                  <w:vAlign w:val="center"/>
                </w:tcPr>
                <w:p w:rsidR="00C452F9" w:rsidRDefault="00C452F9" w:rsidP="00C452F9">
                  <w:pPr>
                    <w:spacing w:after="160" w:line="259" w:lineRule="auto"/>
                    <w:ind w:left="0" w:firstLine="0"/>
                    <w:jc w:val="left"/>
                  </w:pPr>
                  <w:r>
                    <w:rPr>
                      <w:b/>
                      <w:color w:val="7F756B"/>
                      <w:sz w:val="16"/>
                    </w:rPr>
                    <w:t xml:space="preserve">    D. TRUSTS</w:t>
                  </w:r>
                </w:p>
              </w:tc>
            </w:tr>
            <w:tr w:rsidR="00C452F9" w:rsidTr="00C452F9">
              <w:trPr>
                <w:trHeight w:val="135"/>
              </w:trPr>
              <w:tc>
                <w:tcPr>
                  <w:tcW w:w="2161" w:type="pct"/>
                  <w:tcBorders>
                    <w:top w:val="nil"/>
                    <w:left w:val="nil"/>
                    <w:bottom w:val="single" w:sz="2" w:space="0" w:color="BFBAB5"/>
                    <w:right w:val="nil"/>
                  </w:tcBorders>
                </w:tcPr>
                <w:p w:rsidR="00C452F9" w:rsidRDefault="00C452F9" w:rsidP="00C452F9">
                  <w:pPr>
                    <w:spacing w:after="160" w:line="259" w:lineRule="auto"/>
                    <w:ind w:left="0" w:firstLine="0"/>
                    <w:jc w:val="left"/>
                  </w:pPr>
                </w:p>
              </w:tc>
              <w:tc>
                <w:tcPr>
                  <w:tcW w:w="1453" w:type="pct"/>
                  <w:tcBorders>
                    <w:top w:val="nil"/>
                    <w:left w:val="nil"/>
                    <w:bottom w:val="single" w:sz="2" w:space="0" w:color="BFBAB5"/>
                    <w:right w:val="nil"/>
                  </w:tcBorders>
                </w:tcPr>
                <w:p w:rsidR="00C452F9" w:rsidRDefault="00C452F9" w:rsidP="00C452F9">
                  <w:pPr>
                    <w:spacing w:after="160" w:line="259" w:lineRule="auto"/>
                    <w:ind w:left="0" w:firstLine="0"/>
                    <w:jc w:val="left"/>
                  </w:pPr>
                </w:p>
              </w:tc>
              <w:tc>
                <w:tcPr>
                  <w:tcW w:w="1386" w:type="pct"/>
                  <w:tcBorders>
                    <w:top w:val="nil"/>
                    <w:left w:val="nil"/>
                    <w:bottom w:val="single" w:sz="2" w:space="0" w:color="BFBAB5"/>
                    <w:right w:val="nil"/>
                  </w:tcBorders>
                </w:tcPr>
                <w:p w:rsidR="00C452F9" w:rsidRDefault="00C452F9" w:rsidP="00C452F9">
                  <w:pPr>
                    <w:spacing w:after="160" w:line="259" w:lineRule="auto"/>
                    <w:ind w:left="0" w:firstLine="0"/>
                    <w:jc w:val="left"/>
                  </w:pPr>
                </w:p>
              </w:tc>
            </w:tr>
            <w:tr w:rsidR="00C452F9" w:rsidTr="00C452F9">
              <w:trPr>
                <w:trHeight w:val="374"/>
              </w:trPr>
              <w:tc>
                <w:tcPr>
                  <w:tcW w:w="2161" w:type="pct"/>
                  <w:tcBorders>
                    <w:top w:val="single" w:sz="2" w:space="0" w:color="BFBAB5"/>
                    <w:left w:val="nil"/>
                    <w:bottom w:val="single" w:sz="2" w:space="0" w:color="BFBAB5"/>
                    <w:right w:val="nil"/>
                  </w:tcBorders>
                </w:tcPr>
                <w:p w:rsidR="00C452F9" w:rsidRDefault="00C452F9" w:rsidP="00C452F9">
                  <w:pPr>
                    <w:spacing w:after="0" w:line="259" w:lineRule="auto"/>
                    <w:ind w:left="-3" w:firstLine="0"/>
                    <w:jc w:val="left"/>
                  </w:pPr>
                  <w:r>
                    <w:t>Trustee No. 1 Name:</w:t>
                  </w:r>
                </w:p>
              </w:tc>
              <w:tc>
                <w:tcPr>
                  <w:tcW w:w="1453"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w:t>
                  </w:r>
                  <w:r w:rsidRPr="00093117">
                    <w:t>investorDs.dname1</w:t>
                  </w:r>
                  <w:r>
                    <w:t>}</w:t>
                  </w:r>
                </w:p>
              </w:tc>
              <w:tc>
                <w:tcPr>
                  <w:tcW w:w="1386"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3055FC" w:rsidTr="003055FC">
              <w:trPr>
                <w:trHeight w:val="1084"/>
              </w:trPr>
              <w:tc>
                <w:tcPr>
                  <w:tcW w:w="2161" w:type="pct"/>
                  <w:tcBorders>
                    <w:top w:val="single" w:sz="2" w:space="0" w:color="BFBAB5"/>
                    <w:left w:val="nil"/>
                    <w:bottom w:val="single" w:sz="2" w:space="0" w:color="BFBAB5"/>
                    <w:right w:val="nil"/>
                  </w:tcBorders>
                </w:tcPr>
                <w:p w:rsidR="003055FC" w:rsidRDefault="003055FC" w:rsidP="003055FC">
                  <w:pPr>
                    <w:spacing w:after="0" w:line="259" w:lineRule="auto"/>
                    <w:ind w:left="-3" w:firstLine="0"/>
                    <w:jc w:val="left"/>
                  </w:pPr>
                  <w:r>
                    <w:t>Trustee No. 1 Address:</w:t>
                  </w:r>
                </w:p>
              </w:tc>
              <w:tc>
                <w:tcPr>
                  <w:tcW w:w="2839" w:type="pct"/>
                  <w:gridSpan w:val="2"/>
                  <w:tcBorders>
                    <w:top w:val="single" w:sz="2" w:space="0" w:color="BFBAB5"/>
                    <w:left w:val="nil"/>
                    <w:bottom w:val="single" w:sz="2" w:space="0" w:color="BFBAB5"/>
                    <w:right w:val="nil"/>
                  </w:tcBorders>
                </w:tcPr>
                <w:p w:rsidR="003055FC" w:rsidRDefault="003055FC" w:rsidP="003055FC">
                  <w:pPr>
                    <w:spacing w:after="0" w:line="259" w:lineRule="auto"/>
                    <w:ind w:left="0" w:firstLine="0"/>
                    <w:jc w:val="left"/>
                  </w:pPr>
                  <w:r>
                    <w:t>{</w:t>
                  </w:r>
                  <w:proofErr w:type="spellStart"/>
                  <w:r w:rsidRPr="00CB1CEF">
                    <w:t>investorDs.dpostaladdr</w:t>
                  </w:r>
                  <w:proofErr w:type="spellEnd"/>
                  <w:r>
                    <w:t>}</w:t>
                  </w:r>
                </w:p>
              </w:tc>
            </w:tr>
            <w:tr w:rsidR="00C452F9" w:rsidTr="00C452F9">
              <w:trPr>
                <w:trHeight w:val="374"/>
              </w:trPr>
              <w:tc>
                <w:tcPr>
                  <w:tcW w:w="2161" w:type="pct"/>
                  <w:tcBorders>
                    <w:top w:val="single" w:sz="2" w:space="0" w:color="BFBAB5"/>
                    <w:left w:val="nil"/>
                    <w:bottom w:val="single" w:sz="2" w:space="0" w:color="BFBAB5"/>
                    <w:right w:val="nil"/>
                  </w:tcBorders>
                </w:tcPr>
                <w:p w:rsidR="00C452F9" w:rsidRDefault="00C452F9" w:rsidP="00C452F9">
                  <w:pPr>
                    <w:spacing w:after="0" w:line="259" w:lineRule="auto"/>
                    <w:ind w:left="-3" w:firstLine="0"/>
                    <w:jc w:val="left"/>
                  </w:pPr>
                  <w:r>
                    <w:t>Suburb: {</w:t>
                  </w:r>
                  <w:proofErr w:type="spellStart"/>
                  <w:r w:rsidRPr="00614495">
                    <w:t>investorDs.dsuburb</w:t>
                  </w:r>
                  <w:proofErr w:type="spellEnd"/>
                  <w:r>
                    <w:t>}</w:t>
                  </w:r>
                </w:p>
              </w:tc>
              <w:tc>
                <w:tcPr>
                  <w:tcW w:w="1453" w:type="pct"/>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t>State: {</w:t>
                  </w:r>
                  <w:proofErr w:type="spellStart"/>
                  <w:r w:rsidRPr="007468ED">
                    <w:t>investorDs.dstate</w:t>
                  </w:r>
                  <w:proofErr w:type="spellEnd"/>
                  <w:r>
                    <w:t>}</w:t>
                  </w:r>
                </w:p>
              </w:tc>
              <w:tc>
                <w:tcPr>
                  <w:tcW w:w="1386" w:type="pct"/>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t>Postcode: {</w:t>
                  </w:r>
                  <w:proofErr w:type="spellStart"/>
                  <w:r w:rsidRPr="00AF74D3">
                    <w:t>investorDs.dpostCode</w:t>
                  </w:r>
                  <w:proofErr w:type="spellEnd"/>
                  <w:r>
                    <w:t>}</w:t>
                  </w:r>
                </w:p>
              </w:tc>
            </w:tr>
            <w:tr w:rsidR="00C452F9" w:rsidTr="00C452F9">
              <w:trPr>
                <w:trHeight w:val="374"/>
              </w:trPr>
              <w:tc>
                <w:tcPr>
                  <w:tcW w:w="2161" w:type="pct"/>
                  <w:tcBorders>
                    <w:top w:val="single" w:sz="2" w:space="0" w:color="BFBAB5"/>
                    <w:left w:val="nil"/>
                    <w:bottom w:val="single" w:sz="2" w:space="0" w:color="BFBAB5"/>
                    <w:right w:val="nil"/>
                  </w:tcBorders>
                </w:tcPr>
                <w:p w:rsidR="00C452F9" w:rsidRDefault="00C452F9" w:rsidP="00C452F9">
                  <w:pPr>
                    <w:spacing w:before="125" w:after="174" w:line="265" w:lineRule="auto"/>
                    <w:ind w:left="18"/>
                  </w:pPr>
                  <w:r>
                    <w:t>Are there additional trustees?</w:t>
                  </w:r>
                </w:p>
                <w:p w:rsidR="00C452F9" w:rsidRDefault="00C452F9" w:rsidP="00C452F9">
                  <w:pPr>
                    <w:spacing w:after="204" w:line="265" w:lineRule="auto"/>
                    <w:ind w:left="386"/>
                  </w:pPr>
                  <w:r>
                    <w:t>{</w:t>
                  </w:r>
                  <w:proofErr w:type="spellStart"/>
                  <w:r w:rsidRPr="002210D1">
                    <w:t>investorDs.dadditionaltrustee</w:t>
                  </w:r>
                  <w:proofErr w:type="spellEnd"/>
                  <w:r>
                    <w:t>}</w:t>
                  </w:r>
                </w:p>
                <w:p w:rsidR="00C452F9" w:rsidRDefault="00C452F9" w:rsidP="00C452F9">
                  <w:pPr>
                    <w:spacing w:after="0" w:line="259" w:lineRule="auto"/>
                    <w:ind w:left="-3" w:firstLine="0"/>
                    <w:jc w:val="left"/>
                  </w:pPr>
                </w:p>
              </w:tc>
              <w:tc>
                <w:tcPr>
                  <w:tcW w:w="1453" w:type="pct"/>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p>
              </w:tc>
              <w:tc>
                <w:tcPr>
                  <w:tcW w:w="1386" w:type="pct"/>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rPr>
                      <w:w w:val="116"/>
                    </w:rPr>
                    <w:t>Trust</w:t>
                  </w:r>
                  <w:r>
                    <w:rPr>
                      <w:spacing w:val="-4"/>
                      <w:w w:val="116"/>
                    </w:rPr>
                    <w:t xml:space="preserve"> </w:t>
                  </w:r>
                  <w:r>
                    <w:rPr>
                      <w:w w:val="116"/>
                    </w:rPr>
                    <w:t xml:space="preserve">name: </w:t>
                  </w:r>
                  <w:r>
                    <w:t xml:space="preserve"> {</w:t>
                  </w:r>
                  <w:proofErr w:type="spellStart"/>
                  <w:r w:rsidRPr="00AB4D1A">
                    <w:rPr>
                      <w:w w:val="116"/>
                    </w:rPr>
                    <w:t>investorDs.dtrustname</w:t>
                  </w:r>
                  <w:proofErr w:type="spellEnd"/>
                  <w:r>
                    <w:rPr>
                      <w:w w:val="116"/>
                    </w:rPr>
                    <w:t>}</w:t>
                  </w: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rPr>
                      <w:w w:val="112"/>
                    </w:rPr>
                    <w:t>ABN,</w:t>
                  </w:r>
                  <w:r>
                    <w:rPr>
                      <w:spacing w:val="4"/>
                      <w:w w:val="112"/>
                    </w:rPr>
                    <w:t xml:space="preserve"> </w:t>
                  </w:r>
                  <w:r>
                    <w:rPr>
                      <w:w w:val="112"/>
                    </w:rPr>
                    <w:t>TFN</w:t>
                  </w:r>
                  <w:r>
                    <w:rPr>
                      <w:spacing w:val="4"/>
                      <w:w w:val="112"/>
                    </w:rPr>
                    <w:t xml:space="preserve"> </w:t>
                  </w:r>
                  <w:r>
                    <w:rPr>
                      <w:w w:val="112"/>
                    </w:rPr>
                    <w:t>or</w:t>
                  </w:r>
                  <w:r>
                    <w:rPr>
                      <w:spacing w:val="4"/>
                      <w:w w:val="112"/>
                    </w:rPr>
                    <w:t xml:space="preserve"> </w:t>
                  </w:r>
                  <w:r>
                    <w:rPr>
                      <w:w w:val="112"/>
                    </w:rPr>
                    <w:t>TFN</w:t>
                  </w:r>
                  <w:r>
                    <w:rPr>
                      <w:spacing w:val="4"/>
                      <w:w w:val="112"/>
                    </w:rPr>
                    <w:t xml:space="preserve"> </w:t>
                  </w:r>
                  <w:r>
                    <w:rPr>
                      <w:w w:val="112"/>
                    </w:rPr>
                    <w:t>exemption:</w:t>
                  </w:r>
                  <w:r>
                    <w:t xml:space="preserve"> {</w:t>
                  </w:r>
                  <w:proofErr w:type="spellStart"/>
                  <w:r w:rsidRPr="00255525">
                    <w:rPr>
                      <w:w w:val="112"/>
                    </w:rPr>
                    <w:t>investorDs.dexemption</w:t>
                  </w:r>
                  <w:proofErr w:type="spellEnd"/>
                  <w:r>
                    <w:rPr>
                      <w:w w:val="112"/>
                    </w:rPr>
                    <w:t>}</w:t>
                  </w: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rsidRPr="005362B9">
                    <w:t>Type of trust:</w:t>
                  </w:r>
                  <w:r>
                    <w:t xml:space="preserve"> {</w:t>
                  </w:r>
                  <w:proofErr w:type="spellStart"/>
                  <w:r w:rsidRPr="009D0DF0">
                    <w:t>investorDs.dtypepftrust</w:t>
                  </w:r>
                  <w:proofErr w:type="spellEnd"/>
                  <w:r>
                    <w:t>}</w:t>
                  </w: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t>Country in which trust was established: {</w:t>
                  </w:r>
                  <w:proofErr w:type="spellStart"/>
                  <w:r w:rsidRPr="00B701EA">
                    <w:t>investorDs.dcountry</w:t>
                  </w:r>
                  <w:proofErr w:type="spellEnd"/>
                  <w:r>
                    <w:t>}</w:t>
                  </w:r>
                </w:p>
              </w:tc>
            </w:tr>
            <w:tr w:rsidR="00C452F9" w:rsidTr="00C452F9">
              <w:trPr>
                <w:trHeight w:val="374"/>
              </w:trPr>
              <w:tc>
                <w:tcPr>
                  <w:tcW w:w="5000" w:type="pct"/>
                  <w:gridSpan w:val="3"/>
                  <w:tcBorders>
                    <w:top w:val="single" w:sz="2" w:space="0" w:color="BFBAB5"/>
                    <w:left w:val="nil"/>
                    <w:bottom w:val="single" w:sz="2" w:space="0" w:color="BFBAB5"/>
                    <w:right w:val="nil"/>
                  </w:tcBorders>
                </w:tcPr>
                <w:p w:rsidR="00C452F9" w:rsidRDefault="00C452F9" w:rsidP="00C452F9">
                  <w:pPr>
                    <w:spacing w:after="0" w:line="259" w:lineRule="auto"/>
                    <w:ind w:left="0" w:firstLine="0"/>
                    <w:jc w:val="left"/>
                  </w:pPr>
                  <w:r>
                    <w:t>Nature of activities or purpose of the trust: {</w:t>
                  </w:r>
                  <w:proofErr w:type="spellStart"/>
                  <w:r w:rsidRPr="004A0F11">
                    <w:t>investorDs.dnature</w:t>
                  </w:r>
                  <w:proofErr w:type="spellEnd"/>
                  <w:r>
                    <w:t>}</w:t>
                  </w:r>
                </w:p>
              </w:tc>
            </w:tr>
          </w:tbl>
          <w:p w:rsidR="00C452F9" w:rsidRDefault="00C452F9" w:rsidP="00C452F9">
            <w:pPr>
              <w:spacing w:after="160" w:line="259" w:lineRule="auto"/>
              <w:ind w:left="0" w:firstLine="0"/>
              <w:jc w:val="left"/>
            </w:pPr>
          </w:p>
        </w:tc>
        <w:tc>
          <w:tcPr>
            <w:tcW w:w="1359" w:type="pct"/>
            <w:tcBorders>
              <w:top w:val="single" w:sz="2" w:space="0" w:color="BFBAB5"/>
              <w:left w:val="nil"/>
              <w:bottom w:val="nil"/>
              <w:right w:val="nil"/>
            </w:tcBorders>
          </w:tcPr>
          <w:p w:rsidR="00C452F9" w:rsidRDefault="00C452F9" w:rsidP="00C452F9">
            <w:pPr>
              <w:spacing w:after="160" w:line="259" w:lineRule="auto"/>
              <w:ind w:left="0" w:firstLine="0"/>
              <w:jc w:val="left"/>
            </w:pPr>
          </w:p>
        </w:tc>
        <w:tc>
          <w:tcPr>
            <w:tcW w:w="1467" w:type="pct"/>
            <w:tcBorders>
              <w:top w:val="single" w:sz="2" w:space="0" w:color="BFBAB5"/>
              <w:left w:val="nil"/>
              <w:bottom w:val="nil"/>
              <w:right w:val="nil"/>
            </w:tcBorders>
          </w:tcPr>
          <w:p w:rsidR="00C452F9" w:rsidRDefault="00C452F9" w:rsidP="00C452F9">
            <w:pPr>
              <w:spacing w:after="160" w:line="259" w:lineRule="auto"/>
              <w:ind w:left="0" w:firstLine="0"/>
              <w:jc w:val="left"/>
            </w:pPr>
          </w:p>
        </w:tc>
      </w:tr>
    </w:tbl>
    <w:p w:rsidR="00C452F9" w:rsidRDefault="00C452F9" w:rsidP="00A76333">
      <w:pPr>
        <w:spacing w:after="84" w:line="259" w:lineRule="auto"/>
        <w:ind w:left="18"/>
      </w:pPr>
    </w:p>
    <w:p w:rsidR="00DD6FBC" w:rsidRDefault="00316690">
      <w:pPr>
        <w:spacing w:after="58" w:line="337" w:lineRule="auto"/>
        <w:ind w:left="-5" w:right="28"/>
      </w:pPr>
      <w:r>
        <w:rPr>
          <w:b/>
        </w:rPr>
        <w:t>Only complete the following part of section D if the trust is not a SMSF, registered managed investment scheme, wholesale unregistered managed investment scheme which does not accept retail investors, government superannuation fund or trusts registered and subject to statutory oversight.</w:t>
      </w:r>
    </w:p>
    <w:p w:rsidR="00DD6FBC" w:rsidRDefault="00316690">
      <w:pPr>
        <w:spacing w:after="185" w:line="259" w:lineRule="auto"/>
        <w:ind w:left="0" w:firstLine="0"/>
        <w:jc w:val="left"/>
      </w:pPr>
      <w:r>
        <w:rPr>
          <w:noProof/>
          <w:color w:val="000000"/>
          <w:sz w:val="22"/>
        </w:rPr>
        <mc:AlternateContent>
          <mc:Choice Requires="wpg">
            <w:drawing>
              <wp:inline distT="0" distB="0" distL="0" distR="0" wp14:anchorId="73C7E2D6" wp14:editId="565625F3">
                <wp:extent cx="3311995" cy="3175"/>
                <wp:effectExtent l="0" t="0" r="0" b="0"/>
                <wp:docPr id="12500" name="Group 125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48" name="Shape 44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500" style="width:260.787pt;height:0.25pt;mso-position-horizontal-relative:char;mso-position-vertical-relative:line" coordsize="33119,31">
                <v:shape id="Shape 44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86"/>
        <w:ind w:left="18" w:right="864"/>
      </w:pPr>
      <w:r>
        <w:t>Do the terms of the trust identify the beneficiaries by reference to membership of a class?</w:t>
      </w:r>
    </w:p>
    <w:p w:rsidR="00DD6FBC" w:rsidRDefault="00386750" w:rsidP="009427C5">
      <w:pPr>
        <w:spacing w:after="27"/>
        <w:ind w:left="8" w:right="3119" w:firstLine="372"/>
      </w:pPr>
      <w:r>
        <w:lastRenderedPageBreak/>
        <w:t>{</w:t>
      </w:r>
      <w:proofErr w:type="spellStart"/>
      <w:r w:rsidR="005523EA" w:rsidRPr="005523EA">
        <w:t>investorDs.terms</w:t>
      </w:r>
      <w:proofErr w:type="spellEnd"/>
      <w:r>
        <w:t>}</w:t>
      </w:r>
    </w:p>
    <w:p w:rsidR="00DD6FBC" w:rsidRDefault="00316690" w:rsidP="0044484E">
      <w:pPr>
        <w:spacing w:before="240" w:after="240" w:line="264" w:lineRule="auto"/>
        <w:ind w:left="28" w:hanging="14"/>
      </w:pPr>
      <w:proofErr w:type="gramStart"/>
      <w:r>
        <w:t>Full name of settlor of trust?</w:t>
      </w:r>
      <w:proofErr w:type="gramEnd"/>
    </w:p>
    <w:p w:rsidR="0044484E" w:rsidRDefault="004460BE" w:rsidP="006A707D">
      <w:pPr>
        <w:spacing w:before="240" w:after="751" w:line="264" w:lineRule="auto"/>
        <w:ind w:left="28" w:hanging="14"/>
      </w:pPr>
      <w:r>
        <w:t>{</w:t>
      </w:r>
      <w:proofErr w:type="spellStart"/>
      <w:r w:rsidRPr="004460BE">
        <w:t>investorDs.dfullname</w:t>
      </w:r>
      <w:proofErr w:type="spellEnd"/>
      <w:r>
        <w:t>}</w:t>
      </w:r>
    </w:p>
    <w:bookmarkStart w:id="0" w:name="_GoBack"/>
    <w:bookmarkEnd w:id="0"/>
    <w:p w:rsidR="00DD6FBC" w:rsidRDefault="00316690">
      <w:pPr>
        <w:spacing w:after="215" w:line="259" w:lineRule="auto"/>
        <w:ind w:left="0" w:firstLine="0"/>
        <w:jc w:val="left"/>
      </w:pPr>
      <w:r>
        <w:rPr>
          <w:noProof/>
          <w:color w:val="000000"/>
          <w:sz w:val="22"/>
        </w:rPr>
        <mc:AlternateContent>
          <mc:Choice Requires="wpg">
            <w:drawing>
              <wp:inline distT="0" distB="0" distL="0" distR="0" wp14:anchorId="18ACF2F4" wp14:editId="3DF14891">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lastRenderedPageBreak/>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w:lastRenderedPageBreak/>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9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JrQ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JUWz2mOAwAA8QoAAA4AAAAAAAAAAAAA&#10;AAAALgIAAGRycy9lMm9Eb2MueG1sUEsBAi0AFAAGAAgAAAAhAK4+RG/cAAAABAEAAA8AAAAAAAAA&#10;AAAAAAAA6AUAAGRycy9kb3ducmV2LnhtbFBLBQYAAAAABAAEAPMAAADxBg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615"/>
        <w:gridCol w:w="4382"/>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982707" wp14:editId="311E234B">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C3CAF5D" wp14:editId="6F2068AF">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7E2" w:rsidRDefault="009F37E2">
      <w:pPr>
        <w:spacing w:after="0" w:line="240" w:lineRule="auto"/>
      </w:pPr>
      <w:r>
        <w:separator/>
      </w:r>
    </w:p>
  </w:endnote>
  <w:endnote w:type="continuationSeparator" w:id="0">
    <w:p w:rsidR="009F37E2" w:rsidRDefault="009F3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35076">
      <w:rPr>
        <w:noProof/>
      </w:rPr>
      <w:t>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73507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7E2" w:rsidRDefault="009F37E2">
      <w:pPr>
        <w:spacing w:after="0" w:line="240" w:lineRule="auto"/>
      </w:pPr>
      <w:r>
        <w:separator/>
      </w:r>
    </w:p>
  </w:footnote>
  <w:footnote w:type="continuationSeparator" w:id="0">
    <w:p w:rsidR="009F37E2" w:rsidRDefault="009F37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47F68"/>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3269E"/>
    <w:rsid w:val="00732804"/>
    <w:rsid w:val="00735076"/>
    <w:rsid w:val="007354C5"/>
    <w:rsid w:val="007468ED"/>
    <w:rsid w:val="00755F92"/>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25DCE-0CF6-4A7B-BF5F-24A0966D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2303</TotalTime>
  <Pages>7</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556</cp:revision>
  <dcterms:created xsi:type="dcterms:W3CDTF">2023-09-07T16:46:00Z</dcterms:created>
  <dcterms:modified xsi:type="dcterms:W3CDTF">2023-09-11T10:22:00Z</dcterms:modified>
</cp:coreProperties>
</file>