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TẤT TẦN TẬT</w:t>
      </w:r>
    </w:p>
    <w:p>
      <w:pPr>
        <w:jc w:val="center"/>
      </w:pPr>
      <w:r>
        <w:rPr>
          <w:b/>
          <w:sz w:val="28"/>
        </w:rPr>
        <w:t>CHIẾN LƯỢC MARKETING TÌM KIẾM NGƯỜI DÙNG</w:t>
      </w:r>
    </w:p>
    <w:p>
      <w:pPr>
        <w:pStyle w:val="Heading1"/>
      </w:pPr>
      <w:r>
        <w:t>1. Công thức tăng trưởng</w:t>
      </w:r>
    </w:p>
    <w:p>
      <w:r>
        <w:t>Tìm người bán trước → tạo nhiều hàng hóa → kéo người mua → tạo giao dịch → dùng giao dịch để kéo thêm người bán. KPI quan trọng: Cost per Activated User, Cost per Seller và Cost per Transaction; không chỉ đo số lượt tải app.</w:t>
      </w:r>
    </w:p>
    <w:p>
      <w:pPr>
        <w:pStyle w:val="Heading1"/>
      </w:pPr>
      <w:r>
        <w:t>2. Giai đoạn đầu: đánh chiếm một thị trường</w:t>
      </w:r>
    </w:p>
    <w:p>
      <w:r>
        <w:t>Không nên chạy quảng cáo toàn Việt Nam ngay từ đầu. Chọn một thành phố/thị trường thử nghiệm để tạo mật độ hàng hóa và giao dịch. Ví dụ: Quy Nhơn → Bình Định/Gia Lai → miền Trung → toàn quốc.</w:t>
      </w:r>
    </w:p>
    <w:p>
      <w:pPr>
        <w:pStyle w:val="Heading1"/>
      </w:pPr>
      <w:r>
        <w:t>3. Chiến dịch “Đăng bán miễn phí”</w:t>
      </w:r>
    </w:p>
    <w:p>
      <w:r>
        <w:t>• NHÀ CÓ GÌ KHÔNG DÙNG?</w:t>
      </w:r>
    </w:p>
    <w:p>
      <w:r>
        <w:t>• Điện thoại, Laptop, Máy ảnh, Máy chơi game, Xe đạp, Nội thất, Quần áo…</w:t>
      </w:r>
    </w:p>
    <w:p>
      <w:r>
        <w:t>• Đăng lên Tất Tần Tật – biết đâu có người đang cần!</w:t>
      </w:r>
    </w:p>
    <w:p>
      <w:r>
        <w:t>• Đăng bán miễn phí.</w:t>
      </w:r>
    </w:p>
    <w:p>
      <w:pPr>
        <w:pStyle w:val="Heading1"/>
      </w:pPr>
      <w:r>
        <w:t>4. TikTok/Reels</w:t>
      </w:r>
    </w:p>
    <w:p>
      <w:r>
        <w:t>Xây format video 15–30 giây, tập trung vào tình huống thực tế.</w:t>
      </w:r>
    </w:p>
    <w:p>
      <w:r>
        <w:t>• Hook: “Bạn có biết món đồ này bán được bao nhiêu tiền không?”</w:t>
      </w:r>
    </w:p>
    <w:p>
      <w:r>
        <w:t>• Chụp ảnh → Đăng lên Tất Tần Tật → Có người hỏi → Chốt giao dịch.</w:t>
      </w:r>
    </w:p>
    <w:p>
      <w:r>
        <w:t>• CTA: “Có đồ không dùng? Đăng Tất Tần Tật!”</w:t>
      </w:r>
    </w:p>
    <w:p>
      <w:pPr>
        <w:pStyle w:val="Heading1"/>
      </w:pPr>
      <w:r>
        <w:t>5. Content “giá thật”</w:t>
      </w:r>
    </w:p>
    <w:p>
      <w:r>
        <w:t>Tạo series “Hôm nay Tất Tần Tật có gì?” và giới thiệu các món hàng thú vị, giá bán và câu chuyện giao dịch.</w:t>
      </w:r>
    </w:p>
    <w:p>
      <w:r>
        <w:t>• “Chiếc iPhone này được bán trên Tất Tần Tật giá 8,5 triệu.”</w:t>
      </w:r>
    </w:p>
    <w:p>
      <w:r>
        <w:t>• “Một chiếc PS5 được đăng bán 9 triệu – có người hỏi sau 2 giờ.”</w:t>
      </w:r>
    </w:p>
    <w:p>
      <w:r>
        <w:t>• “Bộ bàn ghế này chủ bán 2 triệu – người mua ở cách 5km.”</w:t>
      </w:r>
    </w:p>
    <w:p>
      <w:pPr>
        <w:pStyle w:val="Heading1"/>
      </w:pPr>
      <w:r>
        <w:t>6. Referral</w:t>
      </w:r>
    </w:p>
    <w:p>
      <w:r>
        <w:t>Mỗi người dùng có mã giới thiệu. Có thể thưởng điểm thay vì tiền mặt để giảm chi phí và đưa phần thưởng quay lại hệ sinh thái.</w:t>
      </w:r>
    </w:p>
    <w:p>
      <w:r>
        <w:t>• Mời 1 người → 1 điểm</w:t>
      </w:r>
    </w:p>
    <w:p>
      <w:r>
        <w:t>• Mời 5 người → 10 điểm</w:t>
      </w:r>
    </w:p>
    <w:p>
      <w:r>
        <w:t>• Mời 10 người → 30 điểm</w:t>
      </w:r>
    </w:p>
    <w:p>
      <w:r>
        <w:t>• Điểm dùng để đẩy tin, VIP hoặc voucher.</w:t>
      </w:r>
    </w:p>
    <w:p>
      <w:pPr>
        <w:pStyle w:val="Heading1"/>
      </w:pPr>
      <w:r>
        <w:t>7. Campaign “Nhà bạn có gì?”</w:t>
      </w:r>
    </w:p>
    <w:p>
      <w:r>
        <w:t>Kêu gọi người dùng chụp 3 món đồ không còn sử dụng và đăng lên Tất Tần Tật.</w:t>
      </w:r>
    </w:p>
    <w:p>
      <w:r>
        <w:t>Hashtag: #TatTanTat #NhaBanCoGi #DoCuThanhTien</w:t>
      </w:r>
    </w:p>
    <w:p>
      <w:pPr>
        <w:pStyle w:val="Heading1"/>
      </w:pPr>
      <w:r>
        <w:t>8. Facebook Group</w:t>
      </w:r>
    </w:p>
    <w:p>
      <w:r>
        <w:t>Xây cộng đồng theo địa phương và ngành hàng: Tất Tần Tật Quy Nhơn, Đà Nẵng, TP.HCM, Hà Nội; Điện thoại, Máy ảnh, Đồ Gia Dụng, Gaming. Group vừa tạo traffic vừa tạo nguồn hàng.</w:t>
      </w:r>
    </w:p>
    <w:p>
      <w:pPr>
        <w:pStyle w:val="Heading1"/>
      </w:pPr>
      <w:r>
        <w:t>9. Thu hút người bán chuyên nghiệp</w:t>
      </w:r>
    </w:p>
    <w:p>
      <w:r>
        <w:t>Tiếp cận cửa hàng điện thoại, máy ảnh, laptop, gaming, xe máy, nội thất, đồ cũ, thời trang và đồ điện tử. Ưu đãi khởi động: đăng bán miễn phí 30 ngày, sau đó giới thiệu Shop Pro 99.000đ/tháng.</w:t>
      </w:r>
    </w:p>
    <w:p>
      <w:pPr>
        <w:pStyle w:val="Heading1"/>
      </w:pPr>
      <w:r>
        <w:t>10. Micro KOL</w:t>
      </w:r>
    </w:p>
    <w:p>
      <w:r>
        <w:t>Ưu tiên micro KOL 2.000–20.000 followers thay vì ngay lập tức thuê KOL lớn. Format phù hợp: trải nghiệm thật, ví dụ “Tôi thử bán chiếc máy ảnh cũ trên Tất Tần Tật” rồi cập nhật kết quả.</w:t>
      </w:r>
    </w:p>
    <w:p>
      <w:pPr>
        <w:pStyle w:val="Heading1"/>
      </w:pPr>
      <w:r>
        <w:t>11. Google Search &amp; SEO</w:t>
      </w:r>
    </w:p>
    <w:p>
      <w:r>
        <w:t>Tập trung các nhu cầu: mua/bán điện thoại cũ, laptop cũ, máy ảnh cũ, xe máy cũ, đồ gia dụng cũ. Tạo landing page như /tim-mua/dien-thoai, /tim-mua/laptop, /tim-mua/may-anh, /tim-ban/dien-thoai, /tim-ban/laptop. Web rất quan trọng để thu hút người dùng có ý định mua từ Google.</w:t>
      </w:r>
    </w:p>
    <w:p>
      <w:pPr>
        <w:pStyle w:val="Heading1"/>
      </w:pPr>
      <w:r>
        <w:t>12. App Install Ads</w:t>
      </w:r>
    </w:p>
    <w:p>
      <w:r>
        <w:t>Sau khi có landing page và nguồn sản phẩm đủ lớn, triển khai Facebook/Instagram, TikTok và Google App Campaign. Quảng cáo nên dẫn bằng nhu cầu cụ thể như “Tìm iPhone cũ giá tốt?” thay vì chỉ “Tải app Tất Tần Tật”.</w:t>
      </w:r>
    </w:p>
    <w:p>
      <w:pPr>
        <w:pStyle w:val="Heading1"/>
      </w:pPr>
      <w:r>
        <w:t>13. Local Marketplace</w:t>
      </w:r>
    </w:p>
    <w:p>
      <w:r>
        <w:t>Một lợi thế tiềm năng là tìm hàng gần người mua. Ví dụ: iPhone 15 → Quy Nhơn → khoảng cách 2,3 km → giá 12.500.000đ → người bán đã xác minh → Chat. Có thể mở rộng từ Quy Nhơn ra Đà Nẵng, Nha Trang, TP.HCM, Hà Nội và toàn quốc.</w:t>
      </w:r>
    </w:p>
    <w:p>
      <w:pPr>
        <w:pStyle w:val="Heading1"/>
      </w:pPr>
      <w:r>
        <w:t>14. Ngân sách marketing ban đầu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Kênh</w:t>
            </w:r>
          </w:p>
        </w:tc>
        <w:tc>
          <w:tcPr>
            <w:tcW w:type="dxa" w:w="5112"/>
          </w:tcPr>
          <w:p>
            <w:r>
              <w:t>Ngân sách/tháng</w:t>
            </w:r>
          </w:p>
        </w:tc>
      </w:tr>
      <w:tr>
        <w:tc>
          <w:tcPr>
            <w:tcW w:type="dxa" w:w="5112"/>
          </w:tcPr>
          <w:p>
            <w:r>
              <w:t>Facebook/Instagram</w:t>
            </w:r>
          </w:p>
        </w:tc>
        <w:tc>
          <w:tcPr>
            <w:tcW w:type="dxa" w:w="5112"/>
          </w:tcPr>
          <w:p>
            <w:r>
              <w:t>10 triệu</w:t>
            </w:r>
          </w:p>
        </w:tc>
      </w:tr>
      <w:tr>
        <w:tc>
          <w:tcPr>
            <w:tcW w:type="dxa" w:w="5112"/>
          </w:tcPr>
          <w:p>
            <w:r>
              <w:t>TikTok</w:t>
            </w:r>
          </w:p>
        </w:tc>
        <w:tc>
          <w:tcPr>
            <w:tcW w:type="dxa" w:w="5112"/>
          </w:tcPr>
          <w:p>
            <w:r>
              <w:t>8 triệu</w:t>
            </w:r>
          </w:p>
        </w:tc>
      </w:tr>
      <w:tr>
        <w:tc>
          <w:tcPr>
            <w:tcW w:type="dxa" w:w="5112"/>
          </w:tcPr>
          <w:p>
            <w:r>
              <w:t>Google</w:t>
            </w:r>
          </w:p>
        </w:tc>
        <w:tc>
          <w:tcPr>
            <w:tcW w:type="dxa" w:w="5112"/>
          </w:tcPr>
          <w:p>
            <w:r>
              <w:t>5 triệu</w:t>
            </w:r>
          </w:p>
        </w:tc>
      </w:tr>
      <w:tr>
        <w:tc>
          <w:tcPr>
            <w:tcW w:type="dxa" w:w="5112"/>
          </w:tcPr>
          <w:p>
            <w:r>
              <w:t>Micro KOL</w:t>
            </w:r>
          </w:p>
        </w:tc>
        <w:tc>
          <w:tcPr>
            <w:tcW w:type="dxa" w:w="5112"/>
          </w:tcPr>
          <w:p>
            <w:r>
              <w:t>4 triệu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2 triệu</w:t>
            </w:r>
          </w:p>
        </w:tc>
      </w:tr>
      <w:tr>
        <w:tc>
          <w:tcPr>
            <w:tcW w:type="dxa" w:w="5112"/>
          </w:tcPr>
          <w:p>
            <w:r>
              <w:t>Content</w:t>
            </w:r>
          </w:p>
        </w:tc>
        <w:tc>
          <w:tcPr>
            <w:tcW w:type="dxa" w:w="5112"/>
          </w:tcPr>
          <w:p>
            <w:r>
              <w:t>1 triệu</w:t>
            </w:r>
          </w:p>
        </w:tc>
      </w:tr>
    </w:tbl>
    <w:p>
      <w:r>
        <w:t>Tổng ngân sách thử nghiệm: khoảng 30 triệu đồng/tháng. Sau 2–4 tuần cần giảm ngân sách ở các kênh không tạo giao dịch.</w:t>
      </w:r>
    </w:p>
    <w:p>
      <w:pPr>
        <w:pStyle w:val="Heading1"/>
      </w:pPr>
      <w:r>
        <w:t>15. KPI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Mục tiêu minh họa</w:t>
            </w:r>
          </w:p>
        </w:tc>
      </w:tr>
      <w:tr>
        <w:tc>
          <w:tcPr>
            <w:tcW w:type="dxa" w:w="5112"/>
          </w:tcPr>
          <w:p>
            <w:r>
              <w:t>Downloads</w:t>
            </w:r>
          </w:p>
        </w:tc>
        <w:tc>
          <w:tcPr>
            <w:tcW w:type="dxa" w:w="5112"/>
          </w:tcPr>
          <w:p>
            <w:r>
              <w:t>20.000</w:t>
            </w:r>
          </w:p>
        </w:tc>
      </w:tr>
      <w:tr>
        <w:tc>
          <w:tcPr>
            <w:tcW w:type="dxa" w:w="5112"/>
          </w:tcPr>
          <w:p>
            <w:r>
              <w:t>Registration</w:t>
            </w:r>
          </w:p>
        </w:tc>
        <w:tc>
          <w:tcPr>
            <w:tcW w:type="dxa" w:w="5112"/>
          </w:tcPr>
          <w:p>
            <w:r>
              <w:t>12.000</w:t>
            </w:r>
          </w:p>
        </w:tc>
      </w:tr>
      <w:tr>
        <w:tc>
          <w:tcPr>
            <w:tcW w:type="dxa" w:w="5112"/>
          </w:tcPr>
          <w:p>
            <w:r>
              <w:t>Activated users</w:t>
            </w:r>
          </w:p>
        </w:tc>
        <w:tc>
          <w:tcPr>
            <w:tcW w:type="dxa" w:w="5112"/>
          </w:tcPr>
          <w:p>
            <w:r>
              <w:t>8.000</w:t>
            </w:r>
          </w:p>
        </w:tc>
      </w:tr>
      <w:tr>
        <w:tc>
          <w:tcPr>
            <w:tcW w:type="dxa" w:w="5112"/>
          </w:tcPr>
          <w:p>
            <w:r>
              <w:t>Sellers</w:t>
            </w:r>
          </w:p>
        </w:tc>
        <w:tc>
          <w:tcPr>
            <w:tcW w:type="dxa" w:w="5112"/>
          </w:tcPr>
          <w:p>
            <w:r>
              <w:t>3.000</w:t>
            </w:r>
          </w:p>
        </w:tc>
      </w:tr>
      <w:tr>
        <w:tc>
          <w:tcPr>
            <w:tcW w:type="dxa" w:w="5112"/>
          </w:tcPr>
          <w:p>
            <w:r>
              <w:t>Listings</w:t>
            </w:r>
          </w:p>
        </w:tc>
        <w:tc>
          <w:tcPr>
            <w:tcW w:type="dxa" w:w="5112"/>
          </w:tcPr>
          <w:p>
            <w:r>
              <w:t>15.000</w:t>
            </w:r>
          </w:p>
        </w:tc>
      </w:tr>
      <w:tr>
        <w:tc>
          <w:tcPr>
            <w:tcW w:type="dxa" w:w="5112"/>
          </w:tcPr>
          <w:p>
            <w:r>
              <w:t>Buyer inquiries</w:t>
            </w:r>
          </w:p>
        </w:tc>
        <w:tc>
          <w:tcPr>
            <w:tcW w:type="dxa" w:w="5112"/>
          </w:tcPr>
          <w:p>
            <w:r>
              <w:t>10.000</w:t>
            </w:r>
          </w:p>
        </w:tc>
      </w:tr>
      <w:tr>
        <w:tc>
          <w:tcPr>
            <w:tcW w:type="dxa" w:w="5112"/>
          </w:tcPr>
          <w:p>
            <w:r>
              <w:t>Transactions</w:t>
            </w:r>
          </w:p>
        </w:tc>
        <w:tc>
          <w:tcPr>
            <w:tcW w:type="dxa" w:w="5112"/>
          </w:tcPr>
          <w:p>
            <w:r>
              <w:t>1.000</w:t>
            </w:r>
          </w:p>
        </w:tc>
      </w:tr>
      <w:tr>
        <w:tc>
          <w:tcPr>
            <w:tcW w:type="dxa" w:w="5112"/>
          </w:tcPr>
          <w:p>
            <w:r>
              <w:t>GMV</w:t>
            </w:r>
          </w:p>
        </w:tc>
        <w:tc>
          <w:tcPr>
            <w:tcW w:type="dxa" w:w="5112"/>
          </w:tcPr>
          <w:p>
            <w:r>
              <w:t>500 triệu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≤ 30.000đ</w:t>
            </w:r>
          </w:p>
        </w:tc>
      </w:tr>
      <w:tr>
        <w:tc>
          <w:tcPr>
            <w:tcW w:type="dxa" w:w="5112"/>
          </w:tcPr>
          <w:p>
            <w:r>
              <w:t>Cost/transaction</w:t>
            </w:r>
          </w:p>
        </w:tc>
        <w:tc>
          <w:tcPr>
            <w:tcW w:type="dxa" w:w="5112"/>
          </w:tcPr>
          <w:p>
            <w:r>
              <w:t>≤ 100.000đ</w:t>
            </w:r>
          </w:p>
        </w:tc>
      </w:tr>
    </w:tbl>
    <w:p>
      <w:r>
        <w:t>Transaction và GMV quan trọng hơn số lượt tải app.</w:t>
      </w:r>
    </w:p>
    <w:p>
      <w:pPr>
        <w:pStyle w:val="Heading1"/>
      </w:pPr>
      <w:r>
        <w:t>16. Lộ trình tăng trưởng</w:t>
      </w:r>
    </w:p>
    <w:p>
      <w:r>
        <w:t>• Phase 1 – Quy Nhơn: 10.000 users, 5.000 listings, tạo giao dịch thật.</w:t>
      </w:r>
    </w:p>
    <w:p>
      <w:r>
        <w:t>• Phase 2 – Bình Định/Gia Lai + Đà Nẵng + Nha Trang: 50.000–100.000 users.</w:t>
      </w:r>
    </w:p>
    <w:p>
      <w:r>
        <w:t>• Phase 3 – Các thành phố lớn: 300.000 users.</w:t>
      </w:r>
    </w:p>
    <w:p>
      <w:r>
        <w:t>• Phase 4 – Toàn quốc: hướng tới 1 triệu users.</w:t>
      </w:r>
    </w:p>
    <w:p>
      <w:pPr>
        <w:pStyle w:val="Heading1"/>
      </w:pPr>
      <w:r>
        <w:t>17. Nguyên tắc thông điệp quảng cáo</w:t>
      </w:r>
    </w:p>
    <w:p>
      <w:r>
        <w:t>Không nên quảng cáo chung chung rằng “Tất Tần Tật là app mua bán”. Hãy quảng cáo theo nhu cầu cụ thể:</w:t>
      </w:r>
    </w:p>
    <w:p>
      <w:r>
        <w:t>• “Tìm iPhone cũ giá tốt?”</w:t>
      </w:r>
    </w:p>
    <w:p>
      <w:r>
        <w:t>• “Cần laptop cũ?”</w:t>
      </w:r>
    </w:p>
    <w:p>
      <w:r>
        <w:t>• “Tìm máy ảnh gần bạn?”</w:t>
      </w:r>
    </w:p>
    <w:p>
      <w:r>
        <w:t>• “PS5 cũ bao nhiêu?”</w:t>
      </w:r>
    </w:p>
    <w:p>
      <w:r>
        <w:t>• “Thanh lý đồ nội thất?”</w:t>
      </w:r>
    </w:p>
    <w:p>
      <w:r>
        <w:t>Sau đó dẫn người dùng đến Tất Tần Tật. Người dùng đến vì họ đang cần một món đồ, rồi mới hình thành nhận biết thương hiệu.</w:t>
      </w:r>
    </w:p>
    <w:p>
      <w:pPr>
        <w:pStyle w:val="Heading1"/>
      </w:pPr>
      <w:r>
        <w:t>18. Funnel marketing</w:t>
      </w:r>
    </w:p>
    <w:p>
      <w:r>
        <w:t>Traffic → Landing Page/App → Registration → Activation → Tìm kiếm/Đăng bán → Chat → Giao dịch → Đánh giá → Referral → Người dùng mới.</w:t>
      </w:r>
    </w:p>
    <w:p>
      <w:r>
        <w:t>Mỗi bước cần được đo lường để biết chính xác điểm rơi người dùng và chi phí tạo ra một giao dịch.</w:t>
      </w:r>
    </w:p>
    <w:p>
      <w:pPr>
        <w:jc w:val="center"/>
      </w:pPr>
      <w:r>
        <w:rPr>
          <w:i/>
          <w:sz w:val="18"/>
        </w:rPr>
        <w:t>Tài liệu chiến lược marketing – Tất Tần Tật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