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5241" w:rsidRDefault="00FD5241" w:rsidP="00FD5241">
      <w:pPr>
        <w:pStyle w:val="Titolo3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Valorizzazione degli Archivi Sonori tramite Intelligenza Artificiale</w:t>
      </w:r>
    </w:p>
    <w:p w:rsidR="00FD5241" w:rsidRDefault="00FD5241" w:rsidP="00FD5241">
      <w:pPr>
        <w:pStyle w:val="NormaleWeb"/>
        <w:spacing w:before="0" w:beforeAutospacing="0"/>
        <w:rPr>
          <w:rFonts w:ascii="Arial" w:hAnsi="Arial" w:cs="Arial"/>
        </w:rPr>
      </w:pPr>
      <w:r>
        <w:rPr>
          <w:rStyle w:val="citation-445"/>
          <w:rFonts w:ascii="Arial" w:hAnsi="Arial" w:cs="Arial"/>
        </w:rPr>
        <w:t>Nel settore culturale, l'archivio sonoro rappresenta una risorsa di inestimabile valore storico e artistico</w:t>
      </w:r>
      <w:r>
        <w:rPr>
          <w:rFonts w:ascii="Arial" w:hAnsi="Arial" w:cs="Arial"/>
        </w:rPr>
        <w:t xml:space="preserve">. </w:t>
      </w:r>
      <w:r>
        <w:rPr>
          <w:rStyle w:val="citation-444"/>
          <w:rFonts w:ascii="Arial" w:hAnsi="Arial" w:cs="Arial"/>
        </w:rPr>
        <w:t>La gestione di questi archivi, tuttavia, comporta sfide significative: la catalogazione di grandi volumi di materiale non indicizzato, il rischio di degrado dei supporti fisici e gli alti costi associati al lavoro manuale ne limitano l'accessibilità e la piena valorizzazione</w:t>
      </w:r>
      <w:r>
        <w:rPr>
          <w:rFonts w:ascii="Arial" w:hAnsi="Arial" w:cs="Arial"/>
        </w:rPr>
        <w:t>.</w:t>
      </w:r>
    </w:p>
    <w:p w:rsidR="00FD5241" w:rsidRDefault="00FD5241" w:rsidP="00FD5241">
      <w:pPr>
        <w:pStyle w:val="NormaleWeb"/>
        <w:spacing w:before="0" w:beforeAutospacing="0"/>
        <w:rPr>
          <w:rFonts w:ascii="Arial" w:hAnsi="Arial" w:cs="Arial"/>
        </w:rPr>
      </w:pPr>
      <w:r>
        <w:rPr>
          <w:rStyle w:val="citation-443"/>
          <w:rFonts w:ascii="Arial" w:hAnsi="Arial" w:cs="Arial"/>
        </w:rPr>
        <w:t>Per rispondere a queste esigenze, presentiamo una soluzione basata su un sistema avanzato di Intelligenza Artificiale, progettato specificamente per il patrimonio culturale</w:t>
      </w:r>
      <w:r>
        <w:rPr>
          <w:rFonts w:ascii="Arial" w:hAnsi="Arial" w:cs="Arial"/>
        </w:rPr>
        <w:t xml:space="preserve">. </w:t>
      </w:r>
      <w:r>
        <w:rPr>
          <w:rStyle w:val="citation-442"/>
          <w:rFonts w:ascii="Arial" w:hAnsi="Arial" w:cs="Arial"/>
        </w:rPr>
        <w:t>Questa tecnologia ottimizza la gestione degli archivi audio, trasformandoli in risorse digitali accessibili, ricercabili e pronte per nuove forme di utilizzo</w:t>
      </w:r>
      <w:r>
        <w:rPr>
          <w:rFonts w:ascii="Arial" w:hAnsi="Arial" w:cs="Arial"/>
        </w:rPr>
        <w:t>.</w:t>
      </w:r>
    </w:p>
    <w:p w:rsidR="00FD5241" w:rsidRDefault="000E4FA4" w:rsidP="00FD5241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i1029" alt="" style="width:481.9pt;height:.05pt;mso-width-percent:0;mso-height-percent:0;mso-width-percent:0;mso-height-percent:0" o:hralign="center" o:hrstd="t" o:hr="t" fillcolor="#a0a0a0" stroked="f"/>
        </w:pict>
      </w:r>
    </w:p>
    <w:p w:rsidR="00FD5241" w:rsidRDefault="00FD5241" w:rsidP="00FD5241">
      <w:pPr>
        <w:pStyle w:val="Titolo4"/>
        <w:spacing w:before="0"/>
        <w:rPr>
          <w:rFonts w:ascii="Arial" w:hAnsi="Arial" w:cs="Arial"/>
        </w:rPr>
      </w:pPr>
      <w:r>
        <w:rPr>
          <w:rFonts w:ascii="Arial" w:hAnsi="Arial" w:cs="Arial"/>
        </w:rPr>
        <w:t>La Sfida: Costi Elevati e Accessibilità Limitata</w:t>
      </w:r>
    </w:p>
    <w:p w:rsidR="00FD5241" w:rsidRDefault="00FD5241" w:rsidP="00FD5241">
      <w:pPr>
        <w:pStyle w:val="NormaleWeb"/>
        <w:spacing w:before="0" w:beforeAutospacing="0"/>
        <w:rPr>
          <w:rFonts w:ascii="Arial" w:hAnsi="Arial" w:cs="Arial"/>
        </w:rPr>
      </w:pPr>
      <w:r>
        <w:rPr>
          <w:rStyle w:val="citation-441"/>
          <w:rFonts w:ascii="Arial" w:hAnsi="Arial" w:cs="Arial"/>
        </w:rPr>
        <w:t>Le istituzioni culturali gestiscono un patrimonio sonoro di grande valore, che include registrazioni storiche, performance artistiche e testimonianze uniche</w:t>
      </w:r>
      <w:r>
        <w:rPr>
          <w:rFonts w:ascii="Arial" w:hAnsi="Arial" w:cs="Arial"/>
        </w:rPr>
        <w:t xml:space="preserve">. </w:t>
      </w:r>
      <w:r>
        <w:rPr>
          <w:rStyle w:val="citation-440"/>
          <w:rFonts w:ascii="Arial" w:hAnsi="Arial" w:cs="Arial"/>
        </w:rPr>
        <w:t>La gestione tradizionale di questi archivi presenta diverse criticità</w:t>
      </w:r>
      <w:r>
        <w:rPr>
          <w:rFonts w:ascii="Arial" w:hAnsi="Arial" w:cs="Arial"/>
        </w:rPr>
        <w:t>:</w:t>
      </w:r>
    </w:p>
    <w:p w:rsidR="00FD5241" w:rsidRDefault="00FD5241" w:rsidP="00FD5241">
      <w:pPr>
        <w:pStyle w:val="NormaleWeb"/>
        <w:numPr>
          <w:ilvl w:val="0"/>
          <w:numId w:val="6"/>
        </w:numPr>
        <w:spacing w:before="0" w:beforeAutospacing="0"/>
        <w:rPr>
          <w:rFonts w:ascii="Arial" w:hAnsi="Arial" w:cs="Arial"/>
        </w:rPr>
      </w:pPr>
      <w:r>
        <w:rPr>
          <w:rStyle w:val="citation-439"/>
          <w:rFonts w:ascii="Arial" w:hAnsi="Arial" w:cs="Arial"/>
          <w:b/>
          <w:bCs/>
        </w:rPr>
        <w:t>Volumi Ingestibili</w:t>
      </w:r>
      <w:r>
        <w:rPr>
          <w:rStyle w:val="citation-439"/>
          <w:rFonts w:ascii="Arial" w:hAnsi="Arial" w:cs="Arial"/>
        </w:rPr>
        <w:t>: Migliaia di ore di audio non catalogato</w:t>
      </w:r>
      <w:r>
        <w:rPr>
          <w:rFonts w:ascii="Arial" w:hAnsi="Arial" w:cs="Arial"/>
        </w:rPr>
        <w:t>.</w:t>
      </w:r>
    </w:p>
    <w:p w:rsidR="00FD5241" w:rsidRDefault="00FD5241" w:rsidP="00FD5241">
      <w:pPr>
        <w:pStyle w:val="NormaleWeb"/>
        <w:numPr>
          <w:ilvl w:val="0"/>
          <w:numId w:val="6"/>
        </w:numPr>
        <w:spacing w:before="0" w:beforeAutospacing="0"/>
        <w:rPr>
          <w:rFonts w:ascii="Arial" w:hAnsi="Arial" w:cs="Arial"/>
        </w:rPr>
      </w:pPr>
      <w:r>
        <w:rPr>
          <w:rStyle w:val="citation-438"/>
          <w:rFonts w:ascii="Arial" w:hAnsi="Arial" w:cs="Arial"/>
          <w:b/>
          <w:bCs/>
        </w:rPr>
        <w:t>Degrado dei Supporti</w:t>
      </w:r>
      <w:r>
        <w:rPr>
          <w:rStyle w:val="citation-438"/>
          <w:rFonts w:ascii="Arial" w:hAnsi="Arial" w:cs="Arial"/>
        </w:rPr>
        <w:t>: Formati fisici come nastri e vinili sono soggetti a deterioramento nel tempo</w:t>
      </w:r>
      <w:r>
        <w:rPr>
          <w:rFonts w:ascii="Arial" w:hAnsi="Arial" w:cs="Arial"/>
        </w:rPr>
        <w:t>.</w:t>
      </w:r>
    </w:p>
    <w:p w:rsidR="00FD5241" w:rsidRDefault="00FD5241" w:rsidP="00FD5241">
      <w:pPr>
        <w:pStyle w:val="NormaleWeb"/>
        <w:numPr>
          <w:ilvl w:val="0"/>
          <w:numId w:val="6"/>
        </w:numPr>
        <w:spacing w:before="0" w:beforeAutospacing="0"/>
        <w:rPr>
          <w:rFonts w:ascii="Arial" w:hAnsi="Arial" w:cs="Arial"/>
        </w:rPr>
      </w:pPr>
      <w:r>
        <w:rPr>
          <w:rStyle w:val="citation-437"/>
          <w:rFonts w:ascii="Arial" w:hAnsi="Arial" w:cs="Arial"/>
          <w:b/>
          <w:bCs/>
        </w:rPr>
        <w:t>Costi di Manodopera</w:t>
      </w:r>
      <w:r>
        <w:rPr>
          <w:rStyle w:val="citation-437"/>
          <w:rFonts w:ascii="Arial" w:hAnsi="Arial" w:cs="Arial"/>
        </w:rPr>
        <w:t>: La catalogazione manuale richiede team di specialisti e tempistiche prolungate</w:t>
      </w:r>
      <w:r>
        <w:rPr>
          <w:rFonts w:ascii="Arial" w:hAnsi="Arial" w:cs="Arial"/>
        </w:rPr>
        <w:t>.</w:t>
      </w:r>
    </w:p>
    <w:p w:rsidR="00FD5241" w:rsidRDefault="00FD5241" w:rsidP="00FD5241">
      <w:pPr>
        <w:pStyle w:val="NormaleWeb"/>
        <w:numPr>
          <w:ilvl w:val="0"/>
          <w:numId w:val="6"/>
        </w:numPr>
        <w:spacing w:before="0" w:beforeAutospacing="0"/>
        <w:rPr>
          <w:rFonts w:ascii="Arial" w:hAnsi="Arial" w:cs="Arial"/>
        </w:rPr>
      </w:pPr>
      <w:r>
        <w:rPr>
          <w:rStyle w:val="citation-436"/>
          <w:rFonts w:ascii="Arial" w:hAnsi="Arial" w:cs="Arial"/>
          <w:b/>
          <w:bCs/>
        </w:rPr>
        <w:t>Accessibilità Limitata</w:t>
      </w:r>
      <w:r>
        <w:rPr>
          <w:rStyle w:val="citation-436"/>
          <w:rFonts w:ascii="Arial" w:hAnsi="Arial" w:cs="Arial"/>
        </w:rPr>
        <w:t>: La ricerca di contenuti specifici è spesso complessa e inefficiente, limitando le opportunità di ricerca e valorizzazione</w:t>
      </w:r>
      <w:r>
        <w:rPr>
          <w:rFonts w:ascii="Arial" w:hAnsi="Arial" w:cs="Arial"/>
        </w:rPr>
        <w:t>.</w:t>
      </w:r>
    </w:p>
    <w:p w:rsidR="00FD5241" w:rsidRDefault="000E4FA4" w:rsidP="00FD5241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i1028" alt="" style="width:481.9pt;height:.05pt;mso-width-percent:0;mso-height-percent:0;mso-width-percent:0;mso-height-percent:0" o:hralign="center" o:hrstd="t" o:hr="t" fillcolor="#a0a0a0" stroked="f"/>
        </w:pict>
      </w:r>
    </w:p>
    <w:p w:rsidR="00FD5241" w:rsidRDefault="00FD5241" w:rsidP="00FD5241">
      <w:pPr>
        <w:pStyle w:val="Titolo4"/>
        <w:spacing w:before="0"/>
        <w:rPr>
          <w:rFonts w:ascii="Arial" w:hAnsi="Arial" w:cs="Arial"/>
        </w:rPr>
      </w:pPr>
      <w:r>
        <w:rPr>
          <w:rFonts w:ascii="Arial" w:hAnsi="Arial" w:cs="Arial"/>
        </w:rPr>
        <w:t>La Soluzione: Una Piattaforma Integrata di Intelligenza Artificiale</w:t>
      </w:r>
    </w:p>
    <w:p w:rsidR="00FD5241" w:rsidRDefault="00FD5241" w:rsidP="00FD5241">
      <w:pPr>
        <w:pStyle w:val="NormaleWeb"/>
        <w:spacing w:before="0" w:beforeAutospacing="0"/>
        <w:rPr>
          <w:rFonts w:ascii="Arial" w:hAnsi="Arial" w:cs="Arial"/>
        </w:rPr>
      </w:pPr>
      <w:r>
        <w:rPr>
          <w:rStyle w:val="citation-435"/>
          <w:rFonts w:ascii="Arial" w:hAnsi="Arial" w:cs="Arial"/>
        </w:rPr>
        <w:t>La nostra piattaforma di Audio AI automatizza e potenzia ogni aspetto della gestione degli archivi sonori</w:t>
      </w:r>
      <w:r>
        <w:rPr>
          <w:rFonts w:ascii="Arial" w:hAnsi="Arial" w:cs="Arial"/>
        </w:rPr>
        <w:t xml:space="preserve">. </w:t>
      </w:r>
      <w:r>
        <w:rPr>
          <w:rStyle w:val="citation-434"/>
          <w:rFonts w:ascii="Arial" w:hAnsi="Arial" w:cs="Arial"/>
        </w:rPr>
        <w:t>Si tratta di una soluzione su misura, addestrata specificamente per le esigenze del patrimonio culturale italiano</w:t>
      </w:r>
      <w:r>
        <w:rPr>
          <w:rFonts w:ascii="Arial" w:hAnsi="Arial" w:cs="Arial"/>
        </w:rPr>
        <w:t>.</w:t>
      </w:r>
    </w:p>
    <w:p w:rsidR="00FD5241" w:rsidRDefault="00FD5241" w:rsidP="00FD5241">
      <w:pPr>
        <w:pStyle w:val="NormaleWeb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Funzionalità principali:</w:t>
      </w:r>
    </w:p>
    <w:p w:rsidR="00FD5241" w:rsidRDefault="00FD5241" w:rsidP="00FD5241">
      <w:pPr>
        <w:pStyle w:val="NormaleWeb"/>
        <w:numPr>
          <w:ilvl w:val="0"/>
          <w:numId w:val="7"/>
        </w:numPr>
        <w:spacing w:before="0" w:beforeAutospacing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Catalogazione Automatica</w:t>
      </w:r>
      <w:r>
        <w:rPr>
          <w:rFonts w:ascii="Arial" w:hAnsi="Arial" w:cs="Arial"/>
        </w:rPr>
        <w:t xml:space="preserve">: Il sistema analizza, comprende e classifica migliaia di ore di audio in una frazione del tempo richiesto dai metodi tradizionali. </w:t>
      </w:r>
      <w:r>
        <w:rPr>
          <w:rStyle w:val="citation-433"/>
          <w:rFonts w:ascii="Arial" w:hAnsi="Arial" w:cs="Arial"/>
        </w:rPr>
        <w:t>Identifica voci, musiche, eventi e generi con una precisione superiore al 94%</w:t>
      </w:r>
      <w:r>
        <w:rPr>
          <w:rFonts w:ascii="Arial" w:hAnsi="Arial" w:cs="Arial"/>
        </w:rPr>
        <w:t>.</w:t>
      </w:r>
    </w:p>
    <w:p w:rsidR="00FD5241" w:rsidRDefault="00FD5241" w:rsidP="00FD5241">
      <w:pPr>
        <w:pStyle w:val="NormaleWeb"/>
        <w:numPr>
          <w:ilvl w:val="0"/>
          <w:numId w:val="7"/>
        </w:numPr>
        <w:spacing w:before="0" w:beforeAutospacing="0"/>
        <w:rPr>
          <w:rFonts w:ascii="Arial" w:hAnsi="Arial" w:cs="Arial"/>
        </w:rPr>
      </w:pPr>
      <w:r>
        <w:rPr>
          <w:rStyle w:val="citation-432"/>
          <w:rFonts w:ascii="Arial" w:hAnsi="Arial" w:cs="Arial"/>
          <w:b/>
          <w:bCs/>
        </w:rPr>
        <w:t>Restauro e Miglioramento</w:t>
      </w:r>
      <w:r>
        <w:rPr>
          <w:rStyle w:val="citation-432"/>
          <w:rFonts w:ascii="Arial" w:hAnsi="Arial" w:cs="Arial"/>
        </w:rPr>
        <w:t xml:space="preserve">: Algoritmi avanzati di </w:t>
      </w:r>
      <w:proofErr w:type="spellStart"/>
      <w:r>
        <w:rPr>
          <w:rStyle w:val="citation-432"/>
          <w:rFonts w:ascii="Arial" w:hAnsi="Arial" w:cs="Arial"/>
          <w:i/>
          <w:iCs/>
        </w:rPr>
        <w:t>noise</w:t>
      </w:r>
      <w:proofErr w:type="spellEnd"/>
      <w:r>
        <w:rPr>
          <w:rStyle w:val="citation-432"/>
          <w:rFonts w:ascii="Arial" w:hAnsi="Arial" w:cs="Arial"/>
          <w:i/>
          <w:iCs/>
        </w:rPr>
        <w:t xml:space="preserve"> </w:t>
      </w:r>
      <w:proofErr w:type="spellStart"/>
      <w:r>
        <w:rPr>
          <w:rStyle w:val="citation-432"/>
          <w:rFonts w:ascii="Arial" w:hAnsi="Arial" w:cs="Arial"/>
          <w:i/>
          <w:iCs/>
        </w:rPr>
        <w:t>reduction</w:t>
      </w:r>
      <w:proofErr w:type="spellEnd"/>
      <w:r>
        <w:rPr>
          <w:rStyle w:val="citation-432"/>
          <w:rFonts w:ascii="Arial" w:hAnsi="Arial" w:cs="Arial"/>
        </w:rPr>
        <w:t xml:space="preserve"> rimuovono disturbi e fruscii dalle registrazioni, migliorando la qualità d'ascolto e preservando l'integrità del suono originale</w:t>
      </w:r>
      <w:r>
        <w:rPr>
          <w:rFonts w:ascii="Arial" w:hAnsi="Arial" w:cs="Arial"/>
        </w:rPr>
        <w:t>.</w:t>
      </w:r>
    </w:p>
    <w:p w:rsidR="00FD5241" w:rsidRDefault="00FD5241" w:rsidP="00FD5241">
      <w:pPr>
        <w:pStyle w:val="NormaleWeb"/>
        <w:numPr>
          <w:ilvl w:val="0"/>
          <w:numId w:val="7"/>
        </w:numPr>
        <w:spacing w:before="0" w:beforeAutospacing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Trascrizione e Indicizzazione</w:t>
      </w:r>
      <w:r>
        <w:rPr>
          <w:rFonts w:ascii="Arial" w:hAnsi="Arial" w:cs="Arial"/>
        </w:rPr>
        <w:t xml:space="preserve">: La piattaforma trascrive il contenuto parlato, rendendo ogni parola all'interno dell'archivio immediatamente ricercabile. </w:t>
      </w:r>
      <w:r>
        <w:rPr>
          <w:rStyle w:val="citation-431"/>
          <w:rFonts w:ascii="Arial" w:hAnsi="Arial" w:cs="Arial"/>
        </w:rPr>
        <w:t>Questo permette, ad esempio, di individuare un'intervista specifica all'interno di un archivio di 500.000 ore in pochi secondi</w:t>
      </w:r>
      <w:r>
        <w:rPr>
          <w:rFonts w:ascii="Arial" w:hAnsi="Arial" w:cs="Arial"/>
        </w:rPr>
        <w:t>.</w:t>
      </w:r>
    </w:p>
    <w:p w:rsidR="00FD5241" w:rsidRDefault="00FD5241" w:rsidP="00FD5241">
      <w:pPr>
        <w:pStyle w:val="NormaleWeb"/>
        <w:numPr>
          <w:ilvl w:val="0"/>
          <w:numId w:val="7"/>
        </w:numPr>
        <w:spacing w:before="0" w:beforeAutospacing="0"/>
        <w:rPr>
          <w:rFonts w:ascii="Arial" w:hAnsi="Arial" w:cs="Arial"/>
        </w:rPr>
      </w:pPr>
      <w:r>
        <w:rPr>
          <w:rStyle w:val="citation-430"/>
          <w:rFonts w:ascii="Arial" w:hAnsi="Arial" w:cs="Arial"/>
          <w:b/>
          <w:bCs/>
        </w:rPr>
        <w:t>Creazione di Esperienze Interattive</w:t>
      </w:r>
      <w:r>
        <w:rPr>
          <w:rStyle w:val="citation-430"/>
          <w:rFonts w:ascii="Arial" w:hAnsi="Arial" w:cs="Arial"/>
        </w:rPr>
        <w:t xml:space="preserve">: La tecnologia abilita lo sviluppo di installazioni </w:t>
      </w:r>
      <w:r>
        <w:rPr>
          <w:rStyle w:val="citation-430"/>
          <w:rFonts w:ascii="Arial" w:hAnsi="Arial" w:cs="Arial"/>
        </w:rPr>
        <w:t>intense</w:t>
      </w:r>
      <w:r>
        <w:rPr>
          <w:rStyle w:val="citation-430"/>
          <w:rFonts w:ascii="Arial" w:hAnsi="Arial" w:cs="Arial"/>
        </w:rPr>
        <w:t xml:space="preserve"> che possono incrementare il coinvolgimento del pubblico fino al 300%, trasformando la visita museale in un'esperienza memorabile</w:t>
      </w:r>
      <w:r>
        <w:rPr>
          <w:rFonts w:ascii="Arial" w:hAnsi="Arial" w:cs="Arial"/>
        </w:rPr>
        <w:t>.</w:t>
      </w:r>
    </w:p>
    <w:p w:rsidR="00DC336C" w:rsidRDefault="00DC336C" w:rsidP="00DC336C">
      <w:pPr>
        <w:spacing w:after="100" w:afterAutospacing="1"/>
        <w:outlineLvl w:val="2"/>
        <w:rPr>
          <w:rFonts w:ascii="Arial" w:eastAsia="Times New Roman" w:hAnsi="Arial" w:cs="Arial"/>
          <w:lang w:eastAsia="it-IT"/>
        </w:rPr>
      </w:pPr>
    </w:p>
    <w:p w:rsidR="00DC336C" w:rsidRPr="00DC336C" w:rsidRDefault="00DC336C" w:rsidP="00DC336C">
      <w:pPr>
        <w:spacing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DC336C">
        <w:rPr>
          <w:rFonts w:ascii="Arial" w:eastAsia="Times New Roman" w:hAnsi="Arial" w:cs="Arial"/>
          <w:b/>
          <w:bCs/>
          <w:sz w:val="27"/>
          <w:szCs w:val="27"/>
          <w:lang w:eastAsia="it-IT"/>
        </w:rPr>
        <w:lastRenderedPageBreak/>
        <w:t>Esempi di Impatto Potenziale: Proiezioni di Performance</w:t>
      </w:r>
    </w:p>
    <w:p w:rsidR="00DC336C" w:rsidRPr="00DC336C" w:rsidRDefault="00DC336C" w:rsidP="00DC336C">
      <w:pPr>
        <w:spacing w:after="100" w:afterAutospacing="1"/>
        <w:rPr>
          <w:rFonts w:ascii="Arial" w:eastAsia="Times New Roman" w:hAnsi="Arial" w:cs="Arial"/>
          <w:lang w:eastAsia="it-IT"/>
        </w:rPr>
      </w:pPr>
      <w:r w:rsidRPr="00DC336C">
        <w:rPr>
          <w:rFonts w:ascii="Arial" w:eastAsia="Times New Roman" w:hAnsi="Arial" w:cs="Arial"/>
          <w:lang w:eastAsia="it-IT"/>
        </w:rPr>
        <w:t xml:space="preserve">I seguenti scenari illustrano i risultati ottenibili attraverso l'implementazione della nostra soluzione, basati su modelli di performance e analisi di mercato per contesti istituzionali reali. Questo progetto, attualmente in versione dimostrativa, mostra il potenziale per una trasformazione su scala </w:t>
      </w:r>
      <w:proofErr w:type="spellStart"/>
      <w:r w:rsidRPr="00DC336C">
        <w:rPr>
          <w:rFonts w:ascii="Arial" w:eastAsia="Times New Roman" w:hAnsi="Arial" w:cs="Arial"/>
          <w:lang w:eastAsia="it-IT"/>
        </w:rPr>
        <w:t>enterprise</w:t>
      </w:r>
      <w:proofErr w:type="spellEnd"/>
      <w:r w:rsidRPr="00DC336C">
        <w:rPr>
          <w:rFonts w:ascii="Arial" w:eastAsia="Times New Roman" w:hAnsi="Arial" w:cs="Arial"/>
          <w:lang w:eastAsia="it-IT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1550"/>
        <w:gridCol w:w="2545"/>
        <w:gridCol w:w="3313"/>
      </w:tblGrid>
      <w:tr w:rsidR="00DC336C" w:rsidRPr="00DC336C" w:rsidTr="00DC336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C336C" w:rsidRPr="00DC336C" w:rsidRDefault="00DC336C" w:rsidP="00DC336C">
            <w:pPr>
              <w:spacing w:after="480"/>
              <w:rPr>
                <w:rFonts w:ascii="Arial" w:eastAsia="Times New Roman" w:hAnsi="Arial" w:cs="Arial"/>
                <w:lang w:eastAsia="it-IT"/>
              </w:rPr>
            </w:pPr>
            <w:r w:rsidRPr="00DC336C">
              <w:rPr>
                <w:rFonts w:ascii="Arial" w:eastAsia="Times New Roman" w:hAnsi="Arial" w:cs="Arial"/>
                <w:lang w:eastAsia="it-IT"/>
              </w:rPr>
              <w:t>Tipo Istituzione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C336C" w:rsidRPr="00DC336C" w:rsidRDefault="00DC336C" w:rsidP="00DC336C">
            <w:pPr>
              <w:spacing w:after="480"/>
              <w:rPr>
                <w:rFonts w:ascii="Arial" w:eastAsia="Times New Roman" w:hAnsi="Arial" w:cs="Arial"/>
                <w:lang w:eastAsia="it-IT"/>
              </w:rPr>
            </w:pPr>
            <w:r w:rsidRPr="00DC336C">
              <w:rPr>
                <w:rFonts w:ascii="Arial" w:eastAsia="Times New Roman" w:hAnsi="Arial" w:cs="Arial"/>
                <w:lang w:eastAsia="it-IT"/>
              </w:rPr>
              <w:t>Dimensione del Mercato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C336C" w:rsidRPr="00DC336C" w:rsidRDefault="00DC336C" w:rsidP="00DC336C">
            <w:pPr>
              <w:spacing w:after="480"/>
              <w:rPr>
                <w:rFonts w:ascii="Arial" w:eastAsia="Times New Roman" w:hAnsi="Arial" w:cs="Arial"/>
                <w:lang w:eastAsia="it-IT"/>
              </w:rPr>
            </w:pPr>
            <w:r w:rsidRPr="00DC336C">
              <w:rPr>
                <w:rFonts w:ascii="Arial" w:eastAsia="Times New Roman" w:hAnsi="Arial" w:cs="Arial"/>
                <w:lang w:eastAsia="it-IT"/>
              </w:rPr>
              <w:t>Casi d'Uso Principali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C336C" w:rsidRPr="00DC336C" w:rsidRDefault="00DC336C" w:rsidP="00DC336C">
            <w:pPr>
              <w:spacing w:after="480"/>
              <w:rPr>
                <w:rFonts w:ascii="Arial" w:eastAsia="Times New Roman" w:hAnsi="Arial" w:cs="Arial"/>
                <w:lang w:eastAsia="it-IT"/>
              </w:rPr>
            </w:pPr>
            <w:r w:rsidRPr="00DC336C">
              <w:rPr>
                <w:rFonts w:ascii="Arial" w:eastAsia="Times New Roman" w:hAnsi="Arial" w:cs="Arial"/>
                <w:lang w:eastAsia="it-IT"/>
              </w:rPr>
              <w:t>Potenziale di Efficienza e ROI</w:t>
            </w:r>
          </w:p>
        </w:tc>
      </w:tr>
      <w:tr w:rsidR="00DC336C" w:rsidRPr="00DC336C" w:rsidTr="00DC336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C336C" w:rsidRPr="00DC336C" w:rsidRDefault="00DC336C" w:rsidP="00DC336C">
            <w:pPr>
              <w:spacing w:after="480"/>
              <w:rPr>
                <w:rFonts w:ascii="Arial" w:eastAsia="Times New Roman" w:hAnsi="Arial" w:cs="Arial"/>
                <w:lang w:eastAsia="it-IT"/>
              </w:rPr>
            </w:pPr>
            <w:r w:rsidRPr="00DC336C">
              <w:rPr>
                <w:rFonts w:ascii="Apple Color Emoji" w:eastAsia="Times New Roman" w:hAnsi="Apple Color Emoji" w:cs="Apple Color Emoji"/>
                <w:lang w:eastAsia="it-IT"/>
              </w:rPr>
              <w:t>🎬</w:t>
            </w:r>
            <w:r w:rsidRPr="00DC336C">
              <w:rPr>
                <w:rFonts w:ascii="Arial" w:eastAsia="Times New Roman" w:hAnsi="Arial" w:cs="Arial"/>
                <w:lang w:eastAsia="it-IT"/>
              </w:rPr>
              <w:t xml:space="preserve"> </w:t>
            </w:r>
            <w:r w:rsidRPr="00DC336C">
              <w:rPr>
                <w:rFonts w:ascii="Arial" w:eastAsia="Times New Roman" w:hAnsi="Arial" w:cs="Arial"/>
                <w:b/>
                <w:bCs/>
                <w:lang w:eastAsia="it-IT"/>
              </w:rPr>
              <w:t>Archivi Radiotelevisivi</w:t>
            </w:r>
            <w:r w:rsidRPr="00DC336C">
              <w:rPr>
                <w:rFonts w:ascii="Arial" w:eastAsia="Times New Roman" w:hAnsi="Arial" w:cs="Arial"/>
                <w:lang w:eastAsia="it-IT"/>
              </w:rPr>
              <w:t xml:space="preserve"> (es. RAI Teche)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C336C" w:rsidRPr="00DC336C" w:rsidRDefault="00DC336C" w:rsidP="00DC336C">
            <w:pPr>
              <w:spacing w:after="480"/>
              <w:rPr>
                <w:rFonts w:ascii="Arial" w:eastAsia="Times New Roman" w:hAnsi="Arial" w:cs="Arial"/>
                <w:lang w:eastAsia="it-IT"/>
              </w:rPr>
            </w:pPr>
            <w:r w:rsidRPr="00DC336C">
              <w:rPr>
                <w:rFonts w:ascii="Arial" w:eastAsia="Times New Roman" w:hAnsi="Arial" w:cs="Arial"/>
                <w:lang w:eastAsia="it-IT"/>
              </w:rPr>
              <w:t>€4.8M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C336C" w:rsidRPr="00DC336C" w:rsidRDefault="00DC336C" w:rsidP="00DC336C">
            <w:pPr>
              <w:spacing w:after="480"/>
              <w:rPr>
                <w:rFonts w:ascii="Arial" w:eastAsia="Times New Roman" w:hAnsi="Arial" w:cs="Arial"/>
                <w:lang w:eastAsia="it-IT"/>
              </w:rPr>
            </w:pPr>
            <w:r w:rsidRPr="00DC336C">
              <w:rPr>
                <w:rFonts w:ascii="Arial" w:eastAsia="Times New Roman" w:hAnsi="Arial" w:cs="Arial"/>
                <w:lang w:eastAsia="it-IT"/>
              </w:rPr>
              <w:t>Digitalizzazione e indicizzazione di archivi storici.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C336C" w:rsidRPr="00DC336C" w:rsidRDefault="00DC336C" w:rsidP="00DC336C">
            <w:pPr>
              <w:spacing w:after="480"/>
              <w:rPr>
                <w:rFonts w:ascii="Arial" w:eastAsia="Times New Roman" w:hAnsi="Arial" w:cs="Arial"/>
                <w:lang w:eastAsia="it-IT"/>
              </w:rPr>
            </w:pPr>
            <w:r w:rsidRPr="00DC336C">
              <w:rPr>
                <w:rFonts w:ascii="Arial" w:eastAsia="Times New Roman" w:hAnsi="Arial" w:cs="Arial"/>
                <w:b/>
                <w:bCs/>
                <w:lang w:eastAsia="it-IT"/>
              </w:rPr>
              <w:t>Riduzione del 60-80%</w:t>
            </w:r>
            <w:r w:rsidRPr="00DC336C">
              <w:rPr>
                <w:rFonts w:ascii="Arial" w:eastAsia="Times New Roman" w:hAnsi="Arial" w:cs="Arial"/>
                <w:lang w:eastAsia="it-IT"/>
              </w:rPr>
              <w:t xml:space="preserve"> dei tempi di processamento manuale; </w:t>
            </w:r>
            <w:r w:rsidRPr="00DC336C">
              <w:rPr>
                <w:rFonts w:ascii="Arial" w:eastAsia="Times New Roman" w:hAnsi="Arial" w:cs="Arial"/>
                <w:b/>
                <w:bCs/>
                <w:lang w:eastAsia="it-IT"/>
              </w:rPr>
              <w:t>accuratezza del 90%</w:t>
            </w:r>
            <w:r w:rsidRPr="00DC336C">
              <w:rPr>
                <w:rFonts w:ascii="Arial" w:eastAsia="Times New Roman" w:hAnsi="Arial" w:cs="Arial"/>
                <w:lang w:eastAsia="it-IT"/>
              </w:rPr>
              <w:t xml:space="preserve"> nella classificazione automatica.</w:t>
            </w:r>
          </w:p>
        </w:tc>
      </w:tr>
      <w:tr w:rsidR="00DC336C" w:rsidRPr="00DC336C" w:rsidTr="00DC336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C336C" w:rsidRPr="00DC336C" w:rsidRDefault="00DC336C" w:rsidP="00DC336C">
            <w:pPr>
              <w:spacing w:after="480"/>
              <w:rPr>
                <w:rFonts w:ascii="Arial" w:eastAsia="Times New Roman" w:hAnsi="Arial" w:cs="Arial"/>
                <w:lang w:eastAsia="it-IT"/>
              </w:rPr>
            </w:pPr>
            <w:r w:rsidRPr="00DC336C">
              <w:rPr>
                <w:rFonts w:ascii="Apple Color Emoji" w:eastAsia="Times New Roman" w:hAnsi="Apple Color Emoji" w:cs="Apple Color Emoji"/>
                <w:lang w:eastAsia="it-IT"/>
              </w:rPr>
              <w:t>🏛️</w:t>
            </w:r>
            <w:r w:rsidRPr="00DC336C">
              <w:rPr>
                <w:rFonts w:ascii="Arial" w:eastAsia="Times New Roman" w:hAnsi="Arial" w:cs="Arial"/>
                <w:lang w:eastAsia="it-IT"/>
              </w:rPr>
              <w:t xml:space="preserve"> </w:t>
            </w:r>
            <w:r w:rsidRPr="00DC336C">
              <w:rPr>
                <w:rFonts w:ascii="Arial" w:eastAsia="Times New Roman" w:hAnsi="Arial" w:cs="Arial"/>
                <w:b/>
                <w:bCs/>
                <w:lang w:eastAsia="it-IT"/>
              </w:rPr>
              <w:t>Musei</w:t>
            </w:r>
            <w:r w:rsidRPr="00DC336C">
              <w:rPr>
                <w:rFonts w:ascii="Arial" w:eastAsia="Times New Roman" w:hAnsi="Arial" w:cs="Arial"/>
                <w:lang w:eastAsia="it-IT"/>
              </w:rPr>
              <w:t xml:space="preserve"> (es. MAXXI, Triennale)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C336C" w:rsidRPr="00DC336C" w:rsidRDefault="00DC336C" w:rsidP="00DC336C">
            <w:pPr>
              <w:spacing w:after="480"/>
              <w:rPr>
                <w:rFonts w:ascii="Arial" w:eastAsia="Times New Roman" w:hAnsi="Arial" w:cs="Arial"/>
                <w:lang w:eastAsia="it-IT"/>
              </w:rPr>
            </w:pPr>
            <w:r w:rsidRPr="00DC336C">
              <w:rPr>
                <w:rFonts w:ascii="Arial" w:eastAsia="Times New Roman" w:hAnsi="Arial" w:cs="Arial"/>
                <w:lang w:eastAsia="it-IT"/>
              </w:rPr>
              <w:t>€1.5M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C336C" w:rsidRPr="00DC336C" w:rsidRDefault="00DC336C" w:rsidP="00DC336C">
            <w:pPr>
              <w:spacing w:after="480"/>
              <w:rPr>
                <w:rFonts w:ascii="Arial" w:eastAsia="Times New Roman" w:hAnsi="Arial" w:cs="Arial"/>
                <w:lang w:eastAsia="it-IT"/>
              </w:rPr>
            </w:pPr>
            <w:r w:rsidRPr="00DC336C">
              <w:rPr>
                <w:rFonts w:ascii="Arial" w:eastAsia="Times New Roman" w:hAnsi="Arial" w:cs="Arial"/>
                <w:lang w:eastAsia="it-IT"/>
              </w:rPr>
              <w:t>Creazione di esperienze audio interattive e percorsi personalizzati.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C336C" w:rsidRPr="00DC336C" w:rsidRDefault="00DC336C" w:rsidP="00DC336C">
            <w:pPr>
              <w:spacing w:after="480"/>
              <w:rPr>
                <w:rFonts w:ascii="Arial" w:eastAsia="Times New Roman" w:hAnsi="Arial" w:cs="Arial"/>
                <w:lang w:eastAsia="it-IT"/>
              </w:rPr>
            </w:pPr>
            <w:r w:rsidRPr="00DC336C">
              <w:rPr>
                <w:rFonts w:ascii="Arial" w:eastAsia="Times New Roman" w:hAnsi="Arial" w:cs="Arial"/>
                <w:b/>
                <w:bCs/>
                <w:lang w:eastAsia="it-IT"/>
              </w:rPr>
              <w:t>Aumento del 300%</w:t>
            </w:r>
            <w:r w:rsidRPr="00DC336C">
              <w:rPr>
                <w:rFonts w:ascii="Arial" w:eastAsia="Times New Roman" w:hAnsi="Arial" w:cs="Arial"/>
                <w:lang w:eastAsia="it-IT"/>
              </w:rPr>
              <w:t xml:space="preserve"> nel coinvolgimento dei visitatori.</w:t>
            </w:r>
          </w:p>
        </w:tc>
      </w:tr>
      <w:tr w:rsidR="00DC336C" w:rsidRPr="00DC336C" w:rsidTr="00DC336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C336C" w:rsidRPr="00DC336C" w:rsidRDefault="00DC336C" w:rsidP="00DC336C">
            <w:pPr>
              <w:spacing w:after="480"/>
              <w:rPr>
                <w:rFonts w:ascii="Arial" w:eastAsia="Times New Roman" w:hAnsi="Arial" w:cs="Arial"/>
                <w:lang w:eastAsia="it-IT"/>
              </w:rPr>
            </w:pPr>
            <w:r w:rsidRPr="00DC336C">
              <w:rPr>
                <w:rFonts w:ascii="Apple Color Emoji" w:eastAsia="Times New Roman" w:hAnsi="Apple Color Emoji" w:cs="Apple Color Emoji"/>
                <w:lang w:eastAsia="it-IT"/>
              </w:rPr>
              <w:t>📚</w:t>
            </w:r>
            <w:r w:rsidRPr="00DC336C">
              <w:rPr>
                <w:rFonts w:ascii="Arial" w:eastAsia="Times New Roman" w:hAnsi="Arial" w:cs="Arial"/>
                <w:lang w:eastAsia="it-IT"/>
              </w:rPr>
              <w:t xml:space="preserve"> </w:t>
            </w:r>
            <w:r w:rsidRPr="00DC336C">
              <w:rPr>
                <w:rFonts w:ascii="Arial" w:eastAsia="Times New Roman" w:hAnsi="Arial" w:cs="Arial"/>
                <w:b/>
                <w:bCs/>
                <w:lang w:eastAsia="it-IT"/>
              </w:rPr>
              <w:t>Biblioteche Nazionali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C336C" w:rsidRPr="00DC336C" w:rsidRDefault="00DC336C" w:rsidP="00DC336C">
            <w:pPr>
              <w:spacing w:after="480"/>
              <w:rPr>
                <w:rFonts w:ascii="Arial" w:eastAsia="Times New Roman" w:hAnsi="Arial" w:cs="Arial"/>
                <w:lang w:eastAsia="it-IT"/>
              </w:rPr>
            </w:pPr>
            <w:r w:rsidRPr="00DC336C">
              <w:rPr>
                <w:rFonts w:ascii="Arial" w:eastAsia="Times New Roman" w:hAnsi="Arial" w:cs="Arial"/>
                <w:lang w:eastAsia="it-IT"/>
              </w:rPr>
              <w:t>€2.5M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C336C" w:rsidRPr="00DC336C" w:rsidRDefault="00DC336C" w:rsidP="00DC336C">
            <w:pPr>
              <w:spacing w:after="480"/>
              <w:rPr>
                <w:rFonts w:ascii="Arial" w:eastAsia="Times New Roman" w:hAnsi="Arial" w:cs="Arial"/>
                <w:lang w:eastAsia="it-IT"/>
              </w:rPr>
            </w:pPr>
            <w:r w:rsidRPr="00DC336C">
              <w:rPr>
                <w:rFonts w:ascii="Arial" w:eastAsia="Times New Roman" w:hAnsi="Arial" w:cs="Arial"/>
                <w:lang w:eastAsia="it-IT"/>
              </w:rPr>
              <w:t>Catalogazione automatica di collezioni sonore e registrazioni orali.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C336C" w:rsidRPr="00DC336C" w:rsidRDefault="00DC336C" w:rsidP="00DC336C">
            <w:pPr>
              <w:spacing w:after="480"/>
              <w:rPr>
                <w:rFonts w:ascii="Arial" w:eastAsia="Times New Roman" w:hAnsi="Arial" w:cs="Arial"/>
                <w:lang w:eastAsia="it-IT"/>
              </w:rPr>
            </w:pPr>
            <w:r w:rsidRPr="00DC336C">
              <w:rPr>
                <w:rFonts w:ascii="Arial" w:eastAsia="Times New Roman" w:hAnsi="Arial" w:cs="Arial"/>
                <w:lang w:eastAsia="it-IT"/>
              </w:rPr>
              <w:t xml:space="preserve">Accessibilità e </w:t>
            </w:r>
            <w:proofErr w:type="spellStart"/>
            <w:r w:rsidRPr="00DC336C">
              <w:rPr>
                <w:rFonts w:ascii="Arial" w:eastAsia="Times New Roman" w:hAnsi="Arial" w:cs="Arial"/>
                <w:lang w:eastAsia="it-IT"/>
              </w:rPr>
              <w:t>ricercabilità</w:t>
            </w:r>
            <w:proofErr w:type="spellEnd"/>
            <w:r w:rsidRPr="00DC336C">
              <w:rPr>
                <w:rFonts w:ascii="Arial" w:eastAsia="Times New Roman" w:hAnsi="Arial" w:cs="Arial"/>
                <w:lang w:eastAsia="it-IT"/>
              </w:rPr>
              <w:t xml:space="preserve"> dell'archivio quasi totali.</w:t>
            </w:r>
          </w:p>
        </w:tc>
      </w:tr>
    </w:tbl>
    <w:p w:rsidR="00DC336C" w:rsidRDefault="00DC336C" w:rsidP="00FD5241">
      <w:pPr>
        <w:rPr>
          <w:rFonts w:ascii="Arial" w:eastAsia="Times New Roman" w:hAnsi="Arial" w:cs="Arial"/>
          <w:lang w:eastAsia="it-IT"/>
        </w:rPr>
      </w:pPr>
    </w:p>
    <w:p w:rsidR="00FD5241" w:rsidRDefault="000E4FA4" w:rsidP="00FD5241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i1027" alt="" style="width:481.9pt;height:.05pt;mso-width-percent:0;mso-height-percent:0;mso-width-percent:0;mso-height-percent:0" o:hralign="center" o:hrstd="t" o:hr="t" fillcolor="#a0a0a0" stroked="f"/>
        </w:pict>
      </w:r>
    </w:p>
    <w:p w:rsidR="00FD5241" w:rsidRDefault="00FD5241" w:rsidP="00FD5241">
      <w:pPr>
        <w:pStyle w:val="Titolo4"/>
        <w:spacing w:before="0"/>
        <w:rPr>
          <w:rFonts w:ascii="Arial" w:hAnsi="Arial" w:cs="Arial"/>
        </w:rPr>
      </w:pPr>
      <w:r>
        <w:rPr>
          <w:rFonts w:ascii="Arial" w:hAnsi="Arial" w:cs="Arial"/>
        </w:rPr>
        <w:t>Dettagli Tecnici</w:t>
      </w:r>
    </w:p>
    <w:p w:rsidR="00FD5241" w:rsidRDefault="00FD5241" w:rsidP="00FD5241">
      <w:pPr>
        <w:pStyle w:val="NormaleWeb"/>
        <w:numPr>
          <w:ilvl w:val="0"/>
          <w:numId w:val="9"/>
        </w:numPr>
        <w:spacing w:before="0" w:beforeAutospacing="0"/>
        <w:rPr>
          <w:rFonts w:ascii="Arial" w:hAnsi="Arial" w:cs="Arial"/>
        </w:rPr>
      </w:pPr>
      <w:r>
        <w:rPr>
          <w:rStyle w:val="citation-420"/>
          <w:rFonts w:ascii="Arial" w:hAnsi="Arial" w:cs="Arial"/>
          <w:b/>
          <w:bCs/>
        </w:rPr>
        <w:t>Architettura Cloud-Native</w:t>
      </w:r>
      <w:r>
        <w:rPr>
          <w:rStyle w:val="citation-420"/>
          <w:rFonts w:ascii="Arial" w:hAnsi="Arial" w:cs="Arial"/>
        </w:rPr>
        <w:t>: Implementabile su Docker/</w:t>
      </w:r>
      <w:proofErr w:type="spellStart"/>
      <w:r>
        <w:rPr>
          <w:rStyle w:val="citation-420"/>
          <w:rFonts w:ascii="Arial" w:hAnsi="Arial" w:cs="Arial"/>
        </w:rPr>
        <w:t>Kubernetes</w:t>
      </w:r>
      <w:proofErr w:type="spellEnd"/>
      <w:r>
        <w:rPr>
          <w:rStyle w:val="citation-420"/>
          <w:rFonts w:ascii="Arial" w:hAnsi="Arial" w:cs="Arial"/>
        </w:rPr>
        <w:t xml:space="preserve"> per garantire scalabilità e affidabilità</w:t>
      </w:r>
      <w:r>
        <w:rPr>
          <w:rFonts w:ascii="Arial" w:hAnsi="Arial" w:cs="Arial"/>
        </w:rPr>
        <w:t>.</w:t>
      </w:r>
    </w:p>
    <w:p w:rsidR="00FD5241" w:rsidRDefault="00FD5241" w:rsidP="00FD5241">
      <w:pPr>
        <w:pStyle w:val="NormaleWeb"/>
        <w:numPr>
          <w:ilvl w:val="0"/>
          <w:numId w:val="9"/>
        </w:numPr>
        <w:spacing w:before="0" w:beforeAutospacing="0"/>
        <w:rPr>
          <w:rFonts w:ascii="Arial" w:hAnsi="Arial" w:cs="Arial"/>
        </w:rPr>
      </w:pPr>
      <w:r>
        <w:rPr>
          <w:rStyle w:val="citation-419"/>
          <w:rFonts w:ascii="Arial" w:hAnsi="Arial" w:cs="Arial"/>
          <w:b/>
          <w:bCs/>
        </w:rPr>
        <w:t>Elaborazione in Tempo Reale</w:t>
      </w:r>
      <w:r>
        <w:rPr>
          <w:rStyle w:val="citation-419"/>
          <w:rFonts w:ascii="Arial" w:hAnsi="Arial" w:cs="Arial"/>
        </w:rPr>
        <w:t>: Latenza inferiore a 100ms, ideale per applicazioni interattive e performance live</w:t>
      </w:r>
      <w:r>
        <w:rPr>
          <w:rFonts w:ascii="Arial" w:hAnsi="Arial" w:cs="Arial"/>
        </w:rPr>
        <w:t>.</w:t>
      </w:r>
    </w:p>
    <w:p w:rsidR="00FD5241" w:rsidRDefault="00FD5241" w:rsidP="00FD5241">
      <w:pPr>
        <w:pStyle w:val="NormaleWeb"/>
        <w:numPr>
          <w:ilvl w:val="0"/>
          <w:numId w:val="9"/>
        </w:numPr>
        <w:spacing w:before="0" w:beforeAutospacing="0"/>
        <w:rPr>
          <w:rFonts w:ascii="Arial" w:hAnsi="Arial" w:cs="Arial"/>
        </w:rPr>
      </w:pPr>
      <w:r>
        <w:rPr>
          <w:rStyle w:val="citation-418"/>
          <w:rFonts w:ascii="Arial" w:hAnsi="Arial" w:cs="Arial"/>
          <w:b/>
          <w:bCs/>
        </w:rPr>
        <w:t>Sicurezza Enterprise</w:t>
      </w:r>
      <w:r>
        <w:rPr>
          <w:rStyle w:val="citation-418"/>
          <w:rFonts w:ascii="Arial" w:hAnsi="Arial" w:cs="Arial"/>
        </w:rPr>
        <w:t>: Piena conformità alle normative GDPR, con crittografia dei dati e gestione granulare degli accessi</w:t>
      </w:r>
      <w:r>
        <w:rPr>
          <w:rFonts w:ascii="Arial" w:hAnsi="Arial" w:cs="Arial"/>
        </w:rPr>
        <w:t>.</w:t>
      </w:r>
    </w:p>
    <w:p w:rsidR="00FD5241" w:rsidRDefault="00FD5241" w:rsidP="00FD5241">
      <w:pPr>
        <w:pStyle w:val="NormaleWeb"/>
        <w:numPr>
          <w:ilvl w:val="0"/>
          <w:numId w:val="9"/>
        </w:numPr>
        <w:spacing w:before="0" w:beforeAutospacing="0"/>
        <w:rPr>
          <w:rFonts w:ascii="Arial" w:hAnsi="Arial" w:cs="Arial"/>
        </w:rPr>
      </w:pPr>
      <w:r>
        <w:rPr>
          <w:rStyle w:val="citation-417"/>
          <w:rFonts w:ascii="Arial" w:hAnsi="Arial" w:cs="Arial"/>
          <w:b/>
          <w:bCs/>
        </w:rPr>
        <w:t>API per l'Integrazione</w:t>
      </w:r>
      <w:r>
        <w:rPr>
          <w:rStyle w:val="citation-417"/>
          <w:rFonts w:ascii="Arial" w:hAnsi="Arial" w:cs="Arial"/>
        </w:rPr>
        <w:t>: Il sistema si collega facilmente a software di catalogazione esistenti e a piattaforme di consultazione pubblica</w:t>
      </w:r>
      <w:r>
        <w:rPr>
          <w:rFonts w:ascii="Arial" w:hAnsi="Arial" w:cs="Arial"/>
        </w:rPr>
        <w:t>.</w:t>
      </w:r>
    </w:p>
    <w:p w:rsidR="00FD5241" w:rsidRDefault="000E4FA4" w:rsidP="00FD5241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i1026" alt="" style="width:481.9pt;height:.05pt;mso-width-percent:0;mso-height-percent:0;mso-width-percent:0;mso-height-percent:0" o:hralign="center" o:hrstd="t" o:hr="t" fillcolor="#a0a0a0" stroked="f"/>
        </w:pict>
      </w:r>
    </w:p>
    <w:p w:rsidR="00FD5241" w:rsidRDefault="00FD5241" w:rsidP="00FD5241">
      <w:pPr>
        <w:pStyle w:val="Titolo4"/>
        <w:spacing w:before="0"/>
        <w:rPr>
          <w:rFonts w:ascii="Arial" w:hAnsi="Arial" w:cs="Arial"/>
        </w:rPr>
      </w:pPr>
      <w:r>
        <w:rPr>
          <w:rFonts w:ascii="Arial" w:hAnsi="Arial" w:cs="Arial"/>
        </w:rPr>
        <w:t>Implementazioni Future: Le Possibilità Sono Infinite</w:t>
      </w:r>
    </w:p>
    <w:p w:rsidR="00FD5241" w:rsidRDefault="00FD5241" w:rsidP="00FD5241">
      <w:pPr>
        <w:pStyle w:val="NormaleWeb"/>
        <w:spacing w:before="0" w:beforeAutospacing="0"/>
        <w:rPr>
          <w:rFonts w:ascii="Arial" w:hAnsi="Arial" w:cs="Arial"/>
        </w:rPr>
      </w:pPr>
      <w:r>
        <w:rPr>
          <w:rStyle w:val="citation-416"/>
          <w:rFonts w:ascii="Arial" w:hAnsi="Arial" w:cs="Arial"/>
        </w:rPr>
        <w:t>Oltre alla digitalizzazione, la piattaforma è la base per sviluppare nuove forme di valorizzazione del patrimonio culturale</w:t>
      </w:r>
      <w:r>
        <w:rPr>
          <w:rFonts w:ascii="Arial" w:hAnsi="Arial" w:cs="Arial"/>
        </w:rPr>
        <w:t>:</w:t>
      </w:r>
    </w:p>
    <w:p w:rsidR="00FD5241" w:rsidRDefault="00FD5241" w:rsidP="00FD5241">
      <w:pPr>
        <w:pStyle w:val="NormaleWeb"/>
        <w:numPr>
          <w:ilvl w:val="0"/>
          <w:numId w:val="10"/>
        </w:numPr>
        <w:spacing w:before="0" w:beforeAutospacing="0"/>
        <w:rPr>
          <w:rFonts w:ascii="Arial" w:hAnsi="Arial" w:cs="Arial"/>
        </w:rPr>
      </w:pPr>
      <w:r>
        <w:rPr>
          <w:rStyle w:val="citation-415"/>
          <w:rFonts w:ascii="Arial" w:hAnsi="Arial" w:cs="Arial"/>
          <w:b/>
          <w:bCs/>
        </w:rPr>
        <w:t>Ricostruzione di paesaggi sonori storici</w:t>
      </w:r>
      <w:r>
        <w:rPr>
          <w:rFonts w:ascii="Arial" w:hAnsi="Arial" w:cs="Arial"/>
        </w:rPr>
        <w:t>.</w:t>
      </w:r>
    </w:p>
    <w:p w:rsidR="00FD5241" w:rsidRDefault="00FD5241" w:rsidP="00FD5241">
      <w:pPr>
        <w:pStyle w:val="NormaleWeb"/>
        <w:numPr>
          <w:ilvl w:val="0"/>
          <w:numId w:val="10"/>
        </w:numPr>
        <w:spacing w:before="0" w:beforeAutospacing="0"/>
        <w:rPr>
          <w:rFonts w:ascii="Arial" w:hAnsi="Arial" w:cs="Arial"/>
        </w:rPr>
      </w:pPr>
      <w:r>
        <w:rPr>
          <w:rStyle w:val="citation-414"/>
          <w:rFonts w:ascii="Arial" w:hAnsi="Arial" w:cs="Arial"/>
          <w:b/>
          <w:bCs/>
        </w:rPr>
        <w:t>Analisi acustica per teatri e sale da concerto</w:t>
      </w:r>
      <w:r>
        <w:rPr>
          <w:rFonts w:ascii="Arial" w:hAnsi="Arial" w:cs="Arial"/>
        </w:rPr>
        <w:t>.</w:t>
      </w:r>
    </w:p>
    <w:p w:rsidR="00FD5241" w:rsidRDefault="00FD5241" w:rsidP="00FD5241">
      <w:pPr>
        <w:pStyle w:val="NormaleWeb"/>
        <w:numPr>
          <w:ilvl w:val="0"/>
          <w:numId w:val="10"/>
        </w:numPr>
        <w:spacing w:before="0" w:beforeAutospacing="0"/>
        <w:rPr>
          <w:rFonts w:ascii="Arial" w:hAnsi="Arial" w:cs="Arial"/>
        </w:rPr>
      </w:pPr>
      <w:r>
        <w:rPr>
          <w:rStyle w:val="citation-413"/>
          <w:rFonts w:ascii="Arial" w:hAnsi="Arial" w:cs="Arial"/>
          <w:b/>
          <w:bCs/>
        </w:rPr>
        <w:t>Creazione di percorsi museali personalizzati</w:t>
      </w:r>
      <w:r>
        <w:rPr>
          <w:rStyle w:val="citation-413"/>
          <w:rFonts w:ascii="Arial" w:hAnsi="Arial" w:cs="Arial"/>
        </w:rPr>
        <w:t xml:space="preserve"> basati sulle reazioni emotive dei visitatori</w:t>
      </w:r>
      <w:r>
        <w:rPr>
          <w:rFonts w:ascii="Arial" w:hAnsi="Arial" w:cs="Arial"/>
        </w:rPr>
        <w:t>.</w:t>
      </w:r>
    </w:p>
    <w:p w:rsidR="00FD5241" w:rsidRDefault="00FD5241" w:rsidP="00FD5241">
      <w:pPr>
        <w:pStyle w:val="NormaleWeb"/>
        <w:numPr>
          <w:ilvl w:val="0"/>
          <w:numId w:val="10"/>
        </w:numPr>
        <w:spacing w:before="0" w:beforeAutospacing="0"/>
        <w:rPr>
          <w:rFonts w:ascii="Arial" w:hAnsi="Arial" w:cs="Arial"/>
        </w:rPr>
      </w:pPr>
      <w:r>
        <w:rPr>
          <w:rStyle w:val="citation-412"/>
          <w:rFonts w:ascii="Arial" w:hAnsi="Arial" w:cs="Arial"/>
          <w:b/>
          <w:bCs/>
        </w:rPr>
        <w:lastRenderedPageBreak/>
        <w:t>Integrazione con Blockchain</w:t>
      </w:r>
      <w:r>
        <w:rPr>
          <w:rStyle w:val="citation-412"/>
          <w:rFonts w:ascii="Arial" w:hAnsi="Arial" w:cs="Arial"/>
        </w:rPr>
        <w:t xml:space="preserve"> per la certificazione dei diritti d'autore e la tracciabilità delle opere</w:t>
      </w:r>
      <w:r>
        <w:rPr>
          <w:rFonts w:ascii="Arial" w:hAnsi="Arial" w:cs="Arial"/>
        </w:rPr>
        <w:t>.</w:t>
      </w:r>
    </w:p>
    <w:p w:rsidR="00FD5241" w:rsidRDefault="000E4FA4" w:rsidP="00FD5241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i1025" alt="" style="width:481.9pt;height:.05pt;mso-width-percent:0;mso-height-percent:0;mso-width-percent:0;mso-height-percent:0" o:hralign="center" o:hrstd="t" o:hr="t" fillcolor="#a0a0a0" stroked="f"/>
        </w:pict>
      </w:r>
    </w:p>
    <w:p w:rsidR="00FD5241" w:rsidRDefault="00FD5241" w:rsidP="00FD5241">
      <w:pPr>
        <w:pStyle w:val="Titolo4"/>
        <w:spacing w:before="0"/>
        <w:rPr>
          <w:rFonts w:ascii="Arial" w:hAnsi="Arial" w:cs="Arial"/>
        </w:rPr>
      </w:pPr>
      <w:r>
        <w:rPr>
          <w:rFonts w:ascii="Arial" w:hAnsi="Arial" w:cs="Arial"/>
        </w:rPr>
        <w:t>L'Opportunità per la Vostra Istituzione</w:t>
      </w:r>
    </w:p>
    <w:p w:rsidR="00FD5241" w:rsidRDefault="00FD5241" w:rsidP="00FD5241">
      <w:pPr>
        <w:pStyle w:val="NormaleWeb"/>
        <w:spacing w:before="0" w:beforeAutospacing="0"/>
        <w:rPr>
          <w:rFonts w:ascii="Arial" w:hAnsi="Arial" w:cs="Arial"/>
        </w:rPr>
      </w:pPr>
      <w:r>
        <w:rPr>
          <w:rStyle w:val="citation-411"/>
          <w:rFonts w:ascii="Arial" w:hAnsi="Arial" w:cs="Arial"/>
        </w:rPr>
        <w:t>Il mercato della trasformazione digitale nel settore culturale è in piena espansione in Italia</w:t>
      </w:r>
      <w:r>
        <w:rPr>
          <w:rFonts w:ascii="Arial" w:hAnsi="Arial" w:cs="Arial"/>
        </w:rPr>
        <w:t xml:space="preserve">. </w:t>
      </w:r>
      <w:r>
        <w:rPr>
          <w:rStyle w:val="citation-410"/>
          <w:rFonts w:ascii="Arial" w:hAnsi="Arial" w:cs="Arial"/>
        </w:rPr>
        <w:t>Il nostro progetto si posiziona come una soluzione innovativa e pragmatica per la gestione del patrimonio audio</w:t>
      </w:r>
      <w:r>
        <w:rPr>
          <w:rFonts w:ascii="Arial" w:hAnsi="Arial" w:cs="Arial"/>
        </w:rPr>
        <w:t>.</w:t>
      </w:r>
    </w:p>
    <w:p w:rsidR="00FD5241" w:rsidRDefault="00FD5241" w:rsidP="00FD5241">
      <w:pPr>
        <w:pStyle w:val="NormaleWeb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Per maggiori informazioni:</w:t>
      </w:r>
    </w:p>
    <w:p w:rsidR="00FD5241" w:rsidRDefault="00FD5241" w:rsidP="00FD5241">
      <w:pPr>
        <w:pStyle w:val="NormaleWeb"/>
        <w:spacing w:before="0" w:beforeAutospacing="0"/>
        <w:rPr>
          <w:rFonts w:ascii="Arial" w:hAnsi="Arial" w:cs="Arial"/>
        </w:rPr>
      </w:pPr>
      <w:r>
        <w:rPr>
          <w:rStyle w:val="citation-409"/>
          <w:rFonts w:ascii="Arial" w:hAnsi="Arial" w:cs="Arial"/>
          <w:b/>
          <w:bCs/>
        </w:rPr>
        <w:t>Email</w:t>
      </w:r>
      <w:r>
        <w:rPr>
          <w:rStyle w:val="citation-409"/>
          <w:rFonts w:ascii="Arial" w:hAnsi="Arial" w:cs="Arial"/>
        </w:rPr>
        <w:t xml:space="preserve">: oggettosonoro@gmail.com </w:t>
      </w:r>
    </w:p>
    <w:p w:rsidR="00FD5241" w:rsidRPr="00FD5241" w:rsidRDefault="00FD5241" w:rsidP="00FD5241">
      <w:pPr>
        <w:pStyle w:val="NormaleWeb"/>
        <w:spacing w:before="0" w:beforeAutospacing="0"/>
        <w:rPr>
          <w:rFonts w:ascii="Arial" w:hAnsi="Arial" w:cs="Arial"/>
          <w:lang w:val="en-US"/>
        </w:rPr>
      </w:pPr>
      <w:proofErr w:type="spellStart"/>
      <w:r w:rsidRPr="00FD5241">
        <w:rPr>
          <w:rStyle w:val="citation-408"/>
          <w:rFonts w:ascii="Arial" w:hAnsi="Arial" w:cs="Arial"/>
          <w:b/>
          <w:bCs/>
          <w:lang w:val="en-US"/>
        </w:rPr>
        <w:t>Sito</w:t>
      </w:r>
      <w:proofErr w:type="spellEnd"/>
      <w:r w:rsidRPr="00FD5241">
        <w:rPr>
          <w:rStyle w:val="citation-408"/>
          <w:rFonts w:ascii="Arial" w:hAnsi="Arial" w:cs="Arial"/>
          <w:b/>
          <w:bCs/>
          <w:lang w:val="en-US"/>
        </w:rPr>
        <w:t xml:space="preserve"> web</w:t>
      </w:r>
      <w:r w:rsidRPr="00FD5241">
        <w:rPr>
          <w:rStyle w:val="citation-408"/>
          <w:rFonts w:ascii="Arial" w:hAnsi="Arial" w:cs="Arial"/>
          <w:lang w:val="en-US"/>
        </w:rPr>
        <w:t xml:space="preserve">: </w:t>
      </w:r>
      <w:hyperlink r:id="rId5" w:tgtFrame="_blank" w:history="1">
        <w:r w:rsidRPr="00FD5241">
          <w:rPr>
            <w:rStyle w:val="citation-408"/>
            <w:rFonts w:ascii="Arial" w:hAnsi="Arial" w:cs="Arial"/>
            <w:color w:val="0000FF"/>
            <w:u w:val="single"/>
            <w:lang w:val="en-US"/>
          </w:rPr>
          <w:t>https://aiforlive.com</w:t>
        </w:r>
      </w:hyperlink>
      <w:r w:rsidRPr="00FD5241">
        <w:rPr>
          <w:rStyle w:val="citation-408"/>
          <w:rFonts w:ascii="Arial" w:hAnsi="Arial" w:cs="Arial"/>
          <w:lang w:val="en-US"/>
        </w:rPr>
        <w:t xml:space="preserve"> </w:t>
      </w:r>
    </w:p>
    <w:p w:rsidR="00FD5241" w:rsidRPr="00FD5241" w:rsidRDefault="00FD5241" w:rsidP="00FD5241">
      <w:pPr>
        <w:pStyle w:val="NormaleWeb"/>
        <w:spacing w:before="0" w:beforeAutospacing="0"/>
        <w:rPr>
          <w:rFonts w:ascii="Arial" w:hAnsi="Arial" w:cs="Arial"/>
          <w:lang w:val="en-US"/>
        </w:rPr>
      </w:pPr>
      <w:r w:rsidRPr="00FD5241">
        <w:rPr>
          <w:rStyle w:val="citation-407"/>
          <w:rFonts w:ascii="Arial" w:hAnsi="Arial" w:cs="Arial"/>
          <w:b/>
          <w:bCs/>
          <w:lang w:val="en-US"/>
        </w:rPr>
        <w:t>LinkedIn</w:t>
      </w:r>
      <w:r w:rsidRPr="00FD5241">
        <w:rPr>
          <w:rStyle w:val="citation-407"/>
          <w:rFonts w:ascii="Arial" w:hAnsi="Arial" w:cs="Arial"/>
          <w:lang w:val="en-US"/>
        </w:rPr>
        <w:t xml:space="preserve">: </w:t>
      </w:r>
      <w:hyperlink r:id="rId6" w:tgtFrame="_blank" w:history="1">
        <w:r w:rsidRPr="00FD5241">
          <w:rPr>
            <w:rStyle w:val="citation-407"/>
            <w:rFonts w:ascii="Arial" w:hAnsi="Arial" w:cs="Arial"/>
            <w:color w:val="0000FF"/>
            <w:u w:val="single"/>
            <w:lang w:val="en-US"/>
          </w:rPr>
          <w:t>https://www.linkedin.com/in/mainenti/</w:t>
        </w:r>
      </w:hyperlink>
      <w:r w:rsidRPr="00FD5241">
        <w:rPr>
          <w:rStyle w:val="citation-407"/>
          <w:rFonts w:ascii="Arial" w:hAnsi="Arial" w:cs="Arial"/>
          <w:lang w:val="en-US"/>
        </w:rPr>
        <w:t xml:space="preserve"> </w:t>
      </w:r>
    </w:p>
    <w:p w:rsidR="00F51AEB" w:rsidRPr="00FD5241" w:rsidRDefault="00F51AEB" w:rsidP="00FD5241">
      <w:pPr>
        <w:rPr>
          <w:lang w:val="en-US"/>
        </w:rPr>
      </w:pPr>
    </w:p>
    <w:sectPr w:rsidR="00F51AEB" w:rsidRPr="00FD52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92C35"/>
    <w:multiLevelType w:val="multilevel"/>
    <w:tmpl w:val="42F4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41FD5"/>
    <w:multiLevelType w:val="multilevel"/>
    <w:tmpl w:val="E6BA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D2B2B"/>
    <w:multiLevelType w:val="multilevel"/>
    <w:tmpl w:val="B994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16D78"/>
    <w:multiLevelType w:val="multilevel"/>
    <w:tmpl w:val="EB0C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A51525"/>
    <w:multiLevelType w:val="multilevel"/>
    <w:tmpl w:val="AB04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A14FA1"/>
    <w:multiLevelType w:val="multilevel"/>
    <w:tmpl w:val="2A16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D9005B"/>
    <w:multiLevelType w:val="multilevel"/>
    <w:tmpl w:val="BA9A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D0E39"/>
    <w:multiLevelType w:val="multilevel"/>
    <w:tmpl w:val="B688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BF0FE6"/>
    <w:multiLevelType w:val="multilevel"/>
    <w:tmpl w:val="1956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760E84"/>
    <w:multiLevelType w:val="multilevel"/>
    <w:tmpl w:val="170A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046866">
    <w:abstractNumId w:val="6"/>
  </w:num>
  <w:num w:numId="2" w16cid:durableId="1265842493">
    <w:abstractNumId w:val="1"/>
  </w:num>
  <w:num w:numId="3" w16cid:durableId="263810240">
    <w:abstractNumId w:val="7"/>
  </w:num>
  <w:num w:numId="4" w16cid:durableId="1201359343">
    <w:abstractNumId w:val="2"/>
  </w:num>
  <w:num w:numId="5" w16cid:durableId="654451321">
    <w:abstractNumId w:val="5"/>
  </w:num>
  <w:num w:numId="6" w16cid:durableId="667907075">
    <w:abstractNumId w:val="3"/>
  </w:num>
  <w:num w:numId="7" w16cid:durableId="1800220755">
    <w:abstractNumId w:val="9"/>
  </w:num>
  <w:num w:numId="8" w16cid:durableId="647052449">
    <w:abstractNumId w:val="0"/>
  </w:num>
  <w:num w:numId="9" w16cid:durableId="910580116">
    <w:abstractNumId w:val="4"/>
  </w:num>
  <w:num w:numId="10" w16cid:durableId="11281643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36"/>
    <w:rsid w:val="00005436"/>
    <w:rsid w:val="000E4FA4"/>
    <w:rsid w:val="00D15502"/>
    <w:rsid w:val="00DC336C"/>
    <w:rsid w:val="00E3353C"/>
    <w:rsid w:val="00F51AEB"/>
    <w:rsid w:val="00FD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BF764"/>
  <w15:chartTrackingRefBased/>
  <w15:docId w15:val="{697C1D6F-FB7D-4243-9EB2-11C6EE47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00543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524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005436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0054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52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itation-445">
    <w:name w:val="citation-445"/>
    <w:basedOn w:val="Carpredefinitoparagrafo"/>
    <w:rsid w:val="00FD5241"/>
  </w:style>
  <w:style w:type="character" w:customStyle="1" w:styleId="citation-444">
    <w:name w:val="citation-444"/>
    <w:basedOn w:val="Carpredefinitoparagrafo"/>
    <w:rsid w:val="00FD5241"/>
  </w:style>
  <w:style w:type="character" w:customStyle="1" w:styleId="citation-443">
    <w:name w:val="citation-443"/>
    <w:basedOn w:val="Carpredefinitoparagrafo"/>
    <w:rsid w:val="00FD5241"/>
  </w:style>
  <w:style w:type="character" w:customStyle="1" w:styleId="citation-442">
    <w:name w:val="citation-442"/>
    <w:basedOn w:val="Carpredefinitoparagrafo"/>
    <w:rsid w:val="00FD5241"/>
  </w:style>
  <w:style w:type="character" w:customStyle="1" w:styleId="citation-441">
    <w:name w:val="citation-441"/>
    <w:basedOn w:val="Carpredefinitoparagrafo"/>
    <w:rsid w:val="00FD5241"/>
  </w:style>
  <w:style w:type="character" w:customStyle="1" w:styleId="citation-440">
    <w:name w:val="citation-440"/>
    <w:basedOn w:val="Carpredefinitoparagrafo"/>
    <w:rsid w:val="00FD5241"/>
  </w:style>
  <w:style w:type="character" w:customStyle="1" w:styleId="citation-439">
    <w:name w:val="citation-439"/>
    <w:basedOn w:val="Carpredefinitoparagrafo"/>
    <w:rsid w:val="00FD5241"/>
  </w:style>
  <w:style w:type="character" w:customStyle="1" w:styleId="citation-438">
    <w:name w:val="citation-438"/>
    <w:basedOn w:val="Carpredefinitoparagrafo"/>
    <w:rsid w:val="00FD5241"/>
  </w:style>
  <w:style w:type="character" w:customStyle="1" w:styleId="citation-437">
    <w:name w:val="citation-437"/>
    <w:basedOn w:val="Carpredefinitoparagrafo"/>
    <w:rsid w:val="00FD5241"/>
  </w:style>
  <w:style w:type="character" w:customStyle="1" w:styleId="citation-436">
    <w:name w:val="citation-436"/>
    <w:basedOn w:val="Carpredefinitoparagrafo"/>
    <w:rsid w:val="00FD5241"/>
  </w:style>
  <w:style w:type="character" w:customStyle="1" w:styleId="citation-435">
    <w:name w:val="citation-435"/>
    <w:basedOn w:val="Carpredefinitoparagrafo"/>
    <w:rsid w:val="00FD5241"/>
  </w:style>
  <w:style w:type="character" w:customStyle="1" w:styleId="citation-434">
    <w:name w:val="citation-434"/>
    <w:basedOn w:val="Carpredefinitoparagrafo"/>
    <w:rsid w:val="00FD5241"/>
  </w:style>
  <w:style w:type="character" w:customStyle="1" w:styleId="citation-433">
    <w:name w:val="citation-433"/>
    <w:basedOn w:val="Carpredefinitoparagrafo"/>
    <w:rsid w:val="00FD5241"/>
  </w:style>
  <w:style w:type="character" w:customStyle="1" w:styleId="citation-432">
    <w:name w:val="citation-432"/>
    <w:basedOn w:val="Carpredefinitoparagrafo"/>
    <w:rsid w:val="00FD5241"/>
  </w:style>
  <w:style w:type="character" w:customStyle="1" w:styleId="citation-431">
    <w:name w:val="citation-431"/>
    <w:basedOn w:val="Carpredefinitoparagrafo"/>
    <w:rsid w:val="00FD5241"/>
  </w:style>
  <w:style w:type="character" w:customStyle="1" w:styleId="citation-430">
    <w:name w:val="citation-430"/>
    <w:basedOn w:val="Carpredefinitoparagrafo"/>
    <w:rsid w:val="00FD5241"/>
  </w:style>
  <w:style w:type="character" w:customStyle="1" w:styleId="citation-429">
    <w:name w:val="citation-429"/>
    <w:basedOn w:val="Carpredefinitoparagrafo"/>
    <w:rsid w:val="00FD5241"/>
  </w:style>
  <w:style w:type="character" w:customStyle="1" w:styleId="citation-428">
    <w:name w:val="citation-428"/>
    <w:basedOn w:val="Carpredefinitoparagrafo"/>
    <w:rsid w:val="00FD5241"/>
  </w:style>
  <w:style w:type="character" w:customStyle="1" w:styleId="citation-427">
    <w:name w:val="citation-427"/>
    <w:basedOn w:val="Carpredefinitoparagrafo"/>
    <w:rsid w:val="00FD5241"/>
  </w:style>
  <w:style w:type="character" w:customStyle="1" w:styleId="citation-426">
    <w:name w:val="citation-426"/>
    <w:basedOn w:val="Carpredefinitoparagrafo"/>
    <w:rsid w:val="00FD5241"/>
  </w:style>
  <w:style w:type="character" w:customStyle="1" w:styleId="citation-425">
    <w:name w:val="citation-425"/>
    <w:basedOn w:val="Carpredefinitoparagrafo"/>
    <w:rsid w:val="00FD5241"/>
  </w:style>
  <w:style w:type="character" w:customStyle="1" w:styleId="citation-424">
    <w:name w:val="citation-424"/>
    <w:basedOn w:val="Carpredefinitoparagrafo"/>
    <w:rsid w:val="00FD5241"/>
  </w:style>
  <w:style w:type="character" w:customStyle="1" w:styleId="citation-423">
    <w:name w:val="citation-423"/>
    <w:basedOn w:val="Carpredefinitoparagrafo"/>
    <w:rsid w:val="00FD5241"/>
  </w:style>
  <w:style w:type="character" w:customStyle="1" w:styleId="citation-422">
    <w:name w:val="citation-422"/>
    <w:basedOn w:val="Carpredefinitoparagrafo"/>
    <w:rsid w:val="00FD5241"/>
  </w:style>
  <w:style w:type="character" w:customStyle="1" w:styleId="citation-421">
    <w:name w:val="citation-421"/>
    <w:basedOn w:val="Carpredefinitoparagrafo"/>
    <w:rsid w:val="00FD5241"/>
  </w:style>
  <w:style w:type="character" w:customStyle="1" w:styleId="citation-420">
    <w:name w:val="citation-420"/>
    <w:basedOn w:val="Carpredefinitoparagrafo"/>
    <w:rsid w:val="00FD5241"/>
  </w:style>
  <w:style w:type="character" w:customStyle="1" w:styleId="citation-419">
    <w:name w:val="citation-419"/>
    <w:basedOn w:val="Carpredefinitoparagrafo"/>
    <w:rsid w:val="00FD5241"/>
  </w:style>
  <w:style w:type="character" w:customStyle="1" w:styleId="citation-418">
    <w:name w:val="citation-418"/>
    <w:basedOn w:val="Carpredefinitoparagrafo"/>
    <w:rsid w:val="00FD5241"/>
  </w:style>
  <w:style w:type="character" w:customStyle="1" w:styleId="citation-417">
    <w:name w:val="citation-417"/>
    <w:basedOn w:val="Carpredefinitoparagrafo"/>
    <w:rsid w:val="00FD5241"/>
  </w:style>
  <w:style w:type="character" w:customStyle="1" w:styleId="citation-416">
    <w:name w:val="citation-416"/>
    <w:basedOn w:val="Carpredefinitoparagrafo"/>
    <w:rsid w:val="00FD5241"/>
  </w:style>
  <w:style w:type="character" w:customStyle="1" w:styleId="citation-415">
    <w:name w:val="citation-415"/>
    <w:basedOn w:val="Carpredefinitoparagrafo"/>
    <w:rsid w:val="00FD5241"/>
  </w:style>
  <w:style w:type="character" w:customStyle="1" w:styleId="citation-414">
    <w:name w:val="citation-414"/>
    <w:basedOn w:val="Carpredefinitoparagrafo"/>
    <w:rsid w:val="00FD5241"/>
  </w:style>
  <w:style w:type="character" w:customStyle="1" w:styleId="citation-413">
    <w:name w:val="citation-413"/>
    <w:basedOn w:val="Carpredefinitoparagrafo"/>
    <w:rsid w:val="00FD5241"/>
  </w:style>
  <w:style w:type="character" w:customStyle="1" w:styleId="citation-412">
    <w:name w:val="citation-412"/>
    <w:basedOn w:val="Carpredefinitoparagrafo"/>
    <w:rsid w:val="00FD5241"/>
  </w:style>
  <w:style w:type="character" w:customStyle="1" w:styleId="citation-411">
    <w:name w:val="citation-411"/>
    <w:basedOn w:val="Carpredefinitoparagrafo"/>
    <w:rsid w:val="00FD5241"/>
  </w:style>
  <w:style w:type="character" w:customStyle="1" w:styleId="citation-410">
    <w:name w:val="citation-410"/>
    <w:basedOn w:val="Carpredefinitoparagrafo"/>
    <w:rsid w:val="00FD5241"/>
  </w:style>
  <w:style w:type="character" w:customStyle="1" w:styleId="citation-409">
    <w:name w:val="citation-409"/>
    <w:basedOn w:val="Carpredefinitoparagrafo"/>
    <w:rsid w:val="00FD5241"/>
  </w:style>
  <w:style w:type="character" w:customStyle="1" w:styleId="citation-408">
    <w:name w:val="citation-408"/>
    <w:basedOn w:val="Carpredefinitoparagrafo"/>
    <w:rsid w:val="00FD5241"/>
  </w:style>
  <w:style w:type="character" w:customStyle="1" w:styleId="citation-407">
    <w:name w:val="citation-407"/>
    <w:basedOn w:val="Carpredefinitoparagrafo"/>
    <w:rsid w:val="00FD5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inenti/" TargetMode="External"/><Relationship Id="rId5" Type="http://schemas.openxmlformats.org/officeDocument/2006/relationships/hyperlink" Target="https://aifor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Mainenti</dc:creator>
  <cp:keywords/>
  <dc:description/>
  <cp:lastModifiedBy>Antonio Mainenti</cp:lastModifiedBy>
  <cp:revision>3</cp:revision>
  <dcterms:created xsi:type="dcterms:W3CDTF">2025-08-24T08:38:00Z</dcterms:created>
  <dcterms:modified xsi:type="dcterms:W3CDTF">2025-08-24T09:03:00Z</dcterms:modified>
</cp:coreProperties>
</file>