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color w:val="000000"/>
        </w:rPr>
        <w:t>DATA PROTECTION IMPACT ASSESSMENT (DPIA)</w:t>
      </w:r>
    </w:p>
    <w:p>
      <w:pPr>
        <w:pStyle w:val="Heading1"/>
        <w:rPr/>
      </w:pPr>
      <w:r>
        <w:rPr>
          <w:color w:val="000000"/>
        </w:rPr>
        <w:t>LINEKORA — Identity Verification &amp; Job Matching Platform</w:t>
      </w:r>
    </w:p>
    <w:p>
      <w:pPr>
        <w:pStyle w:val="Normal"/>
        <w:rPr/>
      </w:pPr>
      <w:r>
        <w:rPr>
          <w:b/>
        </w:rPr>
        <w:t>Pursuant to:</w:t>
      </w:r>
      <w:r>
        <w:rPr/>
        <w:t xml:space="preserve"> Rwanda Data Protection Law No. 058/2021 of 13/10/2021 and Personal Data Protection Policy (PDPB) No. 3/2021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Document Reference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LINEKORA-DPIA-001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Controller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NDIVE LABS LTD, trading as LINEKORA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Protection Officer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[FILL IN — Name / Phone / Email]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RDB Registration Number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[FILL IN]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Assessment Date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September 14, 2026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Review Date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September 14, 2027 (or upon material change to processing)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1. OVERVIEW &amp; SCOPE</w:t>
      </w:r>
    </w:p>
    <w:p>
      <w:pPr>
        <w:pStyle w:val="Heading3"/>
        <w:rPr/>
      </w:pPr>
      <w:r>
        <w:rPr>
          <w:color w:val="000000"/>
        </w:rPr>
        <w:t>1.1 What is LINEKORA?</w:t>
      </w:r>
    </w:p>
    <w:p>
      <w:pPr>
        <w:pStyle w:val="Normal"/>
        <w:rPr/>
      </w:pPr>
      <w:r>
        <w:rPr/>
        <w:t>LINEKORA is a web-based job-matching platform operated in Rwanda by NDIVE LABS LTD. It connects: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Workers</w:t>
      </w:r>
      <w:r>
        <w:rPr/>
        <w:t xml:space="preserve"> (job seekers) with </w:t>
      </w:r>
      <w:r>
        <w:rPr>
          <w:b/>
        </w:rPr>
        <w:t>Employers</w:t>
      </w:r>
      <w:r>
        <w:rPr/>
        <w:t xml:space="preserve"> and </w:t>
      </w:r>
      <w:r>
        <w:rPr>
          <w:b/>
        </w:rPr>
        <w:t>Companies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Workers register, create a profile, and apply to tasks/jobs posted by employers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LINEKORA earns commissions on completed hires</w:t>
      </w:r>
    </w:p>
    <w:p>
      <w:pPr>
        <w:pStyle w:val="Heading3"/>
        <w:rPr/>
      </w:pPr>
      <w:r>
        <w:rPr>
          <w:color w:val="000000"/>
        </w:rPr>
        <w:t>1.2 Why this DPIA is mandatory</w:t>
      </w:r>
    </w:p>
    <w:p>
      <w:pPr>
        <w:pStyle w:val="Normal"/>
        <w:rPr/>
      </w:pPr>
      <w:r>
        <w:rPr/>
        <w:t>This DPIA is required because LINEKORA processes: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Biometric data</w:t>
      </w:r>
      <w:r>
        <w:rPr/>
        <w:t xml:space="preserve"> — selfies submitted as part of identity verification (selfie photo used to match against National ID), which is classified as </w:t>
      </w:r>
      <w:r>
        <w:rPr>
          <w:i/>
        </w:rPr>
        <w:t>sensitive personal data</w:t>
      </w:r>
      <w:r>
        <w:rPr/>
        <w:t xml:space="preserve"> under Rwanda law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National Identity Card data</w:t>
      </w:r>
      <w:r>
        <w:rPr/>
        <w:t xml:space="preserve"> — ID number, front image, back image (also sensitive)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Large-scale processing</w:t>
      </w:r>
      <w:r>
        <w:rPr/>
        <w:t xml:space="preserve"> — the platform is intended for mass use by workers and employers across Rwanda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Automated profiling</w:t>
      </w:r>
      <w:r>
        <w:rPr/>
        <w:t xml:space="preserve"> — trust scores and verification tiers are computed from user data and verification documents</w:t>
      </w:r>
    </w:p>
    <w:p>
      <w:pPr>
        <w:pStyle w:val="Normal"/>
        <w:rPr/>
      </w:pPr>
      <w:r>
        <w:rPr/>
        <w:t>A DPIA is mandatory under the PDPB when processing involves sensitive data, biometric data, automated decision-making, or large-scale processing of personal data.</w:t>
      </w:r>
    </w:p>
    <w:p>
      <w:pPr>
        <w:pStyle w:val="Heading3"/>
        <w:rPr/>
      </w:pPr>
      <w:r>
        <w:rPr>
          <w:color w:val="000000"/>
        </w:rPr>
        <w:t>1.3 Scope of this assessment</w:t>
      </w:r>
    </w:p>
    <w:p>
      <w:pPr>
        <w:pStyle w:val="Normal"/>
        <w:rPr/>
      </w:pPr>
      <w:r>
        <w:rPr/>
        <w:t>This DPIA covers all personal data processing activities of the LINEKORA platform as of September 2026.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2. DATA CONTROLLER &amp; DPO INFORMATION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Legal entity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NDIVE LABS LTD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Trading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LINEKORA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Country of registration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Rwanda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RDB Registration Number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[FILL IN]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Controller Certificate No.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[FILL IN]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[FILL IN]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Phone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[FILL IN]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Email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[FILL IN]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Website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linekora.com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Physical address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[FILL IN — Province, District, Sector]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3. DESCRIPTION OF PROCESSING</w:t>
      </w:r>
    </w:p>
    <w:p>
      <w:pPr>
        <w:pStyle w:val="Heading3"/>
        <w:rPr/>
      </w:pPr>
      <w:r>
        <w:rPr>
          <w:color w:val="000000"/>
        </w:rPr>
        <w:t>3.1 Data subjects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subject category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Estimated number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Workers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Individuals seeking manual/skilled work in Rwanda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Up to 100,000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Employers / Companies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Individuals and businesses posting jobs/tasks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Up to 10,000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Admin / LINEKORA staff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Platform administrators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3.2 Personal data collected</w:t>
      </w:r>
    </w:p>
    <w:p>
      <w:pPr>
        <w:pStyle w:val="Heading4"/>
        <w:rPr/>
      </w:pPr>
      <w:r>
        <w:rPr>
          <w:color w:val="000000"/>
        </w:rPr>
        <w:t>Sensitive personal data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element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subject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Storage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National ID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 &amp; Employer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KYC identity verification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(PostgreSQL) — AWS us-east-1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National ID front image (base64)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 &amp; Employer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KYC identity verification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(PostgreSQL)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National ID back image (base64)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 &amp; Employer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KYC identity verification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(PostgreSQL)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Selfie photo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(biometric)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 &amp; Employer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KYC — matches against National ID photo to confirm identity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(PostgreSQL)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Gender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Demographics, service matching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(PostgreSQL)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/>
      </w:pPr>
      <w:r>
        <w:rPr>
          <w:color w:val="000000"/>
        </w:rPr>
        <w:t>Personal data (non-sensitive)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element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Storage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Full 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 creation, identification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+ Firebase Auth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Phone number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Contact, account recovery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 creation, login, notifications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+ Firebase Auth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Profile photo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Profile display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(data URL)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Location (district, sector, village)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Task localization, matching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Skills, education, experience, CV, certificates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Job matching, recruitment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IP address, device info, browser/OS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Security, fraud prevention, analytics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access logs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Messages, attachments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In-app communication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Payment records (in development)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Escrow, commission tracking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[Planned — localStorage at present]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Notifications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In-app alerts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3.3 Lawful basis for processing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Processing activity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Lawful basis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 registration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 of data subject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 verification (KYC) — NID + selfie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 of data subject + Legal obligation (platform trust)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Job matching &amp; recruitment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 + Contractual necessity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Payment processing (in development)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Security logs, fraud prevention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Legitimate interest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Compliance with regulatory requests (RURA, BNR, Ministry of Labour)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Legal obligation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3.4 Recipients of data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Recipient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Legal basis for disclosure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(US)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Frontend hosting, CDN, access logs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(contractual)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/ Neon (US — AWS us-east-1)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Primary database — all PII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(contractual)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Google LLC / Firebase (US)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Authentication (UID, email, phone, role)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(contractual)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RURA / BNR / Ministry of Labour (Rwanda)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Regulatory compliance — when required by law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Legal obligation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Note:</w:t>
      </w:r>
      <w:r>
        <w:rPr>
          <w:sz w:val="20"/>
        </w:rPr>
        <w:t xml:space="preserve"> Stripe and Twilio are NOT currently integrated and are NOT recipients. Payments use in-app simulation with MoMo; notifications are in-app only.</w:t>
      </w:r>
    </w:p>
    <w:p>
      <w:pPr>
        <w:pStyle w:val="Heading3"/>
        <w:rPr/>
      </w:pPr>
      <w:r>
        <w:rPr>
          <w:color w:val="000000"/>
        </w:rPr>
        <w:t>3.5 International transfers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Destination country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Provider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transferred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Transfer mechanism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NeonDB (AWS us-east-1, N. Virginia)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PII, transaction records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Processing Agreement + Standard Contractual Clauses (SCCs)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Frontend code, access logs, IP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+ SCCs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Google (Firebase Auth)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Authentication 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+ SCCs (Google Cloud DPA)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sz w:val="20"/>
        </w:rPr>
        <w:t xml:space="preserve">This DPIA and the corresponding DPAs form part of the application for </w:t>
      </w:r>
      <w:r>
        <w:rPr>
          <w:b/>
          <w:sz w:val="20"/>
        </w:rPr>
        <w:t>authorization to transfer and store personal data outside Rwanda</w:t>
      </w:r>
      <w:r>
        <w:rPr>
          <w:sz w:val="20"/>
        </w:rPr>
        <w:t xml:space="preserve"> per Section 5 of the NCSA/DPO Registration Form.</w:t>
      </w:r>
    </w:p>
    <w:p>
      <w:pPr>
        <w:pStyle w:val="Heading3"/>
        <w:rPr/>
      </w:pPr>
      <w:r>
        <w:rPr>
          <w:color w:val="000000"/>
        </w:rPr>
        <w:t>3.6 Data retention periods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category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Retention period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Deletion method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Legal basis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 PII (name, phone, location, skills)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Active account + 2 years after deletion request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 from NeonDB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PDPB / legitimate interest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National ID images + selfie (sensitive)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Active account + 2 years, or immediately upon account deletion request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deletion; verified that no other copies exist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 + Data minimization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Job &amp; application 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 years after transaction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Archive then secure deletion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Legal obligation (financial records)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Transaction records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 years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Archive then secure deletion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Legal obligation (financial regulations)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Support tickets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Resolution + 1 year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Legitimate interest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IP/device logs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 year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Automatic purge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Legitimate interest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 tokens (Firebase)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Session end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Automatic expiry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Implementation note:</w:t>
      </w:r>
      <w:r>
        <w:rPr>
          <w:sz w:val="20"/>
        </w:rPr>
        <w:t xml:space="preserve"> In the current codebase, verification documents are stored as base64 strings in PostgreSQL columns. No automated deletion process exists yet. A data deletion routine must be built to honour retention periods and data-subject erasure requests. See Data_Retention_and_Deletion_Policy.md.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4. NECESSITY &amp; PROPORTIONALITY</w:t>
      </w:r>
    </w:p>
    <w:p>
      <w:pPr>
        <w:pStyle w:val="Heading3"/>
        <w:rPr/>
      </w:pPr>
      <w:r>
        <w:rPr>
          <w:color w:val="000000"/>
        </w:rPr>
        <w:t>4.1 Is the processing necessary?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Assessment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Is identity verification necessary?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Yes.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The platform involves real economic transactions (hiring, escrow, commissions). Without verification, the platform is vulnerable to fraud and impersonation.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Is biometric (selfie) matching necessary?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Yes.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A selfie matched against the National ID photo is the only practical way to verify that the person is who they claim to be, at scale and remotely.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Is collection of National ID necessary?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Yes.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The National ID is Rwanda's primary identity document; collection is the industry standard for KYC in Rwanda.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Are all data elements collected actually needed?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See 4.2.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4.2 Data minimisation review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element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Needed for KYC?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Assessment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Recommendation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Full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Matches National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Phone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Contact + account security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 creation, login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National ID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Unique ID for verification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NID front + back images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Visual proof of identity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Selfie (biometric)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Match against NID photo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Gender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Used in matching but not essential for KYC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 (optional field)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District / Sector / Village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Task localisation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CV, certificates, portfolio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Optional — not KYC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 profile enrichment; not required for account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Mark clearly as optional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Profile photo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Optional — not KYC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Display only; could be removed without affecting core service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Mark clearly as optional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4.3 Proportionality</w:t>
      </w:r>
    </w:p>
    <w:p>
      <w:pPr>
        <w:pStyle w:val="Normal"/>
        <w:rPr/>
      </w:pPr>
      <w:r>
        <w:rPr/>
        <w:t xml:space="preserve">The processing is </w:t>
      </w:r>
      <w:r>
        <w:rPr>
          <w:b/>
        </w:rPr>
        <w:t>proportionate</w:t>
      </w:r>
      <w:r>
        <w:rPr/>
        <w:t xml:space="preserve"> given: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The platform involves real employment and financial transactions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Fraud and impersonation would cause direct harm to both workers and employers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Less-invasive alternatives (e.g. name-only verification) are insufficient for a trust-based platform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The controller has implemented data minimisation (only essential fields collected for KYC)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Retention periods are defined and deletion procedures will be enforced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5. RISK ASSESSMENT</w:t>
      </w:r>
    </w:p>
    <w:p>
      <w:pPr>
        <w:pStyle w:val="Heading3"/>
        <w:rPr/>
      </w:pPr>
      <w:r>
        <w:rPr>
          <w:color w:val="000000"/>
        </w:rPr>
        <w:t>5.1 Risk matrix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Negligible (1)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Minor (2)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Moderate (3)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Major (4)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Maximum (5)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Almost certain (5)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Likely (4)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Possible (3)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Unlikely (2)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Rare (1)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Medium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Risk level</w:t>
      </w:r>
      <w:r>
        <w:rPr/>
        <w:t xml:space="preserve"> = Likelihood × Severity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Tolerable:</w:t>
      </w:r>
      <w:r>
        <w:rPr/>
        <w:t xml:space="preserve"> Low, Medium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Requires mitigation:</w:t>
      </w:r>
      <w:r>
        <w:rPr/>
        <w:t xml:space="preserve"> High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Unacceptable:</w:t>
      </w:r>
      <w:r>
        <w:rPr/>
        <w:t xml:space="preserve"> Critical — must be eliminated before processing begins</w:t>
      </w:r>
    </w:p>
    <w:p>
      <w:pPr>
        <w:pStyle w:val="Heading3"/>
        <w:rPr/>
      </w:pPr>
      <w:r>
        <w:rPr>
          <w:color w:val="000000"/>
        </w:rPr>
        <w:t>5.2 Identified risks</w:t>
      </w:r>
    </w:p>
    <w:p>
      <w:pPr>
        <w:pStyle w:val="Heading4"/>
        <w:rPr/>
      </w:pPr>
      <w:r>
        <w:rPr>
          <w:color w:val="000000"/>
        </w:rPr>
        <w:t>Risk 1: Unauthorised access to sensitive data (NID, selfie)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Assessment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What could go wrong?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Hacker or unauthorised staff gains access to National ID images, selfie, or NID number stored in the database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Who is affected?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Workers and Employers who submitted KYC documents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Potential harm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 theft, fraud, personal safety risk, reputational damage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Likelihood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Possible (3) — database is a high-value target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Major (4) — sensitive/biometric data at stake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Pre-mitigation risk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/>
      </w:pPr>
      <w:r>
        <w:rPr>
          <w:color w:val="000000"/>
        </w:rPr>
        <w:t>Risk 2: Accidental or intentional disclosure by staff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Assessment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What could go wrong?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LINEKORA admin or staff member with access to admin dashboard views or downloads verification documents without authorisation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Who is affected?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Any worker/employer whose verification is reviewed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Potential harm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Privacy breach, discrimination, personal safety risk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Likelihood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Possible (3)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Major (4)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Pre-mitigation risk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/>
      </w:pPr>
      <w:r>
        <w:rPr>
          <w:color w:val="000000"/>
        </w:rPr>
        <w:t>Risk 3: International data transfer without safeguards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Assessment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What could go wrong?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transferred to US servers without DPA/SCCs; or DPA lapses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Who is affected?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users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Potential harm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Loss of protection under Rwandan law; inability to enforce rights abroad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Likelihood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Unlikely (2) — DPAs in place, DPO authorization being sought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Major (4)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Pre-mitigation risk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MEDIUM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/>
      </w:pPr>
      <w:r>
        <w:rPr>
          <w:color w:val="000000"/>
        </w:rPr>
        <w:t>Risk 4: Data breach (external attack)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Assessment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What could go wrong?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SQL injection, API exploit, or infrastructure breach exposes database contents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Who is affected?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users — potentially full database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Potential harm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 theft, fraud, financial loss, reputational harm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Likelihood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Possible (3)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Maximum (5) — massive scale of sensitive data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Pre-mitigation risk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/>
      </w:pPr>
      <w:r>
        <w:rPr>
          <w:color w:val="000000"/>
        </w:rPr>
        <w:t>Risk 5: No data deletion mechanism (retention failure)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Assessment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What could go wrong?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subjects request deletion, or retention period expires, but data is never deleted because no deletion routine exists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Who is affected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Users who close accounts, or users whose data has been held beyond retention period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Potential harm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Continued exposure risk; legal non-compliance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Likelihood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Almost certain (5) — current code has no auto-deletion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Moderate (3)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Pre-mitigation risk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/>
      </w:pPr>
      <w:r>
        <w:rPr>
          <w:color w:val="000000"/>
        </w:rPr>
        <w:t>Risk 6: Excessive base64 data in DB — denial of service / performance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Assessment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What could go wrong?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Large base64-encoded images (5 MB limit per attachment; potentially many records) stored in PostgreSQL row data could cause DB bloat and slow queries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Who is affected?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System availability for all users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Potential harm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Service outage; inability to process jobs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Likelihood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Possible (3)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Moderate (3)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Pre-mitigation risk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MEDIUM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6. MITIGATING MEASURES</w:t>
      </w:r>
    </w:p>
    <w:p>
      <w:pPr>
        <w:pStyle w:val="Heading3"/>
        <w:rPr/>
      </w:pPr>
      <w:r>
        <w:rPr>
          <w:color w:val="000000"/>
        </w:rPr>
        <w:t>Risk 1 &amp; 2 &amp; 4 — Unauthorised access / disclosure / breach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Measure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Owner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Encryption in transit (TLS 1.2+)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all connections use HTTPS via Vercel/Neon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Implemented (Vercel default + Neon SSL)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Encryption at rest (AES-256)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Neon database encryption; Firebase Auth encryption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Confirm in Neon/Firebase dashboards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 (see Checklist)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Role-based access control (RBAC)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only admins can view verification documents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mplemented: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requireAdmin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middleware on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/api/verification/*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routes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Access logging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all data access is logged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Not implemented in code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no audit-log table exists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Action required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Vulnerability scanning / penetration testing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evidence of formal testing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 / Management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Incident response plan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 yet documented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/ Management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72-hour breach notification procedure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Policy drafted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Data_Breach_Response_Policy.md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Staff confidentiality agreements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 yet implemented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Management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Secure base64 handling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verify DB column limits, rate limits on verification upload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Partial: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express.json({ limit: '50mb' })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set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Risk 3 — International transfer safeguards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Measure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Owner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with Neon (NeonDB)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Internal template + official DPA on file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with Vercel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Internal template + official DPA on file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with Google/Firebase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Internal template + official DPA on file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Standard Contractual Clauses (SCCs)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Confirm within official DPAs (Google includes SCCs)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authorization for outside-Rwanda transfer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Pending — application to submit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authorization for outside-Rwanda storage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Pending — application to submit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Risk 5 — Retention / deletion failure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Measure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Owner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Retention periods defined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(see section 3.6 and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Data_Retention_and_Deletion_Policy.md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Automated data-deletion routine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cron job or scheduled task to purge expired records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Not implemented — CRITICAL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Developer (action required)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Account-deletion API endpoint that also removes verification 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DELETE /api/users/:id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exists and deletes related records including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verificationData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verify it also handles base64 docs in Messages and Jobs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Process for handling manual data-subject erasure requests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Policy drafted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Data_Subject_Rights_Policy.md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Risk 6 — DB bloat / performance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Measure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Owner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Consider moving base64 images to object storage (e.g. S3, GCS, Vercel Blob)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Set row-size warnings / limits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express.json({ limit: '50mb' })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exists but no DB-level limit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7. RESIDUAL RISK ASSESSMENT</w:t>
      </w:r>
    </w:p>
    <w:p>
      <w:pPr>
        <w:pStyle w:val="Normal"/>
        <w:rPr/>
      </w:pPr>
      <w:r>
        <w:rPr/>
        <w:t>After applying mitigations: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Risk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Residual risk level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R1: Unauthorised access to sensitive 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TLS + RBAC in place; at-rest encryption needs confirmation; access logging needs implementation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R2: Staff disclosure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RBAC limits access; staff agreements + audit logging still needed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R3: International transfer without safeguards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DPAs in place; SCCs within provider DPAs; authorization application in progress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R4: External data breach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RBAC + TLS limit exposure; no penetration test yet; 72h notification policy drafted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R5: Retention / deletion failure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Retention periods defined; deletion policy drafted; automated deletion not yet built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R6: DB bloat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Manageable with size limits; object-storage migration can reduce risk over time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All residual risks are at or below MEDIUM — acceptable, subject to completing the action items above.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8. CONSULTATION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Consultation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Internal DPO review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Pending — DPO to review and approve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subjects — user feedback on data collection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 consulted (pre-launch) — will include privacy notice at launch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Legal counsel review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Recommended — engage Rwandan data protection lawyer before DPO submission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NCSA / DPO pre-consultation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Optional — may request informal guidance before formal application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9. DPO OPINION &amp; APPROVAL</w:t>
      </w:r>
    </w:p>
    <w:p>
      <w:pPr>
        <w:pStyle w:val="Heading3"/>
        <w:rPr/>
      </w:pPr>
      <w:r>
        <w:rPr>
          <w:color w:val="000000"/>
        </w:rPr>
        <w:t>DPO opinion</w:t>
      </w:r>
    </w:p>
    <w:p>
      <w:pPr>
        <w:pStyle w:val="Normal"/>
        <w:rPr/>
      </w:pPr>
      <w:r>
        <w:rPr/>
        <w:t>I have reviewed this Data Protection Impact Assessment for the LINEKORA platform.</w:t>
      </w:r>
    </w:p>
    <w:p>
      <w:pPr>
        <w:pStyle w:val="Normal"/>
        <w:rPr/>
      </w:pPr>
      <w:r>
        <w:rPr>
          <w:b/>
        </w:rPr>
        <w:t xml:space="preserve">☐ </w:t>
      </w:r>
      <w:r>
        <w:rPr>
          <w:b/>
        </w:rPr>
        <w:t>APPROVED</w:t>
      </w:r>
      <w:r>
        <w:rPr/>
        <w:t xml:space="preserve"> — The processing may proceed, subject to the implementation of all mitigating measures listed in Section 6.</w:t>
      </w:r>
    </w:p>
    <w:p>
      <w:pPr>
        <w:pStyle w:val="Normal"/>
        <w:rPr/>
      </w:pPr>
      <w:r>
        <w:rPr>
          <w:b/>
        </w:rPr>
        <w:t xml:space="preserve">☐ </w:t>
      </w:r>
      <w:r>
        <w:rPr>
          <w:b/>
        </w:rPr>
        <w:t>NOT APPROVED</w:t>
      </w:r>
      <w:r>
        <w:rPr/>
        <w:t xml:space="preserve"> — The processing may NOT proceed. Reasons: ___________________________________</w:t>
      </w:r>
    </w:p>
    <w:p>
      <w:pPr>
        <w:pStyle w:val="Normal"/>
        <w:rPr/>
      </w:pPr>
      <w:r>
        <w:rPr>
          <w:b/>
        </w:rPr>
        <w:t xml:space="preserve">☐ </w:t>
      </w:r>
      <w:r>
        <w:rPr>
          <w:b/>
        </w:rPr>
        <w:t>APPROVED WITH CONDITIONS</w:t>
      </w:r>
      <w:r>
        <w:rPr/>
        <w:t xml:space="preserve"> — The processing may proceed subject to: ___________________________________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_________________________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Signature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_________________________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10. REVIEW SCHEDULE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Trigger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Review required?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Annual review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 — next review September 2027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Material change to processing (new data type, new processor, new jurisdiction)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 — immediate review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breach involving personal data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 — review within 14 days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Change in law or DPO guidance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 — as advised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Normal"/>
        <w:rPr/>
      </w:pPr>
      <w:r>
        <w:rPr>
          <w:i/>
        </w:rPr>
        <w:t>Document prepared for LINEKORA Data Protection Compliance</w:t>
      </w:r>
    </w:p>
    <w:p>
      <w:pPr>
        <w:pStyle w:val="Normal"/>
        <w:rPr/>
      </w:pPr>
      <w:r>
        <w:rPr>
          <w:i/>
        </w:rPr>
        <w:t>Pursuant to Rwanda Data Protection Law No. 058/2021 of 13/10/2021 and PDPB No. 3/2021</w:t>
      </w:r>
    </w:p>
    <w:p>
      <w:pPr>
        <w:pStyle w:val="Normal"/>
        <w:widowControl/>
        <w:bidi w:val="0"/>
        <w:spacing w:lineRule="auto" w:line="276" w:before="0" w:after="200"/>
        <w:jc w:val="start"/>
        <w:rPr>
          <w:rFonts w:ascii="Calibri" w:hAnsi="Calibri"/>
          <w:i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LibreOffice/26.2.5.2$Linux_X86_64 LibreOffice_project/6d2b0d33fb0f5da53a12f98bed3e9973e56ff1f0</Application>
  <AppVersion>15.0000</AppVersion>
  <Pages>14</Pages>
  <Words>2275</Words>
  <Characters>13863</Characters>
  <CharactersWithSpaces>15624</CharactersWithSpaces>
  <Paragraphs>551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2026-09-14T13:16:06Z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