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Schola DOCX Preview Test</w:t>
      </w:r>
    </w:p>
    <w:p>
      <w:r>
        <w:t>This is a valid DOCX document with English text.</w:t>
      </w:r>
    </w:p>
    <w:p>
      <w:r>
        <w:t>中文段落测试：Schola 多格式资源管理。</w:t>
      </w:r>
    </w:p>
    <w:p>
      <w:pPr>
        <w:pStyle w:val="Heading2"/>
      </w:pPr>
      <w:r>
        <w:t>Section Two</w:t>
      </w:r>
    </w:p>
    <w:p>
      <w:r>
        <w:t>Second section with more content for testing purposes.</w:t>
      </w:r>
    </w:p>
  </w:body>
</w:document>
</file>

<file path=word/_rels/document.xml.rels><?xml version="1.0" encoding="UTF-8" standalone="yes"?>
<Relationships xmlns="http://schemas.openxmlformats.org/package/2006/relationships"></Relationships>
</file>