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7676" w14:textId="77777777" w:rsidR="00B8115F" w:rsidRPr="00B8115F" w:rsidRDefault="00B8115F" w:rsidP="00B8115F">
      <w:pPr>
        <w:rPr>
          <w:b/>
          <w:bCs/>
        </w:rPr>
      </w:pPr>
      <w:r w:rsidRPr="00B8115F">
        <w:rPr>
          <w:rFonts w:ascii="Segoe UI Emoji" w:hAnsi="Segoe UI Emoji" w:cs="Segoe UI Emoji"/>
          <w:b/>
          <w:bCs/>
        </w:rPr>
        <w:t>🛠️</w:t>
      </w:r>
      <w:r w:rsidRPr="00B8115F">
        <w:rPr>
          <w:b/>
          <w:bCs/>
        </w:rPr>
        <w:t xml:space="preserve"> Página 8: Recomendações e Medidas Preventivas</w:t>
      </w:r>
    </w:p>
    <w:p w14:paraId="76E1679A" w14:textId="77777777" w:rsidR="00B8115F" w:rsidRPr="00B8115F" w:rsidRDefault="00B8115F" w:rsidP="00B8115F">
      <w:pPr>
        <w:rPr>
          <w:b/>
          <w:bCs/>
        </w:rPr>
      </w:pPr>
      <w:r w:rsidRPr="00B8115F">
        <w:rPr>
          <w:rFonts w:ascii="Segoe UI Emoji" w:hAnsi="Segoe UI Emoji" w:cs="Segoe UI Emoji"/>
          <w:b/>
          <w:bCs/>
        </w:rPr>
        <w:t>🎯</w:t>
      </w:r>
      <w:r w:rsidRPr="00B8115F">
        <w:rPr>
          <w:b/>
          <w:bCs/>
        </w:rPr>
        <w:t xml:space="preserve"> Objetivo</w:t>
      </w:r>
    </w:p>
    <w:p w14:paraId="40507DE0" w14:textId="77777777" w:rsidR="00B8115F" w:rsidRPr="00B8115F" w:rsidRDefault="00B8115F" w:rsidP="00B8115F">
      <w:r w:rsidRPr="00B8115F">
        <w:t xml:space="preserve">Com base nas análises anteriores e na atribuição de responsabilidades, esta etapa apresenta </w:t>
      </w:r>
      <w:r w:rsidRPr="00B8115F">
        <w:rPr>
          <w:b/>
          <w:bCs/>
        </w:rPr>
        <w:t>ações práticas e estratégicas</w:t>
      </w:r>
      <w:r w:rsidRPr="00B8115F">
        <w:t xml:space="preserve"> para </w:t>
      </w:r>
      <w:r w:rsidRPr="00B8115F">
        <w:rPr>
          <w:b/>
          <w:bCs/>
        </w:rPr>
        <w:t>prevenir fraudes futuras</w:t>
      </w:r>
      <w:r w:rsidRPr="00B8115F">
        <w:t xml:space="preserve"> nas entregas, combinando tecnologia, processos operacionais e políticas de monitoramento contínuo.</w:t>
      </w:r>
    </w:p>
    <w:p w14:paraId="6AF9C8D3" w14:textId="77777777" w:rsidR="00B8115F" w:rsidRPr="00B8115F" w:rsidRDefault="00462D2C" w:rsidP="00B8115F">
      <w:r>
        <w:pict w14:anchorId="6AC93F95">
          <v:rect id="_x0000_i1025" style="width:0;height:1.5pt" o:hralign="center" o:hrstd="t" o:hr="t" fillcolor="#a0a0a0" stroked="f"/>
        </w:pict>
      </w:r>
    </w:p>
    <w:p w14:paraId="0B9A2750" w14:textId="77777777" w:rsidR="00B8115F" w:rsidRPr="00B8115F" w:rsidRDefault="00B8115F" w:rsidP="00B8115F">
      <w:pPr>
        <w:rPr>
          <w:b/>
          <w:bCs/>
        </w:rPr>
      </w:pPr>
      <w:r w:rsidRPr="00B8115F">
        <w:rPr>
          <w:rFonts w:ascii="Segoe UI Emoji" w:hAnsi="Segoe UI Emoji" w:cs="Segoe UI Emoji"/>
          <w:b/>
          <w:bCs/>
        </w:rPr>
        <w:t>🧭</w:t>
      </w:r>
      <w:r w:rsidRPr="00B8115F">
        <w:rPr>
          <w:b/>
          <w:bCs/>
        </w:rPr>
        <w:t xml:space="preserve"> Medidas Preventivas para Motoristas</w:t>
      </w:r>
    </w:p>
    <w:p w14:paraId="33E2E7D4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1. Verificação por Foto com Geolocalização</w:t>
      </w:r>
    </w:p>
    <w:p w14:paraId="22E47999" w14:textId="77777777" w:rsidR="00B8115F" w:rsidRPr="00B8115F" w:rsidRDefault="00B8115F" w:rsidP="00B8115F">
      <w:pPr>
        <w:numPr>
          <w:ilvl w:val="0"/>
          <w:numId w:val="1"/>
        </w:numPr>
      </w:pPr>
      <w:r w:rsidRPr="00B8115F">
        <w:t>Motoristas devem enviar foto da entrega na porta do cliente.</w:t>
      </w:r>
    </w:p>
    <w:p w14:paraId="3219A44C" w14:textId="77777777" w:rsidR="00B8115F" w:rsidRPr="00B8115F" w:rsidRDefault="00B8115F" w:rsidP="00B8115F">
      <w:pPr>
        <w:numPr>
          <w:ilvl w:val="0"/>
          <w:numId w:val="1"/>
        </w:numPr>
      </w:pPr>
      <w:r w:rsidRPr="00B8115F">
        <w:t xml:space="preserve">Foto com </w:t>
      </w:r>
      <w:r w:rsidRPr="00B8115F">
        <w:rPr>
          <w:b/>
          <w:bCs/>
        </w:rPr>
        <w:t>metadados de localização (GPS)</w:t>
      </w:r>
      <w:r w:rsidRPr="00B8115F">
        <w:t xml:space="preserve"> e </w:t>
      </w:r>
      <w:proofErr w:type="spellStart"/>
      <w:r w:rsidRPr="00B8115F">
        <w:rPr>
          <w:b/>
          <w:bCs/>
        </w:rPr>
        <w:t>timestamp</w:t>
      </w:r>
      <w:proofErr w:type="spellEnd"/>
      <w:r w:rsidRPr="00B8115F">
        <w:rPr>
          <w:b/>
          <w:bCs/>
        </w:rPr>
        <w:t xml:space="preserve"> automático</w:t>
      </w:r>
      <w:r w:rsidRPr="00B8115F">
        <w:t>.</w:t>
      </w:r>
    </w:p>
    <w:p w14:paraId="1CC0B68D" w14:textId="77777777" w:rsidR="00B8115F" w:rsidRPr="00B8115F" w:rsidRDefault="00B8115F" w:rsidP="00B8115F">
      <w:pPr>
        <w:numPr>
          <w:ilvl w:val="0"/>
          <w:numId w:val="1"/>
        </w:numPr>
      </w:pPr>
      <w:r w:rsidRPr="00B8115F">
        <w:t>Registro armazenado no sistema para auditoria.</w:t>
      </w:r>
    </w:p>
    <w:p w14:paraId="282808E1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2. Auditorias Aleatórias e Periódicas</w:t>
      </w:r>
    </w:p>
    <w:p w14:paraId="22E9686C" w14:textId="77777777" w:rsidR="00B8115F" w:rsidRPr="00B8115F" w:rsidRDefault="00B8115F" w:rsidP="00B8115F">
      <w:pPr>
        <w:numPr>
          <w:ilvl w:val="0"/>
          <w:numId w:val="2"/>
        </w:numPr>
      </w:pPr>
      <w:r w:rsidRPr="00B8115F">
        <w:t>Inspeções presenciais ou remotas em rotas e pacotes.</w:t>
      </w:r>
    </w:p>
    <w:p w14:paraId="6F57B20D" w14:textId="77777777" w:rsidR="00B8115F" w:rsidRPr="00B8115F" w:rsidRDefault="00B8115F" w:rsidP="00B8115F">
      <w:pPr>
        <w:numPr>
          <w:ilvl w:val="0"/>
          <w:numId w:val="2"/>
        </w:numPr>
      </w:pPr>
      <w:r w:rsidRPr="00B8115F">
        <w:t>Foco nos motoristas com maior incidência de reclamações.</w:t>
      </w:r>
    </w:p>
    <w:p w14:paraId="12568D1E" w14:textId="77777777" w:rsidR="00B8115F" w:rsidRPr="00B8115F" w:rsidRDefault="00B8115F" w:rsidP="00B8115F">
      <w:pPr>
        <w:numPr>
          <w:ilvl w:val="0"/>
          <w:numId w:val="2"/>
        </w:numPr>
      </w:pPr>
      <w:r w:rsidRPr="00B8115F">
        <w:t>Reforço de confiança e conformidade.</w:t>
      </w:r>
    </w:p>
    <w:p w14:paraId="1D707D0F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3. Sistema de Avaliação dos Motoristas</w:t>
      </w:r>
    </w:p>
    <w:p w14:paraId="7F7A7506" w14:textId="77777777" w:rsidR="00B8115F" w:rsidRPr="00B8115F" w:rsidRDefault="00B8115F" w:rsidP="00B8115F">
      <w:pPr>
        <w:numPr>
          <w:ilvl w:val="0"/>
          <w:numId w:val="3"/>
        </w:numPr>
      </w:pPr>
      <w:r w:rsidRPr="00B8115F">
        <w:t>Feedback do cliente após entrega (</w:t>
      </w:r>
      <w:proofErr w:type="spellStart"/>
      <w:r w:rsidRPr="00B8115F">
        <w:t>ex</w:t>
      </w:r>
      <w:proofErr w:type="spellEnd"/>
      <w:r w:rsidRPr="00B8115F">
        <w:t>: precisão, cordialidade).</w:t>
      </w:r>
    </w:p>
    <w:p w14:paraId="17E85973" w14:textId="77777777" w:rsidR="00B8115F" w:rsidRPr="00B8115F" w:rsidRDefault="00B8115F" w:rsidP="00B8115F">
      <w:pPr>
        <w:numPr>
          <w:ilvl w:val="0"/>
          <w:numId w:val="3"/>
        </w:numPr>
      </w:pPr>
      <w:r w:rsidRPr="00B8115F">
        <w:t xml:space="preserve">Motoristas com baixo </w:t>
      </w:r>
      <w:proofErr w:type="gramStart"/>
      <w:r w:rsidRPr="00B8115F">
        <w:t>desempenho podem</w:t>
      </w:r>
      <w:proofErr w:type="gramEnd"/>
      <w:r w:rsidRPr="00B8115F">
        <w:t xml:space="preserve"> ser reavaliados, treinados ou descredenciados.</w:t>
      </w:r>
    </w:p>
    <w:p w14:paraId="47BC4467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4. Treinamento Recorrente</w:t>
      </w:r>
    </w:p>
    <w:p w14:paraId="1C990307" w14:textId="77777777" w:rsidR="00B8115F" w:rsidRPr="00B8115F" w:rsidRDefault="00B8115F" w:rsidP="00B8115F">
      <w:pPr>
        <w:numPr>
          <w:ilvl w:val="0"/>
          <w:numId w:val="4"/>
        </w:numPr>
      </w:pPr>
      <w:r w:rsidRPr="00B8115F">
        <w:t xml:space="preserve">Programas educativos sobre </w:t>
      </w:r>
      <w:r w:rsidRPr="00B8115F">
        <w:rPr>
          <w:b/>
          <w:bCs/>
        </w:rPr>
        <w:t>ética, segurança e responsabilidade na entrega</w:t>
      </w:r>
      <w:r w:rsidRPr="00B8115F">
        <w:t>.</w:t>
      </w:r>
    </w:p>
    <w:p w14:paraId="3515F4B1" w14:textId="77777777" w:rsidR="00B8115F" w:rsidRPr="00B8115F" w:rsidRDefault="00B8115F" w:rsidP="00B8115F">
      <w:pPr>
        <w:numPr>
          <w:ilvl w:val="0"/>
          <w:numId w:val="4"/>
        </w:numPr>
      </w:pPr>
      <w:r w:rsidRPr="00B8115F">
        <w:t>Atualização constante sobre novas políticas e tecnologias.</w:t>
      </w:r>
    </w:p>
    <w:p w14:paraId="2658F947" w14:textId="77777777" w:rsidR="00B8115F" w:rsidRPr="00B8115F" w:rsidRDefault="00462D2C" w:rsidP="00B8115F">
      <w:r>
        <w:pict w14:anchorId="45991610">
          <v:rect id="_x0000_i1026" style="width:0;height:1.5pt" o:hralign="center" o:hrstd="t" o:hr="t" fillcolor="#a0a0a0" stroked="f"/>
        </w:pict>
      </w:r>
    </w:p>
    <w:p w14:paraId="3E5FDD81" w14:textId="77777777" w:rsidR="00B8115F" w:rsidRPr="00B8115F" w:rsidRDefault="00B8115F" w:rsidP="00B8115F">
      <w:pPr>
        <w:rPr>
          <w:b/>
          <w:bCs/>
        </w:rPr>
      </w:pPr>
      <w:r w:rsidRPr="00B8115F">
        <w:rPr>
          <w:rFonts w:ascii="Segoe UI Emoji" w:hAnsi="Segoe UI Emoji" w:cs="Segoe UI Emoji"/>
          <w:b/>
          <w:bCs/>
        </w:rPr>
        <w:t>🧑</w:t>
      </w:r>
      <w:r w:rsidRPr="00B8115F">
        <w:rPr>
          <w:b/>
          <w:bCs/>
        </w:rPr>
        <w:t>‍</w:t>
      </w:r>
      <w:r w:rsidRPr="00B8115F">
        <w:rPr>
          <w:rFonts w:ascii="Segoe UI Emoji" w:hAnsi="Segoe UI Emoji" w:cs="Segoe UI Emoji"/>
          <w:b/>
          <w:bCs/>
        </w:rPr>
        <w:t>💼</w:t>
      </w:r>
      <w:r w:rsidRPr="00B8115F">
        <w:rPr>
          <w:b/>
          <w:bCs/>
        </w:rPr>
        <w:t xml:space="preserve"> Medidas Preventivas para Clientes</w:t>
      </w:r>
    </w:p>
    <w:p w14:paraId="7EC166FD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1. Verificação de Identidade</w:t>
      </w:r>
    </w:p>
    <w:p w14:paraId="5C9902E7" w14:textId="77777777" w:rsidR="00B8115F" w:rsidRPr="00B8115F" w:rsidRDefault="00B8115F" w:rsidP="00B8115F">
      <w:pPr>
        <w:numPr>
          <w:ilvl w:val="0"/>
          <w:numId w:val="5"/>
        </w:numPr>
      </w:pPr>
      <w:r w:rsidRPr="00B8115F">
        <w:t>Implementar autenticação via código por SMS no momento da entrega para clientes reincidentes.</w:t>
      </w:r>
    </w:p>
    <w:p w14:paraId="75112FA8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2. Assinatura Digital do Recebimento</w:t>
      </w:r>
    </w:p>
    <w:p w14:paraId="2F5E34C5" w14:textId="77777777" w:rsidR="00B8115F" w:rsidRPr="00B8115F" w:rsidRDefault="00B8115F" w:rsidP="00B8115F">
      <w:pPr>
        <w:numPr>
          <w:ilvl w:val="0"/>
          <w:numId w:val="6"/>
        </w:numPr>
      </w:pPr>
      <w:r w:rsidRPr="00B8115F">
        <w:t>Assinatura no aplicativo do entregador confirmando o recebimento integral do pedido.</w:t>
      </w:r>
    </w:p>
    <w:p w14:paraId="4C1B4368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3. Limitação de Reembolsos</w:t>
      </w:r>
    </w:p>
    <w:p w14:paraId="4CF5BE74" w14:textId="77777777" w:rsidR="00B8115F" w:rsidRPr="00B8115F" w:rsidRDefault="00B8115F" w:rsidP="00B8115F">
      <w:pPr>
        <w:numPr>
          <w:ilvl w:val="0"/>
          <w:numId w:val="7"/>
        </w:numPr>
      </w:pPr>
      <w:r w:rsidRPr="00B8115F">
        <w:t>Aplicar limites e exigências maiores (fotos, vídeos) para reembolsos em perfis de alto risco.</w:t>
      </w:r>
    </w:p>
    <w:p w14:paraId="0A984189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4. Educação do Cliente</w:t>
      </w:r>
    </w:p>
    <w:p w14:paraId="0E16CCA2" w14:textId="77777777" w:rsidR="00B8115F" w:rsidRPr="00B8115F" w:rsidRDefault="00B8115F" w:rsidP="00B8115F">
      <w:pPr>
        <w:numPr>
          <w:ilvl w:val="0"/>
          <w:numId w:val="8"/>
        </w:numPr>
      </w:pPr>
      <w:r w:rsidRPr="00B8115F">
        <w:lastRenderedPageBreak/>
        <w:t xml:space="preserve">Informar claramente que reclamações falsas configuram </w:t>
      </w:r>
      <w:r w:rsidRPr="00B8115F">
        <w:rPr>
          <w:b/>
          <w:bCs/>
        </w:rPr>
        <w:t>fraude</w:t>
      </w:r>
      <w:r w:rsidRPr="00B8115F">
        <w:t>.</w:t>
      </w:r>
    </w:p>
    <w:p w14:paraId="1BB52E9B" w14:textId="77777777" w:rsidR="00B8115F" w:rsidRPr="00B8115F" w:rsidRDefault="00B8115F" w:rsidP="00B8115F">
      <w:pPr>
        <w:numPr>
          <w:ilvl w:val="0"/>
          <w:numId w:val="8"/>
        </w:numPr>
      </w:pPr>
      <w:r w:rsidRPr="00B8115F">
        <w:t>Estímulo à transparência e bom uso dos canais de suporte.</w:t>
      </w:r>
    </w:p>
    <w:p w14:paraId="10C9BC4A" w14:textId="77777777" w:rsidR="00B8115F" w:rsidRPr="00B8115F" w:rsidRDefault="00462D2C" w:rsidP="00B8115F">
      <w:r>
        <w:pict w14:anchorId="1CF0430C">
          <v:rect id="_x0000_i1027" style="width:0;height:1.5pt" o:hralign="center" o:hrstd="t" o:hr="t" fillcolor="#a0a0a0" stroked="f"/>
        </w:pict>
      </w:r>
    </w:p>
    <w:p w14:paraId="26491D67" w14:textId="77777777" w:rsidR="00B8115F" w:rsidRPr="00B8115F" w:rsidRDefault="00B8115F" w:rsidP="00B8115F">
      <w:pPr>
        <w:rPr>
          <w:b/>
          <w:bCs/>
        </w:rPr>
      </w:pPr>
      <w:r w:rsidRPr="00B8115F">
        <w:rPr>
          <w:rFonts w:ascii="Segoe UI Emoji" w:hAnsi="Segoe UI Emoji" w:cs="Segoe UI Emoji"/>
          <w:b/>
          <w:bCs/>
        </w:rPr>
        <w:t>🔁</w:t>
      </w:r>
      <w:r w:rsidRPr="00B8115F">
        <w:rPr>
          <w:b/>
          <w:bCs/>
        </w:rPr>
        <w:t xml:space="preserve"> Melhoria nos Processos e Sistemas</w:t>
      </w:r>
    </w:p>
    <w:p w14:paraId="5DF9CCF0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1. Reforço Logístico em Regiões Críticas</w:t>
      </w:r>
    </w:p>
    <w:p w14:paraId="5337E8D4" w14:textId="77777777" w:rsidR="00B8115F" w:rsidRPr="00B8115F" w:rsidRDefault="00B8115F" w:rsidP="00B8115F">
      <w:pPr>
        <w:numPr>
          <w:ilvl w:val="0"/>
          <w:numId w:val="9"/>
        </w:numPr>
      </w:pPr>
      <w:r w:rsidRPr="00B8115F">
        <w:t>Análise de rotas, condições de acesso e tempos médios.</w:t>
      </w:r>
    </w:p>
    <w:p w14:paraId="22EBFE76" w14:textId="77777777" w:rsidR="00B8115F" w:rsidRPr="00B8115F" w:rsidRDefault="00B8115F" w:rsidP="00B8115F">
      <w:pPr>
        <w:numPr>
          <w:ilvl w:val="0"/>
          <w:numId w:val="9"/>
        </w:numPr>
      </w:pPr>
      <w:r w:rsidRPr="00B8115F">
        <w:t xml:space="preserve">Redistribuição de motoristas e replanejamento logístico em </w:t>
      </w:r>
      <w:proofErr w:type="spellStart"/>
      <w:r w:rsidRPr="00B8115F">
        <w:t>Altamonte</w:t>
      </w:r>
      <w:proofErr w:type="spellEnd"/>
      <w:r w:rsidRPr="00B8115F">
        <w:t xml:space="preserve"> Springs.</w:t>
      </w:r>
    </w:p>
    <w:p w14:paraId="528DA87E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2. Ajustes em Horários de Alta Incidência</w:t>
      </w:r>
    </w:p>
    <w:p w14:paraId="1F85C962" w14:textId="77777777" w:rsidR="00B8115F" w:rsidRPr="00B8115F" w:rsidRDefault="00B8115F" w:rsidP="00B8115F">
      <w:pPr>
        <w:numPr>
          <w:ilvl w:val="0"/>
          <w:numId w:val="10"/>
        </w:numPr>
      </w:pPr>
      <w:r w:rsidRPr="00B8115F">
        <w:t>Rotas mais curtas ou duplas para entregas em horários de risco.</w:t>
      </w:r>
    </w:p>
    <w:p w14:paraId="6A8B85BF" w14:textId="77777777" w:rsidR="00B8115F" w:rsidRPr="00B8115F" w:rsidRDefault="00B8115F" w:rsidP="00B8115F">
      <w:pPr>
        <w:numPr>
          <w:ilvl w:val="0"/>
          <w:numId w:val="10"/>
        </w:numPr>
      </w:pPr>
      <w:r w:rsidRPr="00B8115F">
        <w:t>Supervisão remota via GPS e escalas alternadas.</w:t>
      </w:r>
    </w:p>
    <w:p w14:paraId="0596E5BA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3. Monitoramento em Tempo Real</w:t>
      </w:r>
    </w:p>
    <w:p w14:paraId="08F7D549" w14:textId="77777777" w:rsidR="00B8115F" w:rsidRPr="00B8115F" w:rsidRDefault="00B8115F" w:rsidP="00B8115F">
      <w:pPr>
        <w:numPr>
          <w:ilvl w:val="0"/>
          <w:numId w:val="11"/>
        </w:numPr>
      </w:pPr>
      <w:r w:rsidRPr="00B8115F">
        <w:t>Dashboard com alertas automáticos para:</w:t>
      </w:r>
    </w:p>
    <w:p w14:paraId="26BDF44A" w14:textId="77777777" w:rsidR="00B8115F" w:rsidRPr="00B8115F" w:rsidRDefault="00B8115F" w:rsidP="00B8115F">
      <w:pPr>
        <w:numPr>
          <w:ilvl w:val="1"/>
          <w:numId w:val="11"/>
        </w:numPr>
      </w:pPr>
      <w:r w:rsidRPr="00B8115F">
        <w:t>Picos de reclamações por região, motorista, cliente.</w:t>
      </w:r>
    </w:p>
    <w:p w14:paraId="60517926" w14:textId="77777777" w:rsidR="00B8115F" w:rsidRPr="00B8115F" w:rsidRDefault="00B8115F" w:rsidP="00B8115F">
      <w:pPr>
        <w:numPr>
          <w:ilvl w:val="1"/>
          <w:numId w:val="11"/>
        </w:numPr>
      </w:pPr>
      <w:r w:rsidRPr="00B8115F">
        <w:t>Entregas em horários atípicos com padrões de falha.</w:t>
      </w:r>
    </w:p>
    <w:p w14:paraId="30A17E79" w14:textId="77777777" w:rsidR="00B8115F" w:rsidRPr="00B8115F" w:rsidRDefault="00B8115F" w:rsidP="00B8115F">
      <w:pPr>
        <w:rPr>
          <w:b/>
          <w:bCs/>
        </w:rPr>
      </w:pPr>
      <w:r w:rsidRPr="00B8115F">
        <w:rPr>
          <w:b/>
          <w:bCs/>
        </w:rPr>
        <w:t>4. Integração com Dados Climáticos e de Tráfego</w:t>
      </w:r>
    </w:p>
    <w:p w14:paraId="3E7DAF5D" w14:textId="77777777" w:rsidR="00B8115F" w:rsidRPr="00B8115F" w:rsidRDefault="00B8115F" w:rsidP="00B8115F">
      <w:pPr>
        <w:numPr>
          <w:ilvl w:val="0"/>
          <w:numId w:val="12"/>
        </w:numPr>
      </w:pPr>
      <w:r w:rsidRPr="00B8115F">
        <w:t>Prever atrasos ou condições que aumentem o risco de erro na entrega.</w:t>
      </w:r>
    </w:p>
    <w:p w14:paraId="76BD6098" w14:textId="77777777" w:rsidR="00B8115F" w:rsidRPr="00B8115F" w:rsidRDefault="00462D2C" w:rsidP="00B8115F">
      <w:r>
        <w:pict w14:anchorId="4848F807">
          <v:rect id="_x0000_i1028" style="width:0;height:1.5pt" o:hralign="center" o:hrstd="t" o:hr="t" fillcolor="#a0a0a0" stroked="f"/>
        </w:pict>
      </w:r>
    </w:p>
    <w:p w14:paraId="5A2F90F1" w14:textId="77777777" w:rsidR="00B8115F" w:rsidRPr="00B8115F" w:rsidRDefault="00B8115F" w:rsidP="00B8115F">
      <w:pPr>
        <w:rPr>
          <w:b/>
          <w:bCs/>
        </w:rPr>
      </w:pPr>
      <w:r w:rsidRPr="00B8115F">
        <w:rPr>
          <w:rFonts w:ascii="Segoe UI Emoji" w:hAnsi="Segoe UI Emoji" w:cs="Segoe UI Emoji"/>
          <w:b/>
          <w:bCs/>
        </w:rPr>
        <w:t>📉</w:t>
      </w:r>
      <w:r w:rsidRPr="00B8115F">
        <w:rPr>
          <w:b/>
          <w:bCs/>
        </w:rPr>
        <w:t xml:space="preserve"> Expectativa de Redução de Fraudes</w:t>
      </w:r>
    </w:p>
    <w:p w14:paraId="6DD852C7" w14:textId="77777777" w:rsidR="00B8115F" w:rsidRPr="00B8115F" w:rsidRDefault="00B8115F" w:rsidP="00B8115F">
      <w:r w:rsidRPr="00B8115F">
        <w:t>Com a implementação gradual e inteligente dessas medidas:</w:t>
      </w:r>
    </w:p>
    <w:p w14:paraId="1EEC8558" w14:textId="77777777" w:rsidR="00B8115F" w:rsidRPr="00B8115F" w:rsidRDefault="00B8115F" w:rsidP="00B8115F">
      <w:pPr>
        <w:numPr>
          <w:ilvl w:val="0"/>
          <w:numId w:val="13"/>
        </w:numPr>
      </w:pPr>
      <w:r w:rsidRPr="00B8115F">
        <w:rPr>
          <w:b/>
          <w:bCs/>
        </w:rPr>
        <w:t>Redução estimada de 15% a 20%</w:t>
      </w:r>
      <w:r w:rsidRPr="00B8115F">
        <w:t xml:space="preserve"> nas fraudes no primeiro ano.</w:t>
      </w:r>
    </w:p>
    <w:p w14:paraId="72C44DEB" w14:textId="77777777" w:rsidR="00B8115F" w:rsidRPr="00B8115F" w:rsidRDefault="00B8115F" w:rsidP="00B8115F">
      <w:pPr>
        <w:numPr>
          <w:ilvl w:val="0"/>
          <w:numId w:val="13"/>
        </w:numPr>
      </w:pPr>
      <w:r w:rsidRPr="00B8115F">
        <w:t>Com o amadurecimento do sistema, a redução pode chegar a 30% ou mais.</w:t>
      </w:r>
    </w:p>
    <w:p w14:paraId="6FEE1F1D" w14:textId="77777777" w:rsidR="00B8115F" w:rsidRPr="00B8115F" w:rsidRDefault="00B8115F" w:rsidP="00B8115F">
      <w:r w:rsidRPr="00B8115F">
        <w:rPr>
          <w:b/>
          <w:bCs/>
        </w:rPr>
        <w:t>Impacto esperado:</w:t>
      </w:r>
    </w:p>
    <w:p w14:paraId="1D2C875C" w14:textId="77777777" w:rsidR="00B8115F" w:rsidRPr="00B8115F" w:rsidRDefault="00B8115F" w:rsidP="00B8115F">
      <w:pPr>
        <w:numPr>
          <w:ilvl w:val="0"/>
          <w:numId w:val="14"/>
        </w:numPr>
      </w:pPr>
      <w:r w:rsidRPr="00B8115F">
        <w:t>Melhoria da confiabilidade nas entregas.</w:t>
      </w:r>
    </w:p>
    <w:p w14:paraId="50519695" w14:textId="77777777" w:rsidR="00B8115F" w:rsidRPr="00B8115F" w:rsidRDefault="00B8115F" w:rsidP="00B8115F">
      <w:pPr>
        <w:numPr>
          <w:ilvl w:val="0"/>
          <w:numId w:val="14"/>
        </w:numPr>
      </w:pPr>
      <w:r w:rsidRPr="00B8115F">
        <w:t>Redução dos custos operacionais e dos reembolsos indevidos.</w:t>
      </w:r>
    </w:p>
    <w:p w14:paraId="650ABAE0" w14:textId="77777777" w:rsidR="00B8115F" w:rsidRPr="00B8115F" w:rsidRDefault="00B8115F" w:rsidP="00B8115F">
      <w:pPr>
        <w:numPr>
          <w:ilvl w:val="0"/>
          <w:numId w:val="14"/>
        </w:numPr>
      </w:pPr>
      <w:r w:rsidRPr="00B8115F">
        <w:t>Fortalecimento da confiança do cliente e reputação da marca.</w:t>
      </w:r>
    </w:p>
    <w:p w14:paraId="6E3D73D2" w14:textId="77777777" w:rsidR="008D2EF1" w:rsidRDefault="008D2EF1"/>
    <w:sectPr w:rsidR="008D2EF1" w:rsidSect="00B81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73EF"/>
    <w:multiLevelType w:val="multilevel"/>
    <w:tmpl w:val="F23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048C8"/>
    <w:multiLevelType w:val="multilevel"/>
    <w:tmpl w:val="DC6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7B57"/>
    <w:multiLevelType w:val="multilevel"/>
    <w:tmpl w:val="324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142B2"/>
    <w:multiLevelType w:val="multilevel"/>
    <w:tmpl w:val="E1AA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4665"/>
    <w:multiLevelType w:val="multilevel"/>
    <w:tmpl w:val="B498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7284B"/>
    <w:multiLevelType w:val="multilevel"/>
    <w:tmpl w:val="045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01CB9"/>
    <w:multiLevelType w:val="multilevel"/>
    <w:tmpl w:val="42B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2621A"/>
    <w:multiLevelType w:val="multilevel"/>
    <w:tmpl w:val="764C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440B0"/>
    <w:multiLevelType w:val="multilevel"/>
    <w:tmpl w:val="D158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B2EF3"/>
    <w:multiLevelType w:val="multilevel"/>
    <w:tmpl w:val="C32C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B7961"/>
    <w:multiLevelType w:val="multilevel"/>
    <w:tmpl w:val="A95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827E4"/>
    <w:multiLevelType w:val="multilevel"/>
    <w:tmpl w:val="3268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B63D0"/>
    <w:multiLevelType w:val="multilevel"/>
    <w:tmpl w:val="E63A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12E32"/>
    <w:multiLevelType w:val="multilevel"/>
    <w:tmpl w:val="E16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668910">
    <w:abstractNumId w:val="5"/>
  </w:num>
  <w:num w:numId="2" w16cid:durableId="884831870">
    <w:abstractNumId w:val="3"/>
  </w:num>
  <w:num w:numId="3" w16cid:durableId="679355740">
    <w:abstractNumId w:val="0"/>
  </w:num>
  <w:num w:numId="4" w16cid:durableId="1893492932">
    <w:abstractNumId w:val="12"/>
  </w:num>
  <w:num w:numId="5" w16cid:durableId="1204755806">
    <w:abstractNumId w:val="7"/>
  </w:num>
  <w:num w:numId="6" w16cid:durableId="1257901506">
    <w:abstractNumId w:val="6"/>
  </w:num>
  <w:num w:numId="7" w16cid:durableId="1227454993">
    <w:abstractNumId w:val="9"/>
  </w:num>
  <w:num w:numId="8" w16cid:durableId="8215744">
    <w:abstractNumId w:val="4"/>
  </w:num>
  <w:num w:numId="9" w16cid:durableId="86972827">
    <w:abstractNumId w:val="10"/>
  </w:num>
  <w:num w:numId="10" w16cid:durableId="1478691028">
    <w:abstractNumId w:val="1"/>
  </w:num>
  <w:num w:numId="11" w16cid:durableId="1066413619">
    <w:abstractNumId w:val="8"/>
  </w:num>
  <w:num w:numId="12" w16cid:durableId="1783963365">
    <w:abstractNumId w:val="2"/>
  </w:num>
  <w:num w:numId="13" w16cid:durableId="632060432">
    <w:abstractNumId w:val="13"/>
  </w:num>
  <w:num w:numId="14" w16cid:durableId="270864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5F"/>
    <w:rsid w:val="002F72F1"/>
    <w:rsid w:val="00462D2C"/>
    <w:rsid w:val="005532B5"/>
    <w:rsid w:val="008D2EF1"/>
    <w:rsid w:val="00B8115F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E06E14A"/>
  <w15:chartTrackingRefBased/>
  <w15:docId w15:val="{73AED16C-C867-4C0C-AE76-444E0BEE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1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1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1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1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1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11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11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11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11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11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11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11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11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11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1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11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1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2</cp:revision>
  <dcterms:created xsi:type="dcterms:W3CDTF">2025-07-23T23:28:00Z</dcterms:created>
  <dcterms:modified xsi:type="dcterms:W3CDTF">2025-07-24T00:42:00Z</dcterms:modified>
</cp:coreProperties>
</file>