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  <w:t xml:space="preserve">&lt;html lang="he" dir="rtl"&gt;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  <w:t xml:space="preserve">            padding: 2rem;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  <w:t xml:space="preserve">            text-align: right;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  <w:t xml:space="preserve">        .header {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  <w:t xml:space="preserve">        .company-name {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  <w:t xml:space="preserve">            font-size: 1.5rem;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  <w:t xml:space="preserve">        .company-name span {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  <w:t xml:space="preserve">            color: #3b82f6;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  <w:t xml:space="preserve">        .subtitle {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  <w:t xml:space="preserve">            color: #3b82f6;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  <w:t xml:space="preserve">            font-size: 0.875rem;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  <w:t xml:space="preserve">        .date-location {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  <w:t xml:space="preserve">            border-top: 2px solid #ef4444;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  <w:t xml:space="preserve">            padding-top: 1rem;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  <w:t xml:space="preserve">        .recipient {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  <w:t xml:space="preserve">            font-style: italic;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  <w:t xml:space="preserve">            color: #166534;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  <w:t xml:space="preserve">        .subject {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  <w:t xml:space="preserve">        .subject-label {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  <w:t xml:space="preserve">            border-bottom: 2px solid black;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  <w:t xml:space="preserve">            padding-bottom: 0.5rem;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  <w:t xml:space="preserve">        .red-text { color: #ef4444; }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  <w:t xml:space="preserve">        .blue-text { color: #3b82f6; }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  <w:t xml:space="preserve">        .green-text { 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  <w:t xml:space="preserve">            color: #166534;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  <w:t xml:space="preserve">        .content {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  <w:t xml:space="preserve">            line-height: 1.6;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  <w:t xml:space="preserve">        .content ul {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  <w:t xml:space="preserve">            list-style: none;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  <w:t xml:space="preserve">        .content ul li {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  <w:t xml:space="preserve">            padding-right: 1.5em;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  <w:t xml:space="preserve">            margin-bottom: 0.7em;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  <w:t xml:space="preserve">        .content ul:not(.diamond-list) li::before {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  <w:t xml:space="preserve">            content: "•";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  <w:t xml:space="preserve">            right: 0;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  <w:t xml:space="preserve">            top: 0;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  <w:t xml:space="preserve">            font-size: 1.2em;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  <w:t xml:space="preserve">            line-height: 1.2;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  <w:t xml:space="preserve">        .content ul.diamond-list {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  <w:t xml:space="preserve">            margin-right: 1em;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  <w:t xml:space="preserve">        .content ul.diamond-list li {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  <w:t xml:space="preserve">            padding-right: 2em;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  <w:t xml:space="preserve">            margin-bottom: 0.5em;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  <w:t xml:space="preserve">        .content ul.diamond-list li::before {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  <w:t xml:space="preserve">            content: "♦";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  <w:t xml:space="preserve">            right: 0;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  <w:t xml:space="preserve">            top: 0;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  <w:t xml:space="preserve">            color: #ef4444;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  <w:t xml:space="preserve">            font-size: 1.2em;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  <w:t xml:space="preserve">            line-height: 1.2;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0"/>
        </w:rPr>
        <w:t xml:space="preserve">        .regular-paragraph {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  <w:t xml:space="preserve">            padding-right: 1.5em;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  <w:t xml:space="preserve">            margin: 0.7em 0;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  <w:t xml:space="preserve">        .regular-paragraph::before {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  <w:t xml:space="preserve">            content: "•";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  <w:t xml:space="preserve">            right: 0;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  <w:t xml:space="preserve">            top: 0;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  <w:t xml:space="preserve">            font-size: 1.2em;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  <w:t xml:space="preserve">            line-height: 1.2;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  <w:t xml:space="preserve">        .section-header {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0"/>
        </w:rPr>
        <w:t xml:space="preserve">            padding-right: 0 !important;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0"/>
        </w:rPr>
        <w:t xml:space="preserve">        .section-header::before {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0"/>
        </w:rPr>
        <w:t xml:space="preserve">            content: none !important;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  <w:t xml:space="preserve">        .underline {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  <w:t xml:space="preserve">            text-decoration: underline;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  <w:t xml:space="preserve">        .footer {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  <w:t xml:space="preserve">            border-top: 2px solid #ef4444;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  <w:t xml:space="preserve">            border-bottom: 2px solid #ef4444;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  <w:t xml:space="preserve">            padding: 1.5rem 0;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  <w:t xml:space="preserve">            margin-top: 2rem;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  <w:t xml:space="preserve">        .footer-content {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  <w:t xml:space="preserve">            flex-wrap: wrap;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0"/>
        </w:rPr>
        <w:t xml:space="preserve">            gap: 1rem;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0"/>
        </w:rPr>
        <w:t xml:space="preserve">        .diamond {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  <w:t xml:space="preserve">            color: #ef4444;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0"/>
        </w:rPr>
        <w:t xml:space="preserve">            margin: 0 0.5rem;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  <w:t xml:space="preserve">        .bold-text {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  <w:t xml:space="preserve">    &lt;div class="header"&gt;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  <w:t xml:space="preserve">        &lt;div class="company-name"&gt;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  <w:t xml:space="preserve">            TICO &lt;span&gt;FRANCO&lt;/span&gt; &amp; CO.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0"/>
        </w:rPr>
        <w:t xml:space="preserve">        &lt;div class="subtitle"&gt;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0"/>
        </w:rPr>
        <w:t xml:space="preserve">            Certified Public Accountants Isr.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0"/>
        </w:rPr>
        <w:t xml:space="preserve">    &lt;div class="date-location"&gt;</w:t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"&gt;[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]&lt;/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letter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spacing</w:t>
      </w:r>
      <w:r w:rsidDel="00000000" w:rsidR="00000000" w:rsidRPr="00000000">
        <w:rPr>
          <w:rtl w:val="0"/>
        </w:rPr>
        <w:t xml:space="preserve">: 0.2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0"/>
        </w:rPr>
        <w:t xml:space="preserve">    &lt;div class="recipient"&gt;</w:t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לכבוד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"&gt;[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]&lt;/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"&gt;[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1"/>
        </w:rPr>
        <w:t xml:space="preserve">]&lt;/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"&gt;[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]&lt;/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0"/>
        </w:rPr>
        <w:t xml:space="preserve">    &lt;div class="subject"&gt;</w:t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subject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הנדון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טרחתנו</w:t>
      </w:r>
      <w:r w:rsidDel="00000000" w:rsidR="00000000" w:rsidRPr="00000000">
        <w:rPr>
          <w:rtl w:val="1"/>
        </w:rPr>
        <w:t xml:space="preserve"> (&lt;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כמדי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&gt;) </w:t>
      </w:r>
      <w:r w:rsidDel="00000000" w:rsidR="00000000" w:rsidRPr="00000000">
        <w:rPr>
          <w:rtl w:val="1"/>
        </w:rPr>
        <w:t xml:space="preserve">בעבור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תשלומו</w:t>
      </w:r>
      <w:r w:rsidDel="00000000" w:rsidR="00000000" w:rsidRPr="00000000">
        <w:rPr>
          <w:rtl w:val="1"/>
        </w:rPr>
        <w:t xml:space="preserve"> ; </w:t>
      </w:r>
      <w:r w:rsidDel="00000000" w:rsidR="00000000" w:rsidRPr="00000000">
        <w:rPr>
          <w:rtl w:val="1"/>
        </w:rPr>
        <w:t xml:space="preserve">לשנת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</w:t>
      </w:r>
      <w:r w:rsidDel="00000000" w:rsidR="00000000" w:rsidRPr="00000000">
        <w:rPr>
          <w:rtl w:val="1"/>
        </w:rPr>
        <w:t xml:space="preserve"> 2025&lt;/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0"/>
        </w:rPr>
        <w:t xml:space="preserve">    &lt;div class="content"&gt;</w:t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section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header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בפתח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ברצוננו</w:t>
      </w:r>
      <w:r w:rsidDel="00000000" w:rsidR="00000000" w:rsidRPr="00000000">
        <w:rPr>
          <w:rtl w:val="1"/>
        </w:rPr>
        <w:t xml:space="preserve">:&lt;/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להודות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למשרדנו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כמנהלי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החשבונות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וחשבי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18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לפגוע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בתשומות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שיופחתו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section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header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ולגופו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:&lt;/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regular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כמדי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טרחתנו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שימסרו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"&gt;[</w:t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]&lt;/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הקרובה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regular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נדגיש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ששילמתם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אשתקד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לצרכן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</w:t>
      </w:r>
      <w:r w:rsidDel="00000000" w:rsidR="00000000" w:rsidRPr="00000000">
        <w:rPr>
          <w:rtl w:val="1"/>
        </w:rPr>
        <w:t xml:space="preserve"> 2024 </w:t>
      </w:r>
      <w:r w:rsidDel="00000000" w:rsidR="00000000" w:rsidRPr="00000000">
        <w:rPr>
          <w:rtl w:val="1"/>
        </w:rPr>
        <w:t xml:space="preserve">הסתכם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בלפחות</w:t>
      </w:r>
      <w:r w:rsidDel="00000000" w:rsidR="00000000" w:rsidRPr="00000000">
        <w:rPr>
          <w:rtl w:val="1"/>
        </w:rPr>
        <w:t xml:space="preserve"> 4%) </w:t>
      </w:r>
      <w:r w:rsidDel="00000000" w:rsidR="00000000" w:rsidRPr="00000000">
        <w:rPr>
          <w:rtl w:val="1"/>
        </w:rPr>
        <w:t xml:space="preserve">והתייקרות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והתשומות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האחרות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section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header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התשלום</w:t>
      </w:r>
      <w:r w:rsidDel="00000000" w:rsidR="00000000" w:rsidRPr="00000000">
        <w:rPr>
          <w:rtl w:val="1"/>
        </w:rPr>
        <w:t xml:space="preserve">:&lt;/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regular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נודה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הכנת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המחאות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מהן</w:t>
      </w:r>
      <w:r w:rsidDel="00000000" w:rsidR="00000000" w:rsidRPr="00000000">
        <w:rPr>
          <w:rtl w:val="1"/>
        </w:rPr>
        <w:t xml:space="preserve"> (&lt;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&gt;)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: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"&gt;[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]&lt;/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₪.&lt;/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תאריכי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ההמחאות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לחמישי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מיום</w:t>
      </w:r>
      <w:r w:rsidDel="00000000" w:rsidR="00000000" w:rsidRPr="00000000">
        <w:rPr>
          <w:rtl w:val="1"/>
        </w:rPr>
        <w:t xml:space="preserve"> 5.1.2025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ליום</w:t>
      </w:r>
      <w:r w:rsidDel="00000000" w:rsidR="00000000" w:rsidRPr="00000000">
        <w:rPr>
          <w:rtl w:val="1"/>
        </w:rPr>
        <w:t xml:space="preserve"> 5.12.2025.&lt;/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decoration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נבקשכם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להקפיד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ההמחאות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והסכומים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המדויקים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regular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אחוזים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תימסר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בהעברה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בנקאית</w:t>
      </w:r>
      <w:r w:rsidDel="00000000" w:rsidR="00000000" w:rsidRPr="00000000">
        <w:rPr>
          <w:rtl w:val="1"/>
        </w:rPr>
        <w:t xml:space="preserve">).&lt;/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regular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להעברה</w:t>
      </w:r>
      <w:r w:rsidDel="00000000" w:rsidR="00000000" w:rsidRPr="00000000">
        <w:rPr>
          <w:rtl w:val="1"/>
        </w:rPr>
        <w:t xml:space="preserve">:&lt;/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0"/>
        </w:rPr>
        <w:t xml:space="preserve">        &lt;ul class="diamond-list"&gt;</w:t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סניף</w:t>
      </w:r>
      <w:r w:rsidDel="00000000" w:rsidR="00000000" w:rsidRPr="00000000">
        <w:rPr>
          <w:rtl w:val="1"/>
        </w:rPr>
        <w:t xml:space="preserve"> 532 - </w:t>
      </w:r>
      <w:r w:rsidDel="00000000" w:rsidR="00000000" w:rsidRPr="00000000">
        <w:rPr>
          <w:rtl w:val="1"/>
        </w:rPr>
        <w:t xml:space="preserve">דניאל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פריש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541596&lt;/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פרנקו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regular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"&gt;[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]&lt;/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₪.&lt;/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regular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אחוזים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תימסר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תשלומים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regular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תשלומים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"&gt;[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]&lt;/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₪.&lt;/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0"/>
        </w:rPr>
        <w:t xml:space="preserve">        &lt;p class="blue-text section-header" style="font-weight: bold; text-align: center; margin: 2rem 0;"&gt;</w:t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       </w:t>
      </w:r>
      <w:r w:rsidDel="00000000" w:rsidR="00000000" w:rsidRPr="00000000">
        <w:rPr>
          <w:rtl w:val="1"/>
        </w:rPr>
        <w:t xml:space="preserve">להסדרת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לסמנכ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הכספים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בטלפון</w:t>
      </w:r>
      <w:r w:rsidDel="00000000" w:rsidR="00000000" w:rsidRPr="00000000">
        <w:rPr>
          <w:rtl w:val="1"/>
        </w:rPr>
        <w:t xml:space="preserve"> 050-8620993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sigal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franco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0"/>
        </w:rPr>
        <w:t xml:space="preserve">    &lt;div class="footer"&gt;</w:t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0"/>
        </w:rPr>
        <w:t xml:space="preserve">        &lt;div class="footer-content"&gt;</w:t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פרנקו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ושות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רואי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0"/>
        </w:rPr>
        <w:t xml:space="preserve">            &lt;span class="diamond"&gt;♦&lt;/span&gt;</w:t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שד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3, </w:t>
      </w:r>
      <w:r w:rsidDel="00000000" w:rsidR="00000000" w:rsidRPr="00000000">
        <w:rPr>
          <w:rtl w:val="1"/>
        </w:rPr>
        <w:t xml:space="preserve">מגדל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אביב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0"/>
        </w:rPr>
        <w:t xml:space="preserve">            &lt;span class="diamond"&gt;♦&lt;/span&gt;</w:t>
      </w:r>
    </w:p>
    <w:p w:rsidR="00000000" w:rsidDel="00000000" w:rsidP="00000000" w:rsidRDefault="00000000" w:rsidRPr="00000000" w14:paraId="000000D6">
      <w:pPr>
        <w:bidi w:val="1"/>
        <w:rPr/>
      </w:pPr>
      <w:r w:rsidDel="00000000" w:rsidR="00000000" w:rsidRPr="00000000">
        <w:rPr>
          <w:rtl w:val="0"/>
        </w:rPr>
        <w:t xml:space="preserve">            &lt;span style="font-weight: bold;"&gt;035666170&lt;/span&gt;</w:t>
      </w:r>
    </w:p>
    <w:p w:rsidR="00000000" w:rsidDel="00000000" w:rsidP="00000000" w:rsidRDefault="00000000" w:rsidRPr="00000000" w14:paraId="000000D7">
      <w:pPr>
        <w:bidi w:val="1"/>
        <w:rPr/>
      </w:pPr>
      <w:r w:rsidDel="00000000" w:rsidR="00000000" w:rsidRPr="00000000">
        <w:rPr>
          <w:rtl w:val="0"/>
        </w:rPr>
        <w:t xml:space="preserve">            &lt;span class="diamond"&gt;♦&lt;/span&gt;</w:t>
      </w:r>
    </w:p>
    <w:p w:rsidR="00000000" w:rsidDel="00000000" w:rsidP="00000000" w:rsidRDefault="00000000" w:rsidRPr="00000000" w14:paraId="000000D8">
      <w:pPr>
        <w:bidi w:val="1"/>
        <w:rPr/>
      </w:pPr>
      <w:r w:rsidDel="00000000" w:rsidR="00000000" w:rsidRPr="00000000">
        <w:rPr>
          <w:rtl w:val="0"/>
        </w:rPr>
        <w:t xml:space="preserve">            &lt;span style="font-weight: bold;"&gt;franco-cpa@franco.co.il&lt;/span&gt;</w:t>
      </w:r>
    </w:p>
    <w:p w:rsidR="00000000" w:rsidDel="00000000" w:rsidP="00000000" w:rsidRDefault="00000000" w:rsidRPr="00000000" w14:paraId="000000D9">
      <w:pPr>
        <w:bidi w:val="1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DA">
      <w:pPr>
        <w:bidi w:val="1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DB">
      <w:pPr>
        <w:bidi w:val="1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DC">
      <w:pPr>
        <w:bidi w:val="1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