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lang="he" dir="rtl"&gt;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/* Previous styles remain unchanged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line-height: 1.8;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.header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.company-name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.company-name span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.subtitle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font-size: 0.875rem;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.date-location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padding-top: 1rem;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.city-name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letter-spacing: 0.2em;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.recipient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font-style: italic;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.subject-line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margin-bottom: 0.5rem; /* Reduced from 2rem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border-bottom: 2px solid black;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padding-bottom: 0.5rem;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.sub-heading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margin-top: 0.5rem; /* Added to control space after subject line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.red-text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.blue-text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.green-text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.content ul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padding-right: 1.25rem;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.underline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.content-bullets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padding-right: 1.25rem;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list-style-type: disc;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.content-bullets li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.regular-list li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.bank-details li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margin-bottom: 0.8rem;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.paragraph-spacing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.footer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border-bottom: 2px solid #ef4444;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padding: 1.5rem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.footer-content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.diamond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margin: 0 0.5rem;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&lt;div class="header"&gt;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&lt;div class="company-name"&gt;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TICO &lt;span&gt;FRANCO&lt;/span&gt; &amp; CO.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&lt;div class="subtitle"&gt;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Certified Public Accountants Isr.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&lt;div class="date-location"&gt;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&lt;div class="recipient"&gt;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לכבוד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&lt;div class="subject-line"&gt;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הנדון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0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כמוסכם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&gt;) </w:t>
      </w:r>
      <w:r w:rsidDel="00000000" w:rsidR="00000000" w:rsidRPr="00000000">
        <w:rPr>
          <w:rtl w:val="1"/>
        </w:rPr>
        <w:t xml:space="preserve">בעבור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; </w:t>
      </w:r>
      <w:r w:rsidDel="00000000" w:rsidR="00000000" w:rsidRPr="00000000">
        <w:rPr>
          <w:rtl w:val="1"/>
        </w:rPr>
        <w:t xml:space="preserve">לשנת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0"/>
        </w:rPr>
        <w:t xml:space="preserve"> 2025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&lt;p class="red-text sub-heading" style="font-weight: bold; text-align: right;"&gt;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rtl w:val="1"/>
        </w:rPr>
        <w:t xml:space="preserve">דרישת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בפתח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ברצוננו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&lt;ul class="regular-list"&gt;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להודות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למשרדנו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0"/>
        </w:rPr>
        <w:t xml:space="preserve">,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ולגופו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הקרובה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כמוסכם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דרישת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נודה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הכנת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0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&gt;)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: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₪.&lt;/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&lt;ul class="regular-list"&gt;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5.1.2025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0"/>
        </w:rPr>
        <w:t xml:space="preserve"> 5.8.2025.&lt;/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נבקשכם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והסכומים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המדויקים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0"/>
        </w:rPr>
        <w:t xml:space="preserve">).&lt;/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להעברה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&lt;ul class="bank-details" style="list-style: none;"&gt;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סניף</w:t>
      </w:r>
      <w:r w:rsidDel="00000000" w:rsidR="00000000" w:rsidRPr="00000000">
        <w:rPr>
          <w:rtl w:val="1"/>
        </w:rPr>
        <w:t xml:space="preserve"> 532 - </w:t>
      </w:r>
      <w:r w:rsidDel="00000000" w:rsidR="00000000" w:rsidRPr="00000000">
        <w:rPr>
          <w:rtl w:val="1"/>
        </w:rPr>
        <w:t xml:space="preserve">דניאל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0"/>
        </w:rPr>
        <w:t xml:space="preserve"> 539990&lt;/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&lt;p class="blue-text" style="font-weight: bold; text-align: center; margin: 3rem 0;"&gt;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1"/>
        </w:rPr>
        <w:t xml:space="preserve">להסדרת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לסמנכ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בטלפון</w:t>
      </w:r>
      <w:r w:rsidDel="00000000" w:rsidR="00000000" w:rsidRPr="00000000">
        <w:rPr>
          <w:rtl w:val="1"/>
        </w:rPr>
        <w:t xml:space="preserve"> 050-8620993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sigal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franco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&lt;div class="footer"&gt;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&lt;div class="footer-content"&gt;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שד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מגדל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&lt;span style="font-weight: bold;"&gt;035666170&lt;/span&gt;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&lt;span style="font-weight: bold;"&gt;franco-cpa@franco.co.il&lt;/span&gt;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