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79.88037109375" w:line="240" w:lineRule="auto"/>
        <w:ind w:left="3816.642608642578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119.930419921875" w:line="240" w:lineRule="auto"/>
        <w:ind w:left="0" w:right="8.184814453125" w:firstLine="0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54.372558593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34.91943359375" w:line="240" w:lineRule="auto"/>
        <w:ind w:left="0" w:right="-16.18530273437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-19.1992187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-18.79516601562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79.91943359375" w:line="240" w:lineRule="auto"/>
        <w:ind w:left="0" w:right="-18.3227539062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34.91943359375" w:line="718.4624862670898" w:lineRule="auto"/>
        <w:ind w:left="600.8107757568359" w:right="-1.1352539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2025 </w:t>
      </w:r>
      <w:r w:rsidDel="00000000" w:rsidR="00000000" w:rsidRPr="00000000">
        <w:rPr>
          <w:b w:val="1"/>
          <w:color w:val="ef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b w:val="1"/>
          <w:color w:val="ef444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96.45751953125" w:line="324.8700141906738" w:lineRule="auto"/>
        <w:ind w:left="7089.6099853515625" w:right="311.8603515625" w:hanging="6616.8756103515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65.050048828125" w:line="312.3750114440918" w:lineRule="auto"/>
        <w:ind w:left="5894.0631103515625" w:right="305.726318359375" w:hanging="5859.024047851562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77.545166015625" w:line="312.3750114440918" w:lineRule="auto"/>
        <w:ind w:left="6597.6556396484375" w:right="304.4482421875" w:hanging="6377.8887939453125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77.54486083984375" w:line="240" w:lineRule="auto"/>
        <w:ind w:left="0" w:right="8.60961914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589.9200439453125" w:line="312.3750114440918" w:lineRule="auto"/>
        <w:ind w:left="6645.46875" w:right="310.95947265625" w:hanging="6484.6240234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7.54486083984375" w:line="312.3750114440918" w:lineRule="auto"/>
        <w:ind w:left="1350.2346801757812" w:right="304.94140625" w:hanging="1044.3421936035156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4%(.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7.5450134277344" w:line="240" w:lineRule="auto"/>
        <w:ind w:left="0" w:right="310.330810546875" w:firstLine="0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4.8461914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589.91943359375" w:line="240" w:lineRule="auto"/>
        <w:ind w:left="0" w:right="310.7019042968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54.91943359375" w:line="240" w:lineRule="auto"/>
        <w:ind w:left="0" w:right="313.825683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.5.8.2025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49.91943359375" w:line="240" w:lineRule="auto"/>
        <w:ind w:left="0" w:right="314.675292968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34.91943359375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69.91943359375" w:line="240" w:lineRule="auto"/>
        <w:ind w:left="0" w:right="307.0935058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9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9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9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04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54.91943359375" w:line="324.8700141906738" w:lineRule="auto"/>
        <w:ind w:left="9196.401977539062" w:right="303.709716796875" w:hanging="8719.76379394531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85.050048828125" w:line="240" w:lineRule="auto"/>
        <w:ind w:left="0" w:right="307.34375" w:firstLine="0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54.9200439453125" w:line="240" w:lineRule="auto"/>
        <w:ind w:left="0" w:right="314.792480468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829.9200439453125" w:line="312.3750114440918" w:lineRule="auto"/>
        <w:ind w:left="1044.3768310546875" w:right="1092.041015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922.545166015625" w:line="562.2750091552734" w:lineRule="auto"/>
        <w:ind w:left="341.378173828125" w:right="412.604980468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818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