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 with lopping report</w:t>
      </w:r>
    </w:p>
    <w:p>
      <w:pPr>
        <w:pStyle w:val="Corpsdetexte"/>
      </w:pPr>
      <w:r>
        <w:t xml:space="preserve">Report compiled with the date of: 2021-07-28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-</w:t>
      </w:r>
      <w:r>
        <w:br w:type="page"/>
      </w:r>
    </w:p>
    <w:sectPr w:officer="true">
      <w:pgMar w:header="720" w:bottom="720" w:top="720" w:right="720" w:left="720" w:footer="720" w:gutter="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2023-12-27T01:09:07Z</dcterms:created>
  <dcterms:modified xsi:type="dcterms:W3CDTF">2023-12-26T22:09:07Z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