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EventPulse Launch Plan</w:t>
      </w:r>
    </w:p>
    <w:p>
      <w:pPr>
        <w:spacing w:after="0" w:before="0" w:line="480"/>
        <w:jc w:val="center"/>
      </w:pPr>
      <w:r>
        <w:rPr>
          <w:rFonts w:ascii="Times New Roman" w:cs="Times New Roman" w:eastAsia="Times New Roman" w:hAnsi="Times New Roman"/>
          <w:b w:val="false"/>
          <w:bCs w:val="false"/>
          <w:sz w:val="24"/>
          <w:szCs w:val="24"/>
        </w:rPr>
        <w:t xml:space="preserve">Dale Davenport</w:t>
      </w:r>
    </w:p>
    <w:p>
      <w:pPr>
        <w:spacing w:after="0" w:before="0" w:line="480"/>
        <w:jc w:val="center"/>
      </w:pPr>
      <w:r>
        <w:rPr>
          <w:rFonts w:ascii="Times New Roman" w:cs="Times New Roman" w:eastAsia="Times New Roman" w:hAnsi="Times New Roman"/>
          <w:b w:val="false"/>
          <w:bCs w:val="false"/>
          <w:sz w:val="24"/>
          <w:szCs w:val="24"/>
        </w:rPr>
        <w:t xml:space="preserve">CS 360 Project Three: Option 2, Event-Tracking App</w:t>
      </w:r>
    </w:p>
    <w:p>
      <w:pPr>
        <w:spacing w:after="0" w:before="0" w:line="480"/>
      </w:pPr>
      <w:r>
        <w:rPr>
          <w:rFonts w:ascii="Times New Roman" w:cs="Times New Roman" w:eastAsia="Times New Roman" w:hAnsi="Times New Roman"/>
          <w:b/>
          <w:bCs/>
          <w:sz w:val="24"/>
          <w:szCs w:val="24"/>
        </w:rPr>
        <w:t xml:space="preserve">App Description and Icon</w:t>
      </w:r>
    </w:p>
    <w:p>
      <w:pPr>
        <w:spacing w:after="0" w:before="0" w:line="480"/>
        <w:ind w:firstLine="720"/>
      </w:pPr>
      <w:r>
        <w:rPr>
          <w:rFonts w:ascii="Times New Roman" w:cs="Times New Roman" w:eastAsia="Times New Roman" w:hAnsi="Times New Roman"/>
          <w:sz w:val="24"/>
          <w:szCs w:val="24"/>
        </w:rPr>
        <w:t xml:space="preserve">EventPulse is a simple event-tracking app for people who want one place to record upcoming events and be reminded of them. The store description will open with a one-line pitch: "Track your events, never miss a date." It will then list the main features: secure sign-in with a personal account, an event list where users can add, edit, and delete events, and optional text message (SMS) reminders. The description will also state plainly that the SMS feature is optional and the app works fully without it. All event data is stored on the device in a SQLite database, so the description can promise that nothing is uploaded to a server.</w:t>
      </w:r>
    </w:p>
    <w:p>
      <w:pPr>
        <w:spacing w:after="0" w:before="0" w:line="480"/>
        <w:ind w:firstLine="720"/>
      </w:pPr>
      <w:r>
        <w:rPr>
          <w:rFonts w:ascii="Times New Roman" w:cs="Times New Roman" w:eastAsia="Times New Roman" w:hAnsi="Times New Roman"/>
          <w:sz w:val="24"/>
          <w:szCs w:val="24"/>
        </w:rPr>
        <w:t xml:space="preserve">The current project still uses the default Android Studio icon, so a custom icon is needed before launch. The best fit is a flat, rounded calendar page with a small pulse line running through it, which ties directly to the name. It would use a bold blue background with a white calendar so it stays readable at small sizes and stands out among other utility apps. I will supply it as an adaptive icon (foreground and background layers) plus a 512 by 512 pixel version for the store listing.</w:t>
      </w:r>
    </w:p>
    <w:p>
      <w:pPr>
        <w:spacing w:after="0" w:before="0" w:line="480"/>
      </w:pPr>
      <w:r>
        <w:rPr>
          <w:rFonts w:ascii="Times New Roman" w:cs="Times New Roman" w:eastAsia="Times New Roman" w:hAnsi="Times New Roman"/>
          <w:b/>
          <w:bCs/>
          <w:sz w:val="24"/>
          <w:szCs w:val="24"/>
        </w:rPr>
        <w:t xml:space="preserve">Supported Android Versions</w:t>
      </w:r>
    </w:p>
    <w:p>
      <w:pPr>
        <w:spacing w:after="0" w:before="0" w:line="480"/>
        <w:ind w:firstLine="720"/>
      </w:pPr>
      <w:r>
        <w:rPr>
          <w:rFonts w:ascii="Times New Roman" w:cs="Times New Roman" w:eastAsia="Times New Roman" w:hAnsi="Times New Roman"/>
          <w:sz w:val="24"/>
          <w:szCs w:val="24"/>
        </w:rPr>
        <w:t xml:space="preserve">The project is configured with a minimum SDK of 34 (Android 14) and a target SDK of 37, so the app runs on Android 14 and every newer release, including the most current version. Targeting the latest API level keeps the app compliant with store requirements and lets it use current platform behavior, such as edge-to-edge layouts and the newer runtime permission rules. The trade-off is reach: a minimum of Android 14 excludes users with older phones. If early adoption is slow, a later update could lower the minimum SDK to a version such as Android 8 (API 26). That change would require testing the layouts, the database code, and the SMS permission flow on older releases, because each release changes how permissions and background behavior work.</w:t>
      </w:r>
    </w:p>
    <w:p>
      <w:pPr>
        <w:spacing w:after="0" w:before="0" w:line="480"/>
      </w:pPr>
      <w:r>
        <w:rPr>
          <w:rFonts w:ascii="Times New Roman" w:cs="Times New Roman" w:eastAsia="Times New Roman" w:hAnsi="Times New Roman"/>
          <w:b/>
          <w:bCs/>
          <w:sz w:val="24"/>
          <w:szCs w:val="24"/>
        </w:rPr>
        <w:t xml:space="preserve">Permissions</w:t>
      </w:r>
    </w:p>
    <w:p>
      <w:pPr>
        <w:spacing w:after="0" w:before="0" w:line="480"/>
        <w:ind w:firstLine="720"/>
      </w:pPr>
      <w:r>
        <w:rPr>
          <w:rFonts w:ascii="Times New Roman" w:cs="Times New Roman" w:eastAsia="Times New Roman" w:hAnsi="Times New Roman"/>
          <w:sz w:val="24"/>
          <w:szCs w:val="24"/>
        </w:rPr>
        <w:t xml:space="preserve">EventPulse requests only one dangerous permission, SEND_SMS, because the reminder feature sends a text message. The manifest does not request internet, contacts, location, microphone, camera, or storage access, since the app does not use them. The telephony hardware feature is marked as not required, so the app can still be installed on devices without SMS capability, such as tablets. The permission is requested at runtime, and if the user denies it, the app shows a short message that reminders are disabled and every other feature keeps working. One launch risk to plan for is that Google Play restricts SMS permissions and may require a declaration explaining why the app needs them. If approval is not granted, the reminder feature can be switched to standard on-device notifications, which need no SMS permission.</w:t>
      </w:r>
    </w:p>
    <w:p>
      <w:pPr>
        <w:spacing w:after="0" w:before="0" w:line="480"/>
      </w:pPr>
      <w:r>
        <w:rPr>
          <w:rFonts w:ascii="Times New Roman" w:cs="Times New Roman" w:eastAsia="Times New Roman" w:hAnsi="Times New Roman"/>
          <w:b/>
          <w:bCs/>
          <w:sz w:val="24"/>
          <w:szCs w:val="24"/>
        </w:rPr>
        <w:t xml:space="preserve">Monetization Plan</w:t>
      </w:r>
    </w:p>
    <w:p>
      <w:pPr>
        <w:spacing w:after="0" w:before="0" w:line="480"/>
        <w:ind w:firstLine="720"/>
      </w:pPr>
      <w:r>
        <w:rPr>
          <w:rFonts w:ascii="Times New Roman" w:cs="Times New Roman" w:eastAsia="Times New Roman" w:hAnsi="Times New Roman"/>
          <w:sz w:val="24"/>
          <w:szCs w:val="24"/>
        </w:rPr>
        <w:t xml:space="preserve">EventPulse will be sold as a paid app with a one-time purchase of $1.99 and no advertisements. Ads would require adding an advertising library and the internet permission, which would undercut the privacy message and clutter a small utility app. A one-time price fits an app that works entirely offline and has no server costs to cover. The store takes a service fee on each sale, which is reasonable for the exposure it provides. If downloads are lower than expected, a free version limited to a small number of saved events could be offered, with the full version available as a one-time upgrade.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2026-10-16T13:41:08.339Z</dcterms:created>
  <dcterms:modified xsi:type="dcterms:W3CDTF">2026-10-16T13:41:08.347Z</dcterms:modified>
</cp:coreProperties>
</file>

<file path=docProps/custom.xml><?xml version="1.0" encoding="utf-8"?>
<Properties xmlns="http://schemas.openxmlformats.org/officeDocument/2006/custom-properties" xmlns:vt="http://schemas.openxmlformats.org/officeDocument/2006/docPropsVTypes"/>
</file>