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pPr>
      <w:r w:rsidDel="00000000" w:rsidR="00000000" w:rsidRPr="00000000">
        <w:rPr>
          <w:rtl w:val="0"/>
        </w:rPr>
      </w:r>
    </w:p>
    <w:tbl>
      <w:tblPr>
        <w:tblStyle w:val="Table1"/>
        <w:tblW w:w="7815.0" w:type="dxa"/>
        <w:jc w:val="center"/>
        <w:tblLayout w:type="fixed"/>
        <w:tblLook w:val="0400"/>
      </w:tblPr>
      <w:tblGrid>
        <w:gridCol w:w="7815"/>
        <w:tblGridChange w:id="0">
          <w:tblGrid>
            <w:gridCol w:w="7815"/>
          </w:tblGrid>
        </w:tblGridChange>
      </w:tblGrid>
      <w:tr>
        <w:trPr>
          <w:cantSplit w:val="0"/>
          <w:trHeight w:val="1845" w:hRule="atLeast"/>
          <w:tblHeader w:val="0"/>
        </w:trPr>
        <w:tc>
          <w:tcPr/>
          <w:p w:rsidR="00000000" w:rsidDel="00000000" w:rsidP="00000000" w:rsidRDefault="00000000" w:rsidRPr="00000000" w14:paraId="00000002">
            <w:pPr>
              <w:pStyle w:val="Title"/>
              <w:keepLines w:val="0"/>
              <w:pBdr>
                <w:top w:color="000000" w:space="0" w:sz="0" w:val="none"/>
              </w:pBdr>
              <w:spacing w:before="240" w:line="240" w:lineRule="auto"/>
              <w:rPr>
                <w:sz w:val="26"/>
                <w:szCs w:val="26"/>
              </w:rPr>
            </w:pPr>
            <w:bookmarkStart w:colFirst="0" w:colLast="0" w:name="_heading=h.bcz18zgp8dpu" w:id="0"/>
            <w:bookmarkEnd w:id="0"/>
            <w:r w:rsidDel="00000000" w:rsidR="00000000" w:rsidRPr="00000000">
              <w:rPr>
                <w:sz w:val="26"/>
                <w:szCs w:val="26"/>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240" w:lineRule="auto"/>
              <w:rPr>
                <w:rFonts w:ascii="Calibri" w:cs="Calibri" w:eastAsia="Calibri" w:hAnsi="Calibri"/>
                <w:sz w:val="80"/>
                <w:szCs w:val="80"/>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spacing w:line="240" w:lineRule="auto"/>
              <w:jc w:val="center"/>
              <w:rPr>
                <w:rFonts w:ascii="Calibri" w:cs="Calibri" w:eastAsia="Calibri" w:hAnsi="Calibri"/>
                <w:sz w:val="68"/>
                <w:szCs w:val="68"/>
              </w:rPr>
            </w:pPr>
            <w:r w:rsidDel="00000000" w:rsidR="00000000" w:rsidRPr="00000000">
              <w:rPr>
                <w:rFonts w:ascii="Calibri" w:cs="Calibri" w:eastAsia="Calibri" w:hAnsi="Calibri"/>
                <w:sz w:val="68"/>
                <w:szCs w:val="68"/>
                <w:rtl w:val="0"/>
              </w:rPr>
              <w:t xml:space="preserve">Sistema de Gestión Operativa e Inventario para Alejandra Producciones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spacing w:line="240" w:lineRule="auto"/>
              <w:jc w:val="center"/>
              <w:rPr>
                <w:rFonts w:ascii="Calibri" w:cs="Calibri" w:eastAsia="Calibri" w:hAnsi="Calibri"/>
                <w:i w:val="1"/>
                <w:iCs w:val="1"/>
                <w:sz w:val="44"/>
                <w:szCs w:val="44"/>
              </w:rPr>
            </w:pPr>
            <w:r w:rsidDel="00000000" w:rsidR="00000000" w:rsidRPr="00000000">
              <w:rPr>
                <w:rFonts w:ascii="Calibri" w:cs="Calibri" w:eastAsia="Calibri" w:hAnsi="Calibri"/>
                <w:i w:val="1"/>
                <w:iCs w:val="1"/>
                <w:sz w:val="44"/>
                <w:szCs w:val="44"/>
                <w:rtl w:val="0"/>
              </w:rPr>
              <w:t xml:space="preserve">PTY 4614- 002D</w:t>
            </w:r>
          </w:p>
        </w:tc>
      </w:tr>
      <w:tr>
        <w:trPr>
          <w:cantSplit w:val="0"/>
          <w:trHeight w:val="360" w:hRule="atLeast"/>
          <w:tblHeader w:val="0"/>
        </w:trPr>
        <w:tc>
          <w:tcPr>
            <w:vAlign w:val="center"/>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spacing w:line="24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Docente: </w:t>
            </w:r>
            <w:r w:rsidDel="00000000" w:rsidR="00000000" w:rsidRPr="00000000">
              <w:rPr>
                <w:rFonts w:ascii="Calibri" w:cs="Calibri" w:eastAsia="Calibri" w:hAnsi="Calibri"/>
                <w:rtl w:val="0"/>
              </w:rPr>
              <w:t xml:space="preserve">Paz Morales </w:t>
            </w:r>
          </w:p>
          <w:p w:rsidR="00000000" w:rsidDel="00000000" w:rsidP="00000000" w:rsidRDefault="00000000" w:rsidRPr="00000000" w14:paraId="00000009">
            <w:pPr>
              <w:spacing w:line="24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Alumnos: </w:t>
            </w:r>
            <w:r w:rsidDel="00000000" w:rsidR="00000000" w:rsidRPr="00000000">
              <w:rPr>
                <w:rFonts w:ascii="Calibri" w:cs="Calibri" w:eastAsia="Calibri" w:hAnsi="Calibri"/>
                <w:rtl w:val="0"/>
              </w:rPr>
              <w:t xml:space="preserve">Lucas Hernandez - 21.708.471-7</w:t>
            </w:r>
          </w:p>
          <w:p w:rsidR="00000000" w:rsidDel="00000000" w:rsidP="00000000" w:rsidRDefault="00000000" w:rsidRPr="00000000" w14:paraId="0000000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Nicolas Ponce - 21.243.825-1</w:t>
            </w:r>
          </w:p>
          <w:p w:rsidR="00000000" w:rsidDel="00000000" w:rsidP="00000000" w:rsidRDefault="00000000" w:rsidRPr="00000000" w14:paraId="0000000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12">
      <w:pPr>
        <w:pStyle w:val="Heading1"/>
        <w:keepNext w:val="0"/>
        <w:keepLines w:val="0"/>
        <w:spacing w:after="160" w:before="320" w:line="240" w:lineRule="auto"/>
        <w:rPr>
          <w:b w:val="1"/>
          <w:bCs w:val="1"/>
          <w:color w:val="0d2b55"/>
          <w:sz w:val="28"/>
          <w:szCs w:val="28"/>
        </w:rPr>
      </w:pPr>
      <w:bookmarkStart w:colFirst="0" w:colLast="0" w:name="_heading=h.bzt7vwybwhzq" w:id="1"/>
      <w:bookmarkEnd w:id="1"/>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after="160" w:before="320" w:line="240" w:lineRule="auto"/>
        <w:rPr>
          <w:sz w:val="20"/>
          <w:szCs w:val="20"/>
        </w:rPr>
      </w:pPr>
      <w:bookmarkStart w:colFirst="0" w:colLast="0" w:name="_heading=h.8bd29gpzq5ug" w:id="2"/>
      <w:bookmarkEnd w:id="2"/>
      <w:r w:rsidDel="00000000" w:rsidR="00000000" w:rsidRPr="00000000">
        <w:rPr>
          <w:b w:val="1"/>
          <w:bCs w:val="1"/>
          <w:color w:val="0d2b55"/>
          <w:sz w:val="28"/>
          <w:szCs w:val="28"/>
          <w:rtl w:val="0"/>
        </w:rPr>
        <w:t xml:space="preserve">Índice</w:t>
      </w:r>
      <w:r w:rsidDel="00000000" w:rsidR="00000000" w:rsidRPr="00000000">
        <w:rPr>
          <w:rtl w:val="0"/>
        </w:rPr>
      </w:r>
    </w:p>
    <w:p w:rsidR="00000000" w:rsidDel="00000000" w:rsidP="00000000" w:rsidRDefault="00000000" w:rsidRPr="00000000" w14:paraId="00000017">
      <w:pPr>
        <w:pBdr>
          <w:bottom w:color="1565c0" w:space="1" w:sz="6" w:val="single"/>
        </w:pBdr>
        <w:spacing w:after="80" w:line="240" w:lineRule="auto"/>
        <w:rPr>
          <w:sz w:val="20"/>
          <w:szCs w:val="20"/>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sdt>
      <w:sdtPr>
        <w:id w:val="729389401"/>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bd29gpzq5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ciraze8l7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breve del Proyecto APT y relevancia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9821pj63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t6tp47exo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 dentro de la asignatura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srztma5s8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 claros y coherentes con la disciplina y situación a abordar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y3msswehzr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de metodología de trabajo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9pzrutbkx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vh98pqvd6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Determinación de evidencias y su justificación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0pmv4r5z0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Plan de trabajo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yxysbhdn8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Individual Conclusions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m0dkgpd2q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Individual Reflection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9t3sv9asvo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Bibliografía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ytcpkgmjb1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Anexos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keepNext w:val="0"/>
        <w:keepLines w:val="0"/>
        <w:spacing w:before="280" w:line="240" w:lineRule="auto"/>
        <w:rPr>
          <w:b w:val="1"/>
          <w:bCs w:val="1"/>
          <w:color w:val="000000"/>
          <w:sz w:val="26"/>
          <w:szCs w:val="26"/>
        </w:rPr>
      </w:pPr>
      <w:bookmarkStart w:colFirst="0" w:colLast="0" w:name="_heading=h.8ciraze8l729" w:id="3"/>
      <w:bookmarkEnd w:id="3"/>
      <w:r w:rsidDel="00000000" w:rsidR="00000000" w:rsidRPr="00000000">
        <w:rPr>
          <w:b w:val="1"/>
          <w:bCs w:val="1"/>
          <w:color w:val="000000"/>
          <w:sz w:val="26"/>
          <w:szCs w:val="26"/>
          <w:rtl w:val="0"/>
        </w:rPr>
        <w:t xml:space="preserve">Abstract</w:t>
      </w:r>
    </w:p>
    <w:p w:rsidR="00000000" w:rsidDel="00000000" w:rsidP="00000000" w:rsidRDefault="00000000" w:rsidRPr="00000000" w14:paraId="0000002A">
      <w:pPr>
        <w:spacing w:after="240" w:before="240" w:line="240" w:lineRule="auto"/>
        <w:rPr>
          <w:sz w:val="22"/>
          <w:szCs w:val="22"/>
        </w:rPr>
      </w:pPr>
      <w:r w:rsidDel="00000000" w:rsidR="00000000" w:rsidRPr="00000000">
        <w:rPr>
          <w:sz w:val="22"/>
          <w:szCs w:val="22"/>
          <w:rtl w:val="0"/>
        </w:rPr>
        <w:t xml:space="preserve">Español: El presente proyecto consiste en el diseño y desarrollo de un Producto Mínimo Viable (MVP) para la empresa Alejandra Producciones, con el objetivo de digitalizar y modernizar el control de inventario y la trazabilidad técnica de sus pantallas y palmetas LED. La solución comprende una aplicación móvil offline-first desarrollada en React Native con SQLite para el reporte de fallas en terreno mediante escaneo QR, y una plataforma administrativa web construida en Next.js. Todo esto se encuentra respaldado por una arquitectura cloud serverless utilizando Supabase y Vercel, garantizando alta disponibilidad y consistencia en los datos operativos.</w:t>
      </w:r>
    </w:p>
    <w:p w:rsidR="00000000" w:rsidDel="00000000" w:rsidP="00000000" w:rsidRDefault="00000000" w:rsidRPr="00000000" w14:paraId="0000002B">
      <w:pPr>
        <w:spacing w:after="240" w:before="240" w:line="240" w:lineRule="auto"/>
        <w:rPr>
          <w:b w:val="1"/>
          <w:bCs w:val="1"/>
          <w:sz w:val="22"/>
          <w:szCs w:val="22"/>
        </w:rPr>
      </w:pPr>
      <w:r w:rsidDel="00000000" w:rsidR="00000000" w:rsidRPr="00000000">
        <w:rPr>
          <w:sz w:val="22"/>
          <w:szCs w:val="22"/>
          <w:rtl w:val="0"/>
        </w:rPr>
        <w:t xml:space="preserve">English: This project consists of the design and development of a Minimum Viable Product (MVP) for the company Alejandra Producciones, aiming to digitize and modernize inventory control and technical traceability of their LED screens and panels. The solution includes an offline-first mobile application developed in React Native with SQLite for on-site fault reporting via QR scanning, and a web administrative platform built with Next.js. This ecosystem is supported by a serverless cloud architecture using Supabase and Vercel, ensuring high availability and consistency in operational data.</w:t>
      </w:r>
      <w:r w:rsidDel="00000000" w:rsidR="00000000" w:rsidRPr="00000000">
        <w:rPr>
          <w:rtl w:val="0"/>
        </w:rPr>
      </w:r>
    </w:p>
    <w:p w:rsidR="00000000" w:rsidDel="00000000" w:rsidP="00000000" w:rsidRDefault="00000000" w:rsidRPr="00000000" w14:paraId="0000002C">
      <w:pPr>
        <w:pStyle w:val="Heading1"/>
        <w:keepNext w:val="0"/>
        <w:keepLines w:val="0"/>
        <w:numPr>
          <w:ilvl w:val="0"/>
          <w:numId w:val="8"/>
        </w:numPr>
        <w:spacing w:after="160" w:before="320" w:line="240" w:lineRule="auto"/>
        <w:ind w:left="720" w:hanging="360"/>
        <w:rPr>
          <w:b w:val="1"/>
          <w:bCs w:val="1"/>
          <w:color w:val="0d2b55"/>
          <w:sz w:val="28"/>
          <w:szCs w:val="28"/>
        </w:rPr>
      </w:pPr>
      <w:r w:rsidDel="00000000" w:rsidR="00000000" w:rsidRPr="00000000">
        <w:rPr>
          <w:b w:val="1"/>
          <w:bCs w:val="1"/>
          <w:color w:val="0d2b55"/>
          <w:sz w:val="28"/>
          <w:szCs w:val="28"/>
          <w:rtl w:val="0"/>
        </w:rPr>
        <w:t xml:space="preserve">Descripción breve del Proyecto APT y relevancia</w:t>
      </w:r>
    </w:p>
    <w:p w:rsidR="00000000" w:rsidDel="00000000" w:rsidP="00000000" w:rsidRDefault="00000000" w:rsidRPr="00000000" w14:paraId="0000002D">
      <w:pPr>
        <w:pBdr>
          <w:bottom w:color="1565c0" w:space="1" w:sz="6" w:val="single"/>
        </w:pBdr>
        <w:spacing w:after="80" w:line="240" w:lineRule="auto"/>
        <w:rPr>
          <w:sz w:val="20"/>
          <w:szCs w:val="20"/>
        </w:rPr>
      </w:pPr>
      <w:r w:rsidDel="00000000" w:rsidR="00000000" w:rsidRPr="00000000">
        <w:rPr>
          <w:rtl w:val="0"/>
        </w:rPr>
      </w:r>
    </w:p>
    <w:p w:rsidR="00000000" w:rsidDel="00000000" w:rsidP="00000000" w:rsidRDefault="00000000" w:rsidRPr="00000000" w14:paraId="0000002E">
      <w:pPr>
        <w:spacing w:after="80" w:line="240" w:lineRule="auto"/>
        <w:ind w:left="0" w:firstLine="0"/>
        <w:rPr/>
      </w:pPr>
      <w:r w:rsidDel="00000000" w:rsidR="00000000" w:rsidRPr="00000000">
        <w:rPr>
          <w:rtl w:val="0"/>
        </w:rPr>
      </w:r>
    </w:p>
    <w:p w:rsidR="00000000" w:rsidDel="00000000" w:rsidP="00000000" w:rsidRDefault="00000000" w:rsidRPr="00000000" w14:paraId="0000002F">
      <w:pPr>
        <w:spacing w:after="240" w:before="240" w:line="240" w:lineRule="auto"/>
        <w:rPr>
          <w:sz w:val="22"/>
          <w:szCs w:val="22"/>
        </w:rPr>
      </w:pPr>
      <w:r w:rsidDel="00000000" w:rsidR="00000000" w:rsidRPr="00000000">
        <w:rPr>
          <w:sz w:val="22"/>
          <w:szCs w:val="22"/>
          <w:rtl w:val="0"/>
        </w:rPr>
        <w:t xml:space="preserve">El proyecto consiste en el diseño, desarrollo e implementación de un sistema de gestión operativa y mantenimiento exclusivo para Alejandra Producciones. La solución busca digitalizar el control de inventario y la trazabilidad técnica de las pistas de baile y palmetas LED utilizadas en eventos masivos.</w:t>
      </w:r>
    </w:p>
    <w:p w:rsidR="00000000" w:rsidDel="00000000" w:rsidP="00000000" w:rsidRDefault="00000000" w:rsidRPr="00000000" w14:paraId="00000030">
      <w:pPr>
        <w:spacing w:after="240" w:before="240" w:line="240" w:lineRule="auto"/>
        <w:rPr>
          <w:sz w:val="22"/>
          <w:szCs w:val="22"/>
        </w:rPr>
      </w:pPr>
      <w:r w:rsidDel="00000000" w:rsidR="00000000" w:rsidRPr="00000000">
        <w:rPr>
          <w:sz w:val="22"/>
          <w:szCs w:val="22"/>
          <w:rtl w:val="0"/>
        </w:rPr>
        <w:t xml:space="preserve">Actualmente, la empresa opera mediante registros manuales o mensajería informal, con un mantenimiento reactivo y sin sincronización centralizada. Esto provoca pérdida de información, falta de trazabilidad histórica sobre qué repuestos se utilizan, fallas recurrentes y tiempos excesivos de inactividad de equipos críticos. La solución propuesta contempla una aplicación móvil offline-first para técnicos en terreno (con escaneo QR y captura fotográfica), una plataforma web administrativa y un backend cloud centralizado, reemplazando la ineficiencia analógica por un flujo de trabajo digital e instantáneo.</w:t>
      </w:r>
    </w:p>
    <w:p w:rsidR="00000000" w:rsidDel="00000000" w:rsidP="00000000" w:rsidRDefault="00000000" w:rsidRPr="00000000" w14:paraId="00000031">
      <w:pPr>
        <w:pStyle w:val="Heading1"/>
        <w:keepNext w:val="0"/>
        <w:keepLines w:val="0"/>
        <w:numPr>
          <w:ilvl w:val="0"/>
          <w:numId w:val="8"/>
        </w:numPr>
        <w:spacing w:after="160" w:before="80" w:line="240" w:lineRule="auto"/>
        <w:ind w:left="720" w:hanging="360"/>
        <w:rPr>
          <w:b w:val="1"/>
          <w:bCs w:val="1"/>
          <w:color w:val="0d2b55"/>
          <w:sz w:val="28"/>
          <w:szCs w:val="28"/>
        </w:rPr>
      </w:pPr>
      <w:bookmarkStart w:colFirst="0" w:colLast="0" w:name="_heading=h.39821pj639t" w:id="4"/>
      <w:bookmarkEnd w:id="4"/>
      <w:r w:rsidDel="00000000" w:rsidR="00000000" w:rsidRPr="00000000">
        <w:rPr>
          <w:b w:val="1"/>
          <w:bCs w:val="1"/>
          <w:color w:val="0d2b55"/>
          <w:sz w:val="28"/>
          <w:szCs w:val="28"/>
          <w:rtl w:val="0"/>
        </w:rPr>
        <w:t xml:space="preserve">Relación del Proyecto APT con las competencias del perfil de egreso</w:t>
      </w:r>
    </w:p>
    <w:p w:rsidR="00000000" w:rsidDel="00000000" w:rsidP="00000000" w:rsidRDefault="00000000" w:rsidRPr="00000000" w14:paraId="00000032">
      <w:pPr>
        <w:pBdr>
          <w:bottom w:color="1565c0" w:space="1" w:sz="6" w:val="single"/>
        </w:pBdr>
        <w:spacing w:after="80" w:line="240" w:lineRule="auto"/>
        <w:rPr>
          <w:sz w:val="22"/>
          <w:szCs w:val="22"/>
        </w:rPr>
      </w:pPr>
      <w:r w:rsidDel="00000000" w:rsidR="00000000" w:rsidRPr="00000000">
        <w:rPr>
          <w:rtl w:val="0"/>
        </w:rPr>
      </w:r>
    </w:p>
    <w:p w:rsidR="00000000" w:rsidDel="00000000" w:rsidP="00000000" w:rsidRDefault="00000000" w:rsidRPr="00000000" w14:paraId="00000033">
      <w:pPr>
        <w:spacing w:after="120" w:line="240" w:lineRule="auto"/>
        <w:ind w:left="720" w:firstLine="0"/>
        <w:rPr>
          <w:b w:val="1"/>
          <w:bCs w:val="1"/>
          <w:sz w:val="22"/>
          <w:szCs w:val="22"/>
        </w:rPr>
      </w:pPr>
      <w:r w:rsidDel="00000000" w:rsidR="00000000" w:rsidRPr="00000000">
        <w:rPr>
          <w:b w:val="1"/>
          <w:bCs w:val="1"/>
          <w:sz w:val="22"/>
          <w:szCs w:val="22"/>
          <w:rtl w:val="0"/>
        </w:rPr>
        <w:t xml:space="preserve">El proyecto se relaciona con las siguientes competencias disciplinares identificadas:</w:t>
      </w:r>
    </w:p>
    <w:p w:rsidR="00000000" w:rsidDel="00000000" w:rsidP="00000000" w:rsidRDefault="00000000" w:rsidRPr="00000000" w14:paraId="00000034">
      <w:pPr>
        <w:numPr>
          <w:ilvl w:val="0"/>
          <w:numId w:val="4"/>
        </w:numPr>
        <w:spacing w:after="0" w:line="240" w:lineRule="auto"/>
        <w:ind w:left="720" w:hanging="360"/>
        <w:rPr>
          <w:sz w:val="22"/>
          <w:szCs w:val="22"/>
        </w:rPr>
      </w:pPr>
      <w:r w:rsidDel="00000000" w:rsidR="00000000" w:rsidRPr="00000000">
        <w:rPr>
          <w:sz w:val="22"/>
          <w:szCs w:val="22"/>
          <w:rtl w:val="0"/>
        </w:rPr>
        <w:t xml:space="preserve">Construir modelos de datos para soportar los requerimientos de la organización mediante un diseño escalable.</w:t>
      </w:r>
      <w:r w:rsidDel="00000000" w:rsidR="00000000" w:rsidRPr="00000000">
        <w:rPr>
          <w:rtl w:val="0"/>
        </w:rPr>
      </w:r>
    </w:p>
    <w:p w:rsidR="00000000" w:rsidDel="00000000" w:rsidP="00000000" w:rsidRDefault="00000000" w:rsidRPr="00000000" w14:paraId="00000035">
      <w:pPr>
        <w:numPr>
          <w:ilvl w:val="0"/>
          <w:numId w:val="4"/>
        </w:numPr>
        <w:spacing w:after="0" w:line="240" w:lineRule="auto"/>
        <w:ind w:left="720" w:hanging="360"/>
        <w:rPr>
          <w:sz w:val="22"/>
          <w:szCs w:val="22"/>
        </w:rPr>
      </w:pPr>
      <w:r w:rsidDel="00000000" w:rsidR="00000000" w:rsidRPr="00000000">
        <w:rPr>
          <w:sz w:val="22"/>
          <w:szCs w:val="22"/>
          <w:rtl w:val="0"/>
        </w:rPr>
        <w:t xml:space="preserve">Programar consultas o rutinas para manipular información de bases de datos según los requerimientos de la organización.</w:t>
      </w:r>
      <w:r w:rsidDel="00000000" w:rsidR="00000000" w:rsidRPr="00000000">
        <w:rPr>
          <w:rtl w:val="0"/>
        </w:rPr>
      </w:r>
    </w:p>
    <w:p w:rsidR="00000000" w:rsidDel="00000000" w:rsidP="00000000" w:rsidRDefault="00000000" w:rsidRPr="00000000" w14:paraId="00000036">
      <w:pPr>
        <w:numPr>
          <w:ilvl w:val="0"/>
          <w:numId w:val="4"/>
        </w:numPr>
        <w:spacing w:after="0" w:line="240" w:lineRule="auto"/>
        <w:ind w:left="720" w:hanging="360"/>
        <w:rPr>
          <w:sz w:val="22"/>
          <w:szCs w:val="22"/>
        </w:rPr>
      </w:pPr>
      <w:r w:rsidDel="00000000" w:rsidR="00000000" w:rsidRPr="00000000">
        <w:rPr>
          <w:sz w:val="22"/>
          <w:szCs w:val="22"/>
          <w:rtl w:val="0"/>
        </w:rPr>
        <w:t xml:space="preserve">Construir programas y rutinas de diversa complejidad para resolver requerimientos organizacionales, utilizando tecnologías de mercado y buenas prácticas de codificación.</w:t>
      </w:r>
      <w:r w:rsidDel="00000000" w:rsidR="00000000" w:rsidRPr="00000000">
        <w:rPr>
          <w:rtl w:val="0"/>
        </w:rPr>
      </w:r>
    </w:p>
    <w:p w:rsidR="00000000" w:rsidDel="00000000" w:rsidP="00000000" w:rsidRDefault="00000000" w:rsidRPr="00000000" w14:paraId="00000037">
      <w:pPr>
        <w:numPr>
          <w:ilvl w:val="0"/>
          <w:numId w:val="4"/>
        </w:numPr>
        <w:spacing w:after="0" w:line="240" w:lineRule="auto"/>
        <w:ind w:left="720" w:hanging="360"/>
        <w:rPr>
          <w:sz w:val="22"/>
          <w:szCs w:val="22"/>
        </w:rPr>
      </w:pPr>
      <w:r w:rsidDel="00000000" w:rsidR="00000000" w:rsidRPr="00000000">
        <w:rPr>
          <w:sz w:val="22"/>
          <w:szCs w:val="22"/>
          <w:rtl w:val="0"/>
        </w:rPr>
        <w:t xml:space="preserve">Realizar pruebas de certificación de productos y procesos utilizando buenas prácticas definidas por la industria.</w:t>
      </w:r>
      <w:r w:rsidDel="00000000" w:rsidR="00000000" w:rsidRPr="00000000">
        <w:rPr>
          <w:rtl w:val="0"/>
        </w:rPr>
      </w:r>
    </w:p>
    <w:p w:rsidR="00000000" w:rsidDel="00000000" w:rsidP="00000000" w:rsidRDefault="00000000" w:rsidRPr="00000000" w14:paraId="00000038">
      <w:pPr>
        <w:numPr>
          <w:ilvl w:val="0"/>
          <w:numId w:val="4"/>
        </w:numPr>
        <w:spacing w:after="0" w:line="240" w:lineRule="auto"/>
        <w:ind w:left="720" w:hanging="360"/>
        <w:rPr>
          <w:sz w:val="22"/>
          <w:szCs w:val="22"/>
        </w:rPr>
      </w:pPr>
      <w:r w:rsidDel="00000000" w:rsidR="00000000" w:rsidRPr="00000000">
        <w:rPr>
          <w:sz w:val="22"/>
          <w:szCs w:val="22"/>
          <w:rtl w:val="0"/>
        </w:rPr>
        <w:t xml:space="preserve">Construir el modelo arquitectónico de una solución sistémica que soporte los procesos de negocio de acuerdo con los requerimientos y estándares de la industria.</w:t>
      </w:r>
      <w:r w:rsidDel="00000000" w:rsidR="00000000" w:rsidRPr="00000000">
        <w:rPr>
          <w:rtl w:val="0"/>
        </w:rPr>
      </w:r>
    </w:p>
    <w:p w:rsidR="00000000" w:rsidDel="00000000" w:rsidP="00000000" w:rsidRDefault="00000000" w:rsidRPr="00000000" w14:paraId="00000039">
      <w:pPr>
        <w:numPr>
          <w:ilvl w:val="0"/>
          <w:numId w:val="4"/>
        </w:numPr>
        <w:spacing w:after="0" w:line="240" w:lineRule="auto"/>
        <w:ind w:left="720" w:hanging="360"/>
        <w:rPr>
          <w:sz w:val="22"/>
          <w:szCs w:val="22"/>
        </w:rPr>
      </w:pPr>
      <w:r w:rsidDel="00000000" w:rsidR="00000000" w:rsidRPr="00000000">
        <w:rPr>
          <w:sz w:val="22"/>
          <w:szCs w:val="22"/>
          <w:rtl w:val="0"/>
        </w:rPr>
        <w:t xml:space="preserve">Implementar soluciones sistémicas integrales para automatizar u optimizar procesos de negocio.</w:t>
      </w:r>
      <w:r w:rsidDel="00000000" w:rsidR="00000000" w:rsidRPr="00000000">
        <w:rPr>
          <w:rtl w:val="0"/>
        </w:rPr>
      </w:r>
    </w:p>
    <w:p w:rsidR="00000000" w:rsidDel="00000000" w:rsidP="00000000" w:rsidRDefault="00000000" w:rsidRPr="00000000" w14:paraId="0000003A">
      <w:pPr>
        <w:numPr>
          <w:ilvl w:val="0"/>
          <w:numId w:val="4"/>
        </w:numPr>
        <w:spacing w:after="0" w:line="240" w:lineRule="auto"/>
        <w:ind w:left="720" w:hanging="360"/>
        <w:rPr>
          <w:sz w:val="22"/>
          <w:szCs w:val="22"/>
        </w:rPr>
      </w:pPr>
      <w:r w:rsidDel="00000000" w:rsidR="00000000" w:rsidRPr="00000000">
        <w:rPr>
          <w:sz w:val="22"/>
          <w:szCs w:val="22"/>
          <w:rtl w:val="0"/>
        </w:rPr>
        <w:t xml:space="preserve">Resolver vulnerabilidades sistémicas para asegurar que el software cumpla normas de seguridad.</w:t>
      </w:r>
      <w:r w:rsidDel="00000000" w:rsidR="00000000" w:rsidRPr="00000000">
        <w:rPr>
          <w:rtl w:val="0"/>
        </w:rPr>
      </w:r>
    </w:p>
    <w:p w:rsidR="00000000" w:rsidDel="00000000" w:rsidP="00000000" w:rsidRDefault="00000000" w:rsidRPr="00000000" w14:paraId="0000003B">
      <w:pPr>
        <w:numPr>
          <w:ilvl w:val="0"/>
          <w:numId w:val="4"/>
        </w:numPr>
        <w:spacing w:after="0" w:line="240" w:lineRule="auto"/>
        <w:ind w:left="720" w:hanging="360"/>
        <w:rPr>
          <w:sz w:val="22"/>
          <w:szCs w:val="22"/>
        </w:rPr>
      </w:pPr>
      <w:r w:rsidDel="00000000" w:rsidR="00000000" w:rsidRPr="00000000">
        <w:rPr>
          <w:sz w:val="22"/>
          <w:szCs w:val="22"/>
          <w:rtl w:val="0"/>
        </w:rPr>
        <w:t xml:space="preserve">Gestionar proyectos informáticos ofreciendo alternativas para la toma de decisiones.</w:t>
      </w:r>
      <w:r w:rsidDel="00000000" w:rsidR="00000000" w:rsidRPr="00000000">
        <w:rPr>
          <w:rtl w:val="0"/>
        </w:rPr>
      </w:r>
    </w:p>
    <w:p w:rsidR="00000000" w:rsidDel="00000000" w:rsidP="00000000" w:rsidRDefault="00000000" w:rsidRPr="00000000" w14:paraId="0000003C">
      <w:pPr>
        <w:numPr>
          <w:ilvl w:val="0"/>
          <w:numId w:val="4"/>
        </w:numPr>
        <w:spacing w:after="0" w:line="240" w:lineRule="auto"/>
        <w:ind w:left="720" w:hanging="360"/>
        <w:rPr>
          <w:sz w:val="22"/>
          <w:szCs w:val="22"/>
        </w:rPr>
      </w:pPr>
      <w:r w:rsidDel="00000000" w:rsidR="00000000" w:rsidRPr="00000000">
        <w:rPr>
          <w:sz w:val="22"/>
          <w:szCs w:val="22"/>
          <w:rtl w:val="0"/>
        </w:rPr>
        <w:t xml:space="preserve">Desarrollar la transformación de grandes volúmenes de datos para obtener información y conocimiento que apoye la toma de decisiones y la mejora de procesos.</w:t>
      </w:r>
      <w:r w:rsidDel="00000000" w:rsidR="00000000" w:rsidRPr="00000000">
        <w:rPr>
          <w:rtl w:val="0"/>
        </w:rPr>
      </w:r>
    </w:p>
    <w:p w:rsidR="00000000" w:rsidDel="00000000" w:rsidP="00000000" w:rsidRDefault="00000000" w:rsidRPr="00000000" w14:paraId="0000003D">
      <w:pPr>
        <w:spacing w:after="120" w:line="240" w:lineRule="auto"/>
        <w:ind w:left="720" w:firstLine="0"/>
        <w:rPr>
          <w:sz w:val="22"/>
          <w:szCs w:val="22"/>
          <w:u w:val="none"/>
        </w:rPr>
      </w:pPr>
      <w:r w:rsidDel="00000000" w:rsidR="00000000" w:rsidRPr="00000000">
        <w:rPr>
          <w:sz w:val="22"/>
          <w:szCs w:val="22"/>
          <w:rtl w:val="0"/>
        </w:rPr>
        <w:t xml:space="preserve">Estas competencias se aplican mediante la integración de la arquitectura móvil/web, el modelamiento relacional en PostgreSQL, la implementación de APIs, políticas de seguridad RLS en la nube y el uso de almacenamiento local (SQLite) para garantizar operatividad sin conexión. </w:t>
      </w:r>
      <w:r w:rsidDel="00000000" w:rsidR="00000000" w:rsidRPr="00000000">
        <w:rPr>
          <w:rtl w:val="0"/>
        </w:rPr>
      </w:r>
    </w:p>
    <w:p w:rsidR="00000000" w:rsidDel="00000000" w:rsidP="00000000" w:rsidRDefault="00000000" w:rsidRPr="00000000" w14:paraId="0000003E">
      <w:pPr>
        <w:spacing w:after="120" w:line="240" w:lineRule="auto"/>
        <w:rPr/>
      </w:pPr>
      <w:r w:rsidDel="00000000" w:rsidR="00000000" w:rsidRPr="00000000">
        <w:rPr>
          <w:rtl w:val="0"/>
        </w:rPr>
      </w:r>
    </w:p>
    <w:p w:rsidR="00000000" w:rsidDel="00000000" w:rsidP="00000000" w:rsidRDefault="00000000" w:rsidRPr="00000000" w14:paraId="0000003F">
      <w:pPr>
        <w:spacing w:after="120" w:line="240" w:lineRule="auto"/>
        <w:rPr/>
      </w:pPr>
      <w:r w:rsidDel="00000000" w:rsidR="00000000" w:rsidRPr="00000000">
        <w:rPr>
          <w:rtl w:val="0"/>
        </w:rPr>
      </w:r>
    </w:p>
    <w:p w:rsidR="00000000" w:rsidDel="00000000" w:rsidP="00000000" w:rsidRDefault="00000000" w:rsidRPr="00000000" w14:paraId="00000040">
      <w:pPr>
        <w:spacing w:after="120" w:line="240" w:lineRule="auto"/>
        <w:rPr/>
      </w:pPr>
      <w:r w:rsidDel="00000000" w:rsidR="00000000" w:rsidRPr="00000000">
        <w:rPr>
          <w:rtl w:val="0"/>
        </w:rPr>
      </w:r>
    </w:p>
    <w:p w:rsidR="00000000" w:rsidDel="00000000" w:rsidP="00000000" w:rsidRDefault="00000000" w:rsidRPr="00000000" w14:paraId="00000041">
      <w:pPr>
        <w:pStyle w:val="Heading1"/>
        <w:keepNext w:val="0"/>
        <w:keepLines w:val="0"/>
        <w:numPr>
          <w:ilvl w:val="0"/>
          <w:numId w:val="8"/>
        </w:numPr>
        <w:spacing w:after="160" w:before="80" w:line="240" w:lineRule="auto"/>
        <w:ind w:left="720" w:hanging="360"/>
        <w:rPr>
          <w:b w:val="1"/>
          <w:bCs w:val="1"/>
          <w:color w:val="0d2b55"/>
          <w:sz w:val="28"/>
          <w:szCs w:val="28"/>
        </w:rPr>
      </w:pPr>
      <w:bookmarkStart w:colFirst="0" w:colLast="0" w:name="_heading=h.ot6tp47exooz" w:id="5"/>
      <w:bookmarkEnd w:id="5"/>
      <w:r w:rsidDel="00000000" w:rsidR="00000000" w:rsidRPr="00000000">
        <w:rPr>
          <w:b w:val="1"/>
          <w:bCs w:val="1"/>
          <w:color w:val="0d2b55"/>
          <w:sz w:val="28"/>
          <w:szCs w:val="28"/>
          <w:rtl w:val="0"/>
        </w:rPr>
        <w:t xml:space="preserve">Relación del Proyecto APT con los intereses profesionales</w:t>
      </w:r>
    </w:p>
    <w:p w:rsidR="00000000" w:rsidDel="00000000" w:rsidP="00000000" w:rsidRDefault="00000000" w:rsidRPr="00000000" w14:paraId="00000042">
      <w:pPr>
        <w:pBdr>
          <w:bottom w:color="1565c0" w:space="1" w:sz="6" w:val="single"/>
        </w:pBdr>
        <w:spacing w:after="80" w:line="240" w:lineRule="auto"/>
        <w:rPr>
          <w:sz w:val="20"/>
          <w:szCs w:val="20"/>
        </w:rPr>
      </w:pPr>
      <w:r w:rsidDel="00000000" w:rsidR="00000000" w:rsidRPr="00000000">
        <w:rPr>
          <w:rtl w:val="0"/>
        </w:rPr>
      </w:r>
    </w:p>
    <w:p w:rsidR="00000000" w:rsidDel="00000000" w:rsidP="00000000" w:rsidRDefault="00000000" w:rsidRPr="00000000" w14:paraId="00000043">
      <w:pPr>
        <w:spacing w:after="120" w:line="240" w:lineRule="auto"/>
        <w:rPr>
          <w:sz w:val="22"/>
          <w:szCs w:val="22"/>
        </w:rPr>
      </w:pPr>
      <w:r w:rsidDel="00000000" w:rsidR="00000000" w:rsidRPr="00000000">
        <w:rPr>
          <w:rtl w:val="0"/>
        </w:rPr>
        <w:br w:type="textWrapping"/>
      </w:r>
      <w:r w:rsidDel="00000000" w:rsidR="00000000" w:rsidRPr="00000000">
        <w:rPr>
          <w:b w:val="1"/>
          <w:bCs w:val="1"/>
          <w:sz w:val="22"/>
          <w:szCs w:val="22"/>
          <w:rtl w:val="0"/>
        </w:rPr>
        <w:t xml:space="preserve">Lucas Hernandez :</w:t>
      </w:r>
      <w:r w:rsidDel="00000000" w:rsidR="00000000" w:rsidRPr="00000000">
        <w:rPr>
          <w:sz w:val="22"/>
          <w:szCs w:val="22"/>
          <w:rtl w:val="0"/>
        </w:rPr>
        <w:t xml:space="preserve"> Existe una relación directa entre mis aspiraciones y la oportunidad de generar valor a través de la informática en empresas que operan bajo modelos analógicos y requieren una transición tecnológica, enfocándome en interfaces web eficientes. </w:t>
        <w:br w:type="textWrapping"/>
        <w:br w:type="textWrapping"/>
      </w:r>
      <w:r w:rsidDel="00000000" w:rsidR="00000000" w:rsidRPr="00000000">
        <w:rPr>
          <w:b w:val="1"/>
          <w:bCs w:val="1"/>
          <w:sz w:val="22"/>
          <w:szCs w:val="22"/>
          <w:rtl w:val="0"/>
        </w:rPr>
        <w:t xml:space="preserve">Nicolas Ponce: </w:t>
      </w:r>
      <w:r w:rsidDel="00000000" w:rsidR="00000000" w:rsidRPr="00000000">
        <w:rPr>
          <w:sz w:val="22"/>
          <w:szCs w:val="22"/>
          <w:rtl w:val="0"/>
        </w:rPr>
        <w:t xml:space="preserve">Sí hay relación, ya que mi enfoque es el desarrollo de software y me motiva aportar al proyecto o empresa desde este lado, asumiendo todo lo que conlleva crear una solución desde cero. En este proyecto tendré la oportunidad de involucrarme en el ciclo de desarrollo completo.  </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pStyle w:val="Heading1"/>
        <w:keepNext w:val="0"/>
        <w:keepLines w:val="0"/>
        <w:numPr>
          <w:ilvl w:val="0"/>
          <w:numId w:val="8"/>
        </w:numPr>
        <w:spacing w:after="160" w:before="320" w:line="240" w:lineRule="auto"/>
        <w:ind w:left="720" w:hanging="360"/>
        <w:rPr>
          <w:b w:val="1"/>
          <w:bCs w:val="1"/>
          <w:color w:val="0d2b55"/>
          <w:sz w:val="28"/>
          <w:szCs w:val="28"/>
        </w:rPr>
      </w:pPr>
      <w:r w:rsidDel="00000000" w:rsidR="00000000" w:rsidRPr="00000000">
        <w:rPr>
          <w:b w:val="1"/>
          <w:bCs w:val="1"/>
          <w:color w:val="0d2b55"/>
          <w:sz w:val="28"/>
          <w:szCs w:val="28"/>
          <w:rtl w:val="0"/>
        </w:rPr>
        <w:t xml:space="preserve">Factibilidad del proyecto dentro de la asignatura</w:t>
      </w:r>
    </w:p>
    <w:p w:rsidR="00000000" w:rsidDel="00000000" w:rsidP="00000000" w:rsidRDefault="00000000" w:rsidRPr="00000000" w14:paraId="00000046">
      <w:pPr>
        <w:pBdr>
          <w:bottom w:color="1565c0" w:space="1" w:sz="6" w:val="single"/>
        </w:pBdr>
        <w:spacing w:after="80" w:line="240" w:lineRule="auto"/>
        <w:rPr>
          <w:sz w:val="20"/>
          <w:szCs w:val="20"/>
        </w:rPr>
      </w:pPr>
      <w:r w:rsidDel="00000000" w:rsidR="00000000" w:rsidRPr="00000000">
        <w:rPr>
          <w:rtl w:val="0"/>
        </w:rPr>
      </w:r>
    </w:p>
    <w:p w:rsidR="00000000" w:rsidDel="00000000" w:rsidP="00000000" w:rsidRDefault="00000000" w:rsidRPr="00000000" w14:paraId="00000047">
      <w:pPr>
        <w:spacing w:after="120" w:line="240" w:lineRule="auto"/>
        <w:rPr/>
      </w:pPr>
      <w:r w:rsidDel="00000000" w:rsidR="00000000" w:rsidRPr="00000000">
        <w:rPr>
          <w:sz w:val="22"/>
          <w:szCs w:val="22"/>
          <w:rtl w:val="0"/>
        </w:rPr>
        <w:t xml:space="preserve">El proyecto se plantea como un MVP desarrollable dentro del periodo académico de 18 semanas, utilizando una metodología ágil Scrum. La solución se divide en tres capas: aplicación móvil React Native + Expo con SQLite offline-first; plataforma administrativa web Next.js; y backend/cloud con PostgreSQL en Supabase. El presupuesto inicial definido es de $0, utilizando alternativas de infraestructura en la nube como Vercel y Supabase. Se contemplan riesgos técnicos y operacionales como: conflictos de sincronización de datos offline a online, límites de servicios gratuitos, crecimiento del alcance y el deterioro físico de las etiquetas QR en las palmetas LED. Como mitigaciones se consideran: rutinas de resolución de conflictos en el backend, control formal del alcance, pair programming, un buffer de tiempo holgado y permitir la búsqueda manual de activos por código cuando un QR esté ilegible.</w:t>
      </w:r>
      <w:r w:rsidDel="00000000" w:rsidR="00000000" w:rsidRPr="00000000">
        <w:rPr>
          <w:rtl w:val="0"/>
        </w:rPr>
        <w:t xml:space="preserve"> </w:t>
      </w:r>
    </w:p>
    <w:p w:rsidR="00000000" w:rsidDel="00000000" w:rsidP="00000000" w:rsidRDefault="00000000" w:rsidRPr="00000000" w14:paraId="00000048">
      <w:pPr>
        <w:spacing w:after="80" w:line="240" w:lineRule="auto"/>
        <w:ind w:left="0" w:firstLine="0"/>
        <w:rPr/>
      </w:pPr>
      <w:r w:rsidDel="00000000" w:rsidR="00000000" w:rsidRPr="00000000">
        <w:rPr>
          <w:rtl w:val="0"/>
        </w:rPr>
      </w:r>
    </w:p>
    <w:p w:rsidR="00000000" w:rsidDel="00000000" w:rsidP="00000000" w:rsidRDefault="00000000" w:rsidRPr="00000000" w14:paraId="00000049">
      <w:pPr>
        <w:pStyle w:val="Heading1"/>
        <w:keepNext w:val="0"/>
        <w:keepLines w:val="0"/>
        <w:numPr>
          <w:ilvl w:val="0"/>
          <w:numId w:val="8"/>
        </w:numPr>
        <w:spacing w:after="160" w:before="80" w:line="240" w:lineRule="auto"/>
        <w:ind w:left="720" w:hanging="360"/>
        <w:rPr>
          <w:b w:val="1"/>
          <w:bCs w:val="1"/>
          <w:color w:val="0d2b55"/>
          <w:sz w:val="28"/>
          <w:szCs w:val="28"/>
        </w:rPr>
      </w:pPr>
      <w:bookmarkStart w:colFirst="0" w:colLast="0" w:name="_heading=h.csrztma5s8sa" w:id="6"/>
      <w:bookmarkEnd w:id="6"/>
      <w:r w:rsidDel="00000000" w:rsidR="00000000" w:rsidRPr="00000000">
        <w:rPr>
          <w:b w:val="1"/>
          <w:bCs w:val="1"/>
          <w:color w:val="0d2b55"/>
          <w:sz w:val="28"/>
          <w:szCs w:val="28"/>
          <w:rtl w:val="0"/>
        </w:rPr>
        <w:t xml:space="preserve">Objetivos claros y coherentes con la disciplina y situación a abordar</w:t>
      </w:r>
    </w:p>
    <w:p w:rsidR="00000000" w:rsidDel="00000000" w:rsidP="00000000" w:rsidRDefault="00000000" w:rsidRPr="00000000" w14:paraId="0000004A">
      <w:pPr>
        <w:pBdr>
          <w:bottom w:color="1565c0" w:space="1" w:sz="6" w:val="single"/>
        </w:pBdr>
        <w:spacing w:after="80"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ind w:left="0" w:firstLine="0"/>
        <w:rPr>
          <w:b w:val="1"/>
          <w:bCs w:val="1"/>
          <w:sz w:val="22"/>
          <w:szCs w:val="22"/>
        </w:rPr>
      </w:pPr>
      <w:r w:rsidDel="00000000" w:rsidR="00000000" w:rsidRPr="00000000">
        <w:rPr>
          <w:b w:val="1"/>
          <w:bCs w:val="1"/>
          <w:sz w:val="22"/>
          <w:szCs w:val="22"/>
          <w:rtl w:val="0"/>
        </w:rPr>
        <w:t xml:space="preserve">Objetivo general:</w:t>
      </w:r>
    </w:p>
    <w:p w:rsidR="00000000" w:rsidDel="00000000" w:rsidP="00000000" w:rsidRDefault="00000000" w:rsidRPr="00000000" w14:paraId="0000004C">
      <w:pPr>
        <w:spacing w:line="240" w:lineRule="auto"/>
        <w:ind w:left="0" w:firstLine="0"/>
        <w:rPr>
          <w:sz w:val="22"/>
          <w:szCs w:val="22"/>
          <w:u w:val="none"/>
        </w:rPr>
      </w:pPr>
      <w:r w:rsidDel="00000000" w:rsidR="00000000" w:rsidRPr="00000000">
        <w:rPr>
          <w:sz w:val="22"/>
          <w:szCs w:val="22"/>
          <w:rtl w:val="0"/>
        </w:rPr>
        <w:t xml:space="preserve">Diseñar, desarrollar e implementar un sistema integral con un frente operativo móvil y un panel administrativo web para digitalizar, centralizar y estandarizar el inventario de activos y el reporte in situ de fallas de las pantallas LED de Alejandra Producciones. </w:t>
      </w:r>
      <w:r w:rsidDel="00000000" w:rsidR="00000000" w:rsidRPr="00000000">
        <w:rPr>
          <w:rtl w:val="0"/>
        </w:rPr>
      </w:r>
    </w:p>
    <w:p w:rsidR="00000000" w:rsidDel="00000000" w:rsidP="00000000" w:rsidRDefault="00000000" w:rsidRPr="00000000" w14:paraId="0000004D">
      <w:pPr>
        <w:spacing w:line="240" w:lineRule="auto"/>
        <w:ind w:left="0" w:firstLine="0"/>
        <w:rPr>
          <w:b w:val="1"/>
          <w:bCs w:val="1"/>
          <w:sz w:val="22"/>
          <w:szCs w:val="22"/>
        </w:rPr>
      </w:pPr>
      <w:r w:rsidDel="00000000" w:rsidR="00000000" w:rsidRPr="00000000">
        <w:rPr>
          <w:b w:val="1"/>
          <w:bCs w:val="1"/>
          <w:sz w:val="22"/>
          <w:szCs w:val="22"/>
          <w:rtl w:val="0"/>
        </w:rPr>
        <w:t xml:space="preserve">Objetivos específicos:</w:t>
      </w:r>
    </w:p>
    <w:p w:rsidR="00000000" w:rsidDel="00000000" w:rsidP="00000000" w:rsidRDefault="00000000" w:rsidRPr="00000000" w14:paraId="0000004E">
      <w:pPr>
        <w:numPr>
          <w:ilvl w:val="0"/>
          <w:numId w:val="6"/>
        </w:numPr>
        <w:spacing w:line="240" w:lineRule="auto"/>
        <w:ind w:left="720" w:hanging="360"/>
        <w:rPr>
          <w:sz w:val="22"/>
          <w:szCs w:val="22"/>
        </w:rPr>
      </w:pPr>
      <w:r w:rsidDel="00000000" w:rsidR="00000000" w:rsidRPr="00000000">
        <w:rPr>
          <w:sz w:val="22"/>
          <w:szCs w:val="22"/>
          <w:rtl w:val="0"/>
        </w:rPr>
        <w:t xml:space="preserve">Implementar una aplicación móvil multiplataforma (Android/iOS mediante Expo) con escaneo QR, captura fotográfica y almacenamiento local SQLite para operación offline.</w:t>
      </w:r>
    </w:p>
    <w:p w:rsidR="00000000" w:rsidDel="00000000" w:rsidP="00000000" w:rsidRDefault="00000000" w:rsidRPr="00000000" w14:paraId="0000004F">
      <w:pPr>
        <w:numPr>
          <w:ilvl w:val="0"/>
          <w:numId w:val="6"/>
        </w:numPr>
        <w:spacing w:line="240" w:lineRule="auto"/>
        <w:ind w:left="720" w:hanging="360"/>
        <w:rPr>
          <w:sz w:val="22"/>
          <w:szCs w:val="22"/>
        </w:rPr>
      </w:pPr>
      <w:r w:rsidDel="00000000" w:rsidR="00000000" w:rsidRPr="00000000">
        <w:rPr>
          <w:sz w:val="22"/>
          <w:szCs w:val="22"/>
          <w:rtl w:val="0"/>
        </w:rPr>
        <w:t xml:space="preserve">Construir una plataforma web administrativa en Next.js con gestión CRUD de activos, control de inventario de repuestos y visualización del historial de mantenciones.</w:t>
      </w:r>
    </w:p>
    <w:p w:rsidR="00000000" w:rsidDel="00000000" w:rsidP="00000000" w:rsidRDefault="00000000" w:rsidRPr="00000000" w14:paraId="00000050">
      <w:pPr>
        <w:numPr>
          <w:ilvl w:val="0"/>
          <w:numId w:val="6"/>
        </w:numPr>
        <w:spacing w:line="240" w:lineRule="auto"/>
        <w:ind w:left="720" w:hanging="360"/>
        <w:rPr>
          <w:sz w:val="22"/>
          <w:szCs w:val="22"/>
        </w:rPr>
      </w:pPr>
      <w:r w:rsidDel="00000000" w:rsidR="00000000" w:rsidRPr="00000000">
        <w:rPr>
          <w:sz w:val="22"/>
          <w:szCs w:val="22"/>
          <w:rtl w:val="0"/>
        </w:rPr>
        <w:t xml:space="preserve">Ejecutar pruebas funcionales, pruebas de sincronización offline/online y marcha blanca en terreno con técnicos reales.</w:t>
      </w:r>
    </w:p>
    <w:p w:rsidR="00000000" w:rsidDel="00000000" w:rsidP="00000000" w:rsidRDefault="00000000" w:rsidRPr="00000000" w14:paraId="00000051">
      <w:pPr>
        <w:spacing w:line="240" w:lineRule="auto"/>
        <w:ind w:left="720" w:firstLine="0"/>
        <w:rPr>
          <w:sz w:val="22"/>
          <w:szCs w:val="22"/>
        </w:rPr>
      </w:pPr>
      <w:r w:rsidDel="00000000" w:rsidR="00000000" w:rsidRPr="00000000">
        <w:rPr>
          <w:rtl w:val="0"/>
        </w:rPr>
      </w:r>
    </w:p>
    <w:p w:rsidR="00000000" w:rsidDel="00000000" w:rsidP="00000000" w:rsidRDefault="00000000" w:rsidRPr="00000000" w14:paraId="00000052">
      <w:pPr>
        <w:spacing w:line="240" w:lineRule="auto"/>
        <w:ind w:left="0" w:firstLine="0"/>
        <w:rPr>
          <w:b w:val="1"/>
          <w:bCs w:val="1"/>
          <w:sz w:val="22"/>
          <w:szCs w:val="22"/>
        </w:rPr>
      </w:pPr>
      <w:r w:rsidDel="00000000" w:rsidR="00000000" w:rsidRPr="00000000">
        <w:rPr>
          <w:b w:val="1"/>
          <w:bCs w:val="1"/>
          <w:sz w:val="22"/>
          <w:szCs w:val="22"/>
          <w:rtl w:val="0"/>
        </w:rPr>
        <w:t xml:space="preserve">Indicadores de éxito definidos:</w:t>
      </w:r>
    </w:p>
    <w:p w:rsidR="00000000" w:rsidDel="00000000" w:rsidP="00000000" w:rsidRDefault="00000000" w:rsidRPr="00000000" w14:paraId="00000053">
      <w:pPr>
        <w:numPr>
          <w:ilvl w:val="0"/>
          <w:numId w:val="7"/>
        </w:numPr>
        <w:spacing w:line="240" w:lineRule="auto"/>
        <w:ind w:left="720" w:hanging="360"/>
        <w:rPr>
          <w:sz w:val="22"/>
          <w:szCs w:val="22"/>
        </w:rPr>
      </w:pPr>
      <w:r w:rsidDel="00000000" w:rsidR="00000000" w:rsidRPr="00000000">
        <w:rPr>
          <w:sz w:val="22"/>
          <w:szCs w:val="22"/>
          <w:rtl w:val="0"/>
        </w:rPr>
        <w:t xml:space="preserve">MVP funcional operando con app móvil, dashboard web y backend cloud.</w:t>
      </w:r>
    </w:p>
    <w:p w:rsidR="00000000" w:rsidDel="00000000" w:rsidP="00000000" w:rsidRDefault="00000000" w:rsidRPr="00000000" w14:paraId="00000054">
      <w:pPr>
        <w:numPr>
          <w:ilvl w:val="0"/>
          <w:numId w:val="7"/>
        </w:numPr>
        <w:spacing w:line="240" w:lineRule="auto"/>
        <w:ind w:left="720" w:hanging="360"/>
        <w:rPr>
          <w:sz w:val="22"/>
          <w:szCs w:val="22"/>
        </w:rPr>
      </w:pPr>
      <w:r w:rsidDel="00000000" w:rsidR="00000000" w:rsidRPr="00000000">
        <w:rPr>
          <w:sz w:val="22"/>
          <w:szCs w:val="22"/>
          <w:rtl w:val="0"/>
        </w:rPr>
        <w:t xml:space="preserve">Herramienta móvil que cumpla con la regla de eficiencia operativa, accediendo a la cámara o escáner sin pérdida de datos en zonas sin internet.</w:t>
      </w:r>
    </w:p>
    <w:p w:rsidR="00000000" w:rsidDel="00000000" w:rsidP="00000000" w:rsidRDefault="00000000" w:rsidRPr="00000000" w14:paraId="00000055">
      <w:pPr>
        <w:numPr>
          <w:ilvl w:val="0"/>
          <w:numId w:val="7"/>
        </w:numPr>
        <w:spacing w:line="240" w:lineRule="auto"/>
        <w:ind w:left="720" w:hanging="360"/>
        <w:rPr>
          <w:sz w:val="22"/>
          <w:szCs w:val="22"/>
        </w:rPr>
      </w:pPr>
      <w:r w:rsidDel="00000000" w:rsidR="00000000" w:rsidRPr="00000000">
        <w:rPr>
          <w:sz w:val="22"/>
          <w:szCs w:val="22"/>
          <w:rtl w:val="0"/>
        </w:rPr>
        <w:t xml:space="preserve">Adopción comprobada por parte del personal de terreno.</w:t>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pStyle w:val="Heading1"/>
        <w:keepNext w:val="0"/>
        <w:keepLines w:val="0"/>
        <w:numPr>
          <w:ilvl w:val="0"/>
          <w:numId w:val="8"/>
        </w:numPr>
        <w:spacing w:after="160" w:before="320" w:line="240" w:lineRule="auto"/>
        <w:ind w:left="720" w:hanging="360"/>
        <w:rPr>
          <w:b w:val="1"/>
          <w:bCs w:val="1"/>
          <w:color w:val="0d2b55"/>
          <w:sz w:val="28"/>
          <w:szCs w:val="28"/>
        </w:rPr>
      </w:pPr>
      <w:bookmarkStart w:colFirst="0" w:colLast="0" w:name="_heading=h.ty3msswehzr1" w:id="7"/>
      <w:bookmarkEnd w:id="7"/>
      <w:r w:rsidDel="00000000" w:rsidR="00000000" w:rsidRPr="00000000">
        <w:rPr>
          <w:b w:val="1"/>
          <w:bCs w:val="1"/>
          <w:color w:val="0d2b55"/>
          <w:sz w:val="28"/>
          <w:szCs w:val="28"/>
          <w:rtl w:val="0"/>
        </w:rPr>
        <w:t xml:space="preserve">Propuesta de metodología de trabajo</w:t>
      </w:r>
    </w:p>
    <w:p w:rsidR="00000000" w:rsidDel="00000000" w:rsidP="00000000" w:rsidRDefault="00000000" w:rsidRPr="00000000" w14:paraId="00000058">
      <w:pPr>
        <w:pBdr>
          <w:bottom w:color="1565c0" w:space="1" w:sz="6" w:val="single"/>
        </w:pBdr>
        <w:spacing w:after="80" w:line="240" w:lineRule="auto"/>
        <w:rPr>
          <w:sz w:val="20"/>
          <w:szCs w:val="20"/>
        </w:rPr>
      </w:pPr>
      <w:r w:rsidDel="00000000" w:rsidR="00000000" w:rsidRPr="00000000">
        <w:rPr>
          <w:rtl w:val="0"/>
        </w:rPr>
      </w:r>
    </w:p>
    <w:p w:rsidR="00000000" w:rsidDel="00000000" w:rsidP="00000000" w:rsidRDefault="00000000" w:rsidRPr="00000000" w14:paraId="00000059">
      <w:pPr>
        <w:spacing w:after="120" w:line="240" w:lineRule="auto"/>
        <w:rPr/>
      </w:pPr>
      <w:r w:rsidDel="00000000" w:rsidR="00000000" w:rsidRPr="00000000">
        <w:rPr>
          <w:rtl w:val="0"/>
        </w:rPr>
      </w:r>
    </w:p>
    <w:p w:rsidR="00000000" w:rsidDel="00000000" w:rsidP="00000000" w:rsidRDefault="00000000" w:rsidRPr="00000000" w14:paraId="0000005A">
      <w:pPr>
        <w:spacing w:after="120" w:line="240" w:lineRule="auto"/>
        <w:rPr>
          <w:sz w:val="22"/>
          <w:szCs w:val="22"/>
        </w:rPr>
      </w:pPr>
      <w:r w:rsidDel="00000000" w:rsidR="00000000" w:rsidRPr="00000000">
        <w:rPr>
          <w:sz w:val="22"/>
          <w:szCs w:val="22"/>
          <w:rtl w:val="0"/>
        </w:rPr>
        <w:t xml:space="preserve">El proyecto se desarrollará bajo el marco ágil Scrum, adaptado a ciclos de desarrollo de software académico-profesional de 18 semanas, organizados en Sprints quincenales.</w:t>
      </w:r>
    </w:p>
    <w:p w:rsidR="00000000" w:rsidDel="00000000" w:rsidP="00000000" w:rsidRDefault="00000000" w:rsidRPr="00000000" w14:paraId="0000005B">
      <w:pPr>
        <w:spacing w:after="120" w:line="240" w:lineRule="auto"/>
        <w:rPr>
          <w:b w:val="1"/>
          <w:bCs w:val="1"/>
          <w:sz w:val="22"/>
          <w:szCs w:val="22"/>
        </w:rPr>
      </w:pPr>
      <w:r w:rsidDel="00000000" w:rsidR="00000000" w:rsidRPr="00000000">
        <w:rPr>
          <w:b w:val="1"/>
          <w:bCs w:val="1"/>
          <w:sz w:val="22"/>
          <w:szCs w:val="22"/>
          <w:rtl w:val="0"/>
        </w:rPr>
        <w:t xml:space="preserve">Ceremonias consideradas:</w:t>
      </w:r>
    </w:p>
    <w:p w:rsidR="00000000" w:rsidDel="00000000" w:rsidP="00000000" w:rsidRDefault="00000000" w:rsidRPr="00000000" w14:paraId="0000005C">
      <w:pPr>
        <w:numPr>
          <w:ilvl w:val="0"/>
          <w:numId w:val="5"/>
        </w:numPr>
        <w:spacing w:after="0" w:line="240" w:lineRule="auto"/>
        <w:ind w:left="720" w:hanging="360"/>
        <w:rPr>
          <w:sz w:val="22"/>
          <w:szCs w:val="22"/>
        </w:rPr>
      </w:pPr>
      <w:r w:rsidDel="00000000" w:rsidR="00000000" w:rsidRPr="00000000">
        <w:rPr>
          <w:sz w:val="22"/>
          <w:szCs w:val="22"/>
          <w:rtl w:val="0"/>
        </w:rPr>
        <w:t xml:space="preserve">Sprint Planning.</w:t>
      </w:r>
      <w:r w:rsidDel="00000000" w:rsidR="00000000" w:rsidRPr="00000000">
        <w:rPr>
          <w:rtl w:val="0"/>
        </w:rPr>
      </w:r>
    </w:p>
    <w:p w:rsidR="00000000" w:rsidDel="00000000" w:rsidP="00000000" w:rsidRDefault="00000000" w:rsidRPr="00000000" w14:paraId="0000005D">
      <w:pPr>
        <w:numPr>
          <w:ilvl w:val="0"/>
          <w:numId w:val="5"/>
        </w:numPr>
        <w:spacing w:after="0" w:line="240" w:lineRule="auto"/>
        <w:ind w:left="720" w:hanging="360"/>
        <w:rPr>
          <w:sz w:val="22"/>
          <w:szCs w:val="22"/>
        </w:rPr>
      </w:pPr>
      <w:r w:rsidDel="00000000" w:rsidR="00000000" w:rsidRPr="00000000">
        <w:rPr>
          <w:sz w:val="22"/>
          <w:szCs w:val="22"/>
          <w:rtl w:val="0"/>
        </w:rPr>
        <w:t xml:space="preserve">Daily Scrum asincrónicos/semanales.</w:t>
      </w:r>
      <w:r w:rsidDel="00000000" w:rsidR="00000000" w:rsidRPr="00000000">
        <w:rPr>
          <w:rtl w:val="0"/>
        </w:rPr>
      </w:r>
    </w:p>
    <w:p w:rsidR="00000000" w:rsidDel="00000000" w:rsidP="00000000" w:rsidRDefault="00000000" w:rsidRPr="00000000" w14:paraId="0000005E">
      <w:pPr>
        <w:numPr>
          <w:ilvl w:val="0"/>
          <w:numId w:val="5"/>
        </w:numPr>
        <w:spacing w:after="0" w:line="240" w:lineRule="auto"/>
        <w:ind w:left="720" w:hanging="360"/>
        <w:rPr>
          <w:sz w:val="22"/>
          <w:szCs w:val="22"/>
        </w:rPr>
      </w:pPr>
      <w:r w:rsidDel="00000000" w:rsidR="00000000" w:rsidRPr="00000000">
        <w:rPr>
          <w:sz w:val="22"/>
          <w:szCs w:val="22"/>
          <w:rtl w:val="0"/>
        </w:rPr>
        <w:t xml:space="preserve">Sprint Review con validación de entregables.</w:t>
      </w:r>
      <w:r w:rsidDel="00000000" w:rsidR="00000000" w:rsidRPr="00000000">
        <w:rPr>
          <w:rtl w:val="0"/>
        </w:rPr>
      </w:r>
    </w:p>
    <w:p w:rsidR="00000000" w:rsidDel="00000000" w:rsidP="00000000" w:rsidRDefault="00000000" w:rsidRPr="00000000" w14:paraId="0000005F">
      <w:pPr>
        <w:numPr>
          <w:ilvl w:val="0"/>
          <w:numId w:val="5"/>
        </w:numPr>
        <w:spacing w:after="120" w:line="240" w:lineRule="auto"/>
        <w:ind w:left="720" w:hanging="360"/>
        <w:rPr>
          <w:sz w:val="22"/>
          <w:szCs w:val="22"/>
        </w:rPr>
      </w:pPr>
      <w:r w:rsidDel="00000000" w:rsidR="00000000" w:rsidRPr="00000000">
        <w:rPr>
          <w:sz w:val="22"/>
          <w:szCs w:val="22"/>
          <w:rtl w:val="0"/>
        </w:rPr>
        <w:t xml:space="preserve">Sprint Retrospective para mejora continua.</w:t>
      </w:r>
      <w:r w:rsidDel="00000000" w:rsidR="00000000" w:rsidRPr="00000000">
        <w:rPr>
          <w:rtl w:val="0"/>
        </w:rPr>
      </w:r>
    </w:p>
    <w:p w:rsidR="00000000" w:rsidDel="00000000" w:rsidP="00000000" w:rsidRDefault="00000000" w:rsidRPr="00000000" w14:paraId="00000060">
      <w:pPr>
        <w:spacing w:after="120" w:line="240" w:lineRule="auto"/>
        <w:rPr>
          <w:b w:val="1"/>
          <w:bCs w:val="1"/>
          <w:sz w:val="22"/>
          <w:szCs w:val="22"/>
        </w:rPr>
      </w:pPr>
      <w:r w:rsidDel="00000000" w:rsidR="00000000" w:rsidRPr="00000000">
        <w:rPr>
          <w:b w:val="1"/>
          <w:bCs w:val="1"/>
          <w:sz w:val="22"/>
          <w:szCs w:val="22"/>
          <w:rtl w:val="0"/>
        </w:rPr>
        <w:t xml:space="preserve">Etapas:</w:t>
      </w:r>
    </w:p>
    <w:p w:rsidR="00000000" w:rsidDel="00000000" w:rsidP="00000000" w:rsidRDefault="00000000" w:rsidRPr="00000000" w14:paraId="00000061">
      <w:pPr>
        <w:numPr>
          <w:ilvl w:val="0"/>
          <w:numId w:val="9"/>
        </w:numPr>
        <w:spacing w:after="0" w:line="240" w:lineRule="auto"/>
        <w:ind w:left="720" w:hanging="360"/>
        <w:rPr>
          <w:sz w:val="22"/>
          <w:szCs w:val="22"/>
        </w:rPr>
      </w:pPr>
      <w:r w:rsidDel="00000000" w:rsidR="00000000" w:rsidRPr="00000000">
        <w:rPr>
          <w:sz w:val="22"/>
          <w:szCs w:val="22"/>
          <w:rtl w:val="0"/>
        </w:rPr>
        <w:t xml:space="preserve">Análisis y Diseño: especificación de requerimientos, wireframes/prototipos </w:t>
      </w:r>
      <w:r w:rsidDel="00000000" w:rsidR="00000000" w:rsidRPr="00000000">
        <w:rPr>
          <w:rtl w:val="0"/>
        </w:rPr>
      </w:r>
    </w:p>
    <w:p w:rsidR="00000000" w:rsidDel="00000000" w:rsidP="00000000" w:rsidRDefault="00000000" w:rsidRPr="00000000" w14:paraId="00000062">
      <w:pPr>
        <w:numPr>
          <w:ilvl w:val="0"/>
          <w:numId w:val="9"/>
        </w:numPr>
        <w:spacing w:after="0" w:line="240" w:lineRule="auto"/>
        <w:ind w:left="720" w:hanging="360"/>
        <w:rPr>
          <w:sz w:val="22"/>
          <w:szCs w:val="22"/>
        </w:rPr>
      </w:pPr>
      <w:r w:rsidDel="00000000" w:rsidR="00000000" w:rsidRPr="00000000">
        <w:rPr>
          <w:sz w:val="22"/>
          <w:szCs w:val="22"/>
          <w:rtl w:val="0"/>
        </w:rPr>
        <w:t xml:space="preserve">Configuración e Infraestructura: base de datos cloud, esquemas DDL, reglas RLS y repositorio colaborativo.</w:t>
      </w:r>
      <w:r w:rsidDel="00000000" w:rsidR="00000000" w:rsidRPr="00000000">
        <w:rPr>
          <w:rtl w:val="0"/>
        </w:rPr>
      </w:r>
    </w:p>
    <w:p w:rsidR="00000000" w:rsidDel="00000000" w:rsidP="00000000" w:rsidRDefault="00000000" w:rsidRPr="00000000" w14:paraId="00000063">
      <w:pPr>
        <w:numPr>
          <w:ilvl w:val="0"/>
          <w:numId w:val="9"/>
        </w:numPr>
        <w:spacing w:after="0" w:line="240" w:lineRule="auto"/>
        <w:ind w:left="720" w:hanging="360"/>
        <w:rPr>
          <w:sz w:val="22"/>
          <w:szCs w:val="22"/>
        </w:rPr>
      </w:pPr>
      <w:r w:rsidDel="00000000" w:rsidR="00000000" w:rsidRPr="00000000">
        <w:rPr>
          <w:sz w:val="22"/>
          <w:szCs w:val="22"/>
          <w:rtl w:val="0"/>
        </w:rPr>
        <w:t xml:space="preserve">Desarrollo Iterativo e Incremental: construcción paralela del frontend web, aplicación móvil offline-first y servicios backend, con integración continua.</w:t>
      </w:r>
      <w:r w:rsidDel="00000000" w:rsidR="00000000" w:rsidRPr="00000000">
        <w:rPr>
          <w:rtl w:val="0"/>
        </w:rPr>
      </w:r>
    </w:p>
    <w:p w:rsidR="00000000" w:rsidDel="00000000" w:rsidP="00000000" w:rsidRDefault="00000000" w:rsidRPr="00000000" w14:paraId="00000064">
      <w:pPr>
        <w:numPr>
          <w:ilvl w:val="0"/>
          <w:numId w:val="9"/>
        </w:numPr>
        <w:spacing w:after="0" w:line="240" w:lineRule="auto"/>
        <w:ind w:left="720" w:hanging="360"/>
        <w:rPr>
          <w:sz w:val="22"/>
          <w:szCs w:val="22"/>
        </w:rPr>
      </w:pPr>
      <w:r w:rsidDel="00000000" w:rsidR="00000000" w:rsidRPr="00000000">
        <w:rPr>
          <w:sz w:val="22"/>
          <w:szCs w:val="22"/>
          <w:rtl w:val="0"/>
        </w:rPr>
        <w:t xml:space="preserve">Pruebas, QA y UAT: pruebas funcionales, sincronización offline/online, auditoría básica de seguridad y aceptación de usuario en terreno.</w:t>
      </w:r>
      <w:r w:rsidDel="00000000" w:rsidR="00000000" w:rsidRPr="00000000">
        <w:rPr>
          <w:rtl w:val="0"/>
        </w:rPr>
      </w:r>
    </w:p>
    <w:p w:rsidR="00000000" w:rsidDel="00000000" w:rsidP="00000000" w:rsidRDefault="00000000" w:rsidRPr="00000000" w14:paraId="00000065">
      <w:pPr>
        <w:numPr>
          <w:ilvl w:val="0"/>
          <w:numId w:val="9"/>
        </w:numPr>
        <w:spacing w:after="120" w:line="240" w:lineRule="auto"/>
        <w:ind w:left="720" w:hanging="360"/>
        <w:rPr>
          <w:sz w:val="22"/>
          <w:szCs w:val="22"/>
        </w:rPr>
      </w:pPr>
      <w:r w:rsidDel="00000000" w:rsidR="00000000" w:rsidRPr="00000000">
        <w:rPr>
          <w:sz w:val="22"/>
          <w:szCs w:val="22"/>
          <w:rtl w:val="0"/>
        </w:rPr>
        <w:t xml:space="preserve">Cierre y Despliegue: marcha blanca, manuales técnicos y de usuario y presentación final.</w:t>
      </w:r>
      <w:r w:rsidDel="00000000" w:rsidR="00000000" w:rsidRPr="00000000">
        <w:rPr>
          <w:rtl w:val="0"/>
        </w:rPr>
      </w:r>
    </w:p>
    <w:p w:rsidR="00000000" w:rsidDel="00000000" w:rsidP="00000000" w:rsidRDefault="00000000" w:rsidRPr="00000000" w14:paraId="00000066">
      <w:pPr>
        <w:pStyle w:val="Heading1"/>
        <w:keepNext w:val="0"/>
        <w:keepLines w:val="0"/>
        <w:numPr>
          <w:ilvl w:val="0"/>
          <w:numId w:val="8"/>
        </w:numPr>
        <w:spacing w:after="160" w:before="320" w:line="240" w:lineRule="auto"/>
        <w:ind w:left="720" w:hanging="360"/>
        <w:rPr>
          <w:b w:val="1"/>
          <w:bCs w:val="1"/>
          <w:color w:val="0d2b55"/>
          <w:sz w:val="28"/>
          <w:szCs w:val="28"/>
        </w:rPr>
      </w:pPr>
      <w:bookmarkStart w:colFirst="0" w:colLast="0" w:name="_heading=h.29pzrutbkx8n" w:id="8"/>
      <w:bookmarkEnd w:id="8"/>
      <w:r w:rsidDel="00000000" w:rsidR="00000000" w:rsidRPr="00000000">
        <w:rPr>
          <w:b w:val="1"/>
          <w:bCs w:val="1"/>
          <w:color w:val="0d2b55"/>
          <w:sz w:val="28"/>
          <w:szCs w:val="28"/>
          <w:rtl w:val="0"/>
        </w:rPr>
        <w:t xml:space="preserve">Plan de trabajo</w:t>
      </w:r>
    </w:p>
    <w:p w:rsidR="00000000" w:rsidDel="00000000" w:rsidP="00000000" w:rsidRDefault="00000000" w:rsidRPr="00000000" w14:paraId="00000067">
      <w:pPr>
        <w:pBdr>
          <w:bottom w:color="1565c0" w:space="1" w:sz="6" w:val="single"/>
        </w:pBdr>
        <w:spacing w:after="80" w:line="240" w:lineRule="auto"/>
        <w:rPr/>
      </w:pPr>
      <w:r w:rsidDel="00000000" w:rsidR="00000000" w:rsidRPr="00000000">
        <w:rPr>
          <w:rtl w:val="0"/>
        </w:rPr>
      </w:r>
    </w:p>
    <w:p w:rsidR="00000000" w:rsidDel="00000000" w:rsidP="00000000" w:rsidRDefault="00000000" w:rsidRPr="00000000" w14:paraId="00000068">
      <w:pPr>
        <w:spacing w:line="240" w:lineRule="auto"/>
        <w:rPr>
          <w:b w:val="1"/>
          <w:bCs w:val="1"/>
          <w:sz w:val="22"/>
          <w:szCs w:val="22"/>
        </w:rPr>
      </w:pPr>
      <w:r w:rsidDel="00000000" w:rsidR="00000000" w:rsidRPr="00000000">
        <w:rPr>
          <w:b w:val="1"/>
          <w:bCs w:val="1"/>
          <w:sz w:val="22"/>
          <w:szCs w:val="22"/>
          <w:rtl w:val="0"/>
        </w:rPr>
        <w:t xml:space="preserve">Hitos principales:</w:t>
      </w:r>
    </w:p>
    <w:p w:rsidR="00000000" w:rsidDel="00000000" w:rsidP="00000000" w:rsidRDefault="00000000" w:rsidRPr="00000000" w14:paraId="00000069">
      <w:pPr>
        <w:spacing w:after="120" w:line="240" w:lineRule="auto"/>
        <w:rPr>
          <w:sz w:val="22"/>
          <w:szCs w:val="22"/>
        </w:rPr>
      </w:pPr>
      <w:r w:rsidDel="00000000" w:rsidR="00000000" w:rsidRPr="00000000">
        <w:rPr>
          <w:sz w:val="22"/>
          <w:szCs w:val="22"/>
          <w:rtl w:val="0"/>
        </w:rPr>
        <w:t xml:space="preserve">Inicio oficial del proyecto: 21-08-2026.</w:t>
      </w:r>
    </w:p>
    <w:p w:rsidR="00000000" w:rsidDel="00000000" w:rsidP="00000000" w:rsidRDefault="00000000" w:rsidRPr="00000000" w14:paraId="0000006A">
      <w:pPr>
        <w:numPr>
          <w:ilvl w:val="0"/>
          <w:numId w:val="2"/>
        </w:numPr>
        <w:spacing w:after="0" w:line="240" w:lineRule="auto"/>
        <w:ind w:left="720" w:hanging="360"/>
        <w:rPr>
          <w:sz w:val="22"/>
          <w:szCs w:val="22"/>
        </w:rPr>
      </w:pPr>
      <w:r w:rsidDel="00000000" w:rsidR="00000000" w:rsidRPr="00000000">
        <w:rPr>
          <w:sz w:val="22"/>
          <w:szCs w:val="22"/>
          <w:rtl w:val="0"/>
        </w:rPr>
        <w:t xml:space="preserve">Fase 1 — Requisitos y diseño: 27-08-2026.</w:t>
      </w:r>
      <w:r w:rsidDel="00000000" w:rsidR="00000000" w:rsidRPr="00000000">
        <w:rPr>
          <w:rtl w:val="0"/>
        </w:rPr>
      </w:r>
    </w:p>
    <w:p w:rsidR="00000000" w:rsidDel="00000000" w:rsidP="00000000" w:rsidRDefault="00000000" w:rsidRPr="00000000" w14:paraId="0000006B">
      <w:pPr>
        <w:numPr>
          <w:ilvl w:val="0"/>
          <w:numId w:val="2"/>
        </w:numPr>
        <w:spacing w:after="0" w:line="240" w:lineRule="auto"/>
        <w:ind w:left="720" w:hanging="360"/>
        <w:rPr>
          <w:sz w:val="22"/>
          <w:szCs w:val="22"/>
        </w:rPr>
      </w:pPr>
      <w:r w:rsidDel="00000000" w:rsidR="00000000" w:rsidRPr="00000000">
        <w:rPr>
          <w:sz w:val="22"/>
          <w:szCs w:val="22"/>
          <w:rtl w:val="0"/>
        </w:rPr>
        <w:t xml:space="preserve">Fase 2 — Arquitectura y configuración cloud: 10-09-2026.</w:t>
      </w:r>
      <w:r w:rsidDel="00000000" w:rsidR="00000000" w:rsidRPr="00000000">
        <w:rPr>
          <w:rtl w:val="0"/>
        </w:rPr>
      </w:r>
    </w:p>
    <w:p w:rsidR="00000000" w:rsidDel="00000000" w:rsidP="00000000" w:rsidRDefault="00000000" w:rsidRPr="00000000" w14:paraId="0000006C">
      <w:pPr>
        <w:numPr>
          <w:ilvl w:val="0"/>
          <w:numId w:val="2"/>
        </w:numPr>
        <w:spacing w:after="0" w:line="240" w:lineRule="auto"/>
        <w:ind w:left="720" w:hanging="360"/>
        <w:rPr>
          <w:sz w:val="22"/>
          <w:szCs w:val="22"/>
        </w:rPr>
      </w:pPr>
      <w:r w:rsidDel="00000000" w:rsidR="00000000" w:rsidRPr="00000000">
        <w:rPr>
          <w:sz w:val="22"/>
          <w:szCs w:val="22"/>
          <w:rtl w:val="0"/>
        </w:rPr>
        <w:t xml:space="preserve">Fase 3 — Desarrollo núcleo app/web: 29-10-2026.</w:t>
      </w:r>
      <w:r w:rsidDel="00000000" w:rsidR="00000000" w:rsidRPr="00000000">
        <w:rPr>
          <w:rtl w:val="0"/>
        </w:rPr>
      </w:r>
    </w:p>
    <w:p w:rsidR="00000000" w:rsidDel="00000000" w:rsidP="00000000" w:rsidRDefault="00000000" w:rsidRPr="00000000" w14:paraId="0000006D">
      <w:pPr>
        <w:numPr>
          <w:ilvl w:val="0"/>
          <w:numId w:val="2"/>
        </w:numPr>
        <w:spacing w:after="0" w:line="240" w:lineRule="auto"/>
        <w:ind w:left="720" w:hanging="360"/>
        <w:rPr>
          <w:sz w:val="22"/>
          <w:szCs w:val="22"/>
        </w:rPr>
      </w:pPr>
      <w:r w:rsidDel="00000000" w:rsidR="00000000" w:rsidRPr="00000000">
        <w:rPr>
          <w:sz w:val="22"/>
          <w:szCs w:val="22"/>
          <w:rtl w:val="0"/>
        </w:rPr>
        <w:t xml:space="preserve">Fase 4 — UAT / marcha blanca: 12-11-2026.</w:t>
      </w:r>
      <w:r w:rsidDel="00000000" w:rsidR="00000000" w:rsidRPr="00000000">
        <w:rPr>
          <w:rtl w:val="0"/>
        </w:rPr>
      </w:r>
    </w:p>
    <w:p w:rsidR="00000000" w:rsidDel="00000000" w:rsidP="00000000" w:rsidRDefault="00000000" w:rsidRPr="00000000" w14:paraId="0000006E">
      <w:pPr>
        <w:numPr>
          <w:ilvl w:val="0"/>
          <w:numId w:val="2"/>
        </w:numPr>
        <w:spacing w:after="120" w:line="240" w:lineRule="auto"/>
        <w:ind w:left="720" w:hanging="360"/>
        <w:rPr>
          <w:sz w:val="22"/>
          <w:szCs w:val="22"/>
        </w:rPr>
      </w:pPr>
      <w:r w:rsidDel="00000000" w:rsidR="00000000" w:rsidRPr="00000000">
        <w:rPr>
          <w:sz w:val="22"/>
          <w:szCs w:val="22"/>
          <w:rtl w:val="0"/>
        </w:rPr>
        <w:t xml:space="preserve">Fase 5 — Cierre, documentación y entrega final: 26-11-2026.</w:t>
      </w:r>
      <w:r w:rsidDel="00000000" w:rsidR="00000000" w:rsidRPr="00000000">
        <w:rPr>
          <w:rtl w:val="0"/>
        </w:rPr>
      </w:r>
    </w:p>
    <w:p w:rsidR="00000000" w:rsidDel="00000000" w:rsidP="00000000" w:rsidRDefault="00000000" w:rsidRPr="00000000" w14:paraId="0000006F">
      <w:pPr>
        <w:spacing w:after="120" w:line="240" w:lineRule="auto"/>
        <w:rPr>
          <w:b w:val="1"/>
          <w:bCs w:val="1"/>
          <w:sz w:val="22"/>
          <w:szCs w:val="22"/>
        </w:rPr>
      </w:pPr>
      <w:r w:rsidDel="00000000" w:rsidR="00000000" w:rsidRPr="00000000">
        <w:rPr>
          <w:b w:val="1"/>
          <w:bCs w:val="1"/>
          <w:sz w:val="22"/>
          <w:szCs w:val="22"/>
          <w:rtl w:val="0"/>
        </w:rPr>
        <w:t xml:space="preserve">Responsabilidades principales:</w:t>
      </w:r>
    </w:p>
    <w:p w:rsidR="00000000" w:rsidDel="00000000" w:rsidP="00000000" w:rsidRDefault="00000000" w:rsidRPr="00000000" w14:paraId="00000070">
      <w:pPr>
        <w:spacing w:after="120" w:line="240" w:lineRule="auto"/>
        <w:rPr>
          <w:sz w:val="22"/>
          <w:szCs w:val="22"/>
        </w:rPr>
      </w:pPr>
      <w:r w:rsidDel="00000000" w:rsidR="00000000" w:rsidRPr="00000000">
        <w:rPr>
          <w:sz w:val="22"/>
          <w:szCs w:val="22"/>
          <w:rtl w:val="0"/>
        </w:rPr>
        <w:t xml:space="preserve">Al ser una célula de desarrollo ágil de dos integrantes, el equipo asume liderazgos técnicos por área, pero mantiene responsabilidades cruzadas en diseño y calidad para garantizar la coherencia del MVP: </w:t>
      </w:r>
    </w:p>
    <w:p w:rsidR="00000000" w:rsidDel="00000000" w:rsidP="00000000" w:rsidRDefault="00000000" w:rsidRPr="00000000" w14:paraId="00000071">
      <w:pPr>
        <w:numPr>
          <w:ilvl w:val="0"/>
          <w:numId w:val="3"/>
        </w:numPr>
        <w:spacing w:after="120" w:line="240" w:lineRule="auto"/>
        <w:ind w:left="720" w:hanging="360"/>
        <w:rPr>
          <w:sz w:val="22"/>
          <w:szCs w:val="22"/>
        </w:rPr>
      </w:pPr>
      <w:r w:rsidDel="00000000" w:rsidR="00000000" w:rsidRPr="00000000">
        <w:rPr>
          <w:b w:val="1"/>
          <w:bCs w:val="1"/>
          <w:sz w:val="22"/>
          <w:szCs w:val="22"/>
          <w:rtl w:val="0"/>
        </w:rPr>
        <w:t xml:space="preserve">Nicolás Ponce (Líder de Proyecto, Arquitectura Cloud y Móvil):</w:t>
      </w:r>
      <w:r w:rsidDel="00000000" w:rsidR="00000000" w:rsidRPr="00000000">
        <w:rPr>
          <w:sz w:val="22"/>
          <w:szCs w:val="22"/>
          <w:rtl w:val="0"/>
        </w:rPr>
        <w:t xml:space="preserve"> Ejerce el rol de Scrum Master gestionando el backlog. A nivel técnico, lidera la arquitectura en la nube (Supabase, Vercel), el modelo de datos relacional y el desarrollo de la aplicación móvil nativa (React Native/Expo) con enfoque offline-first (SQLite).</w:t>
      </w:r>
    </w:p>
    <w:p w:rsidR="00000000" w:rsidDel="00000000" w:rsidP="00000000" w:rsidRDefault="00000000" w:rsidRPr="00000000" w14:paraId="00000072">
      <w:pPr>
        <w:numPr>
          <w:ilvl w:val="0"/>
          <w:numId w:val="3"/>
        </w:numPr>
        <w:spacing w:after="120" w:line="240" w:lineRule="auto"/>
        <w:ind w:left="720" w:hanging="360"/>
        <w:rPr>
          <w:sz w:val="22"/>
          <w:szCs w:val="22"/>
        </w:rPr>
      </w:pPr>
      <w:r w:rsidDel="00000000" w:rsidR="00000000" w:rsidRPr="00000000">
        <w:rPr>
          <w:b w:val="1"/>
          <w:bCs w:val="1"/>
          <w:sz w:val="22"/>
          <w:szCs w:val="22"/>
          <w:rtl w:val="0"/>
        </w:rPr>
        <w:t xml:space="preserve">Lucas Hernández (Frontend Web &amp; Integración de APIs):</w:t>
      </w:r>
      <w:r w:rsidDel="00000000" w:rsidR="00000000" w:rsidRPr="00000000">
        <w:rPr>
          <w:sz w:val="22"/>
          <w:szCs w:val="22"/>
          <w:rtl w:val="0"/>
        </w:rPr>
        <w:t xml:space="preserve"> Lidera el desarrollo del panel administrativo interactivo utilizando Next.js (React). A cargo del consumo seguro de datos desde el backend, la visualización de métricas en tiempo real y la gestión del inventario desde el dashboard.</w:t>
      </w:r>
    </w:p>
    <w:p w:rsidR="00000000" w:rsidDel="00000000" w:rsidP="00000000" w:rsidRDefault="00000000" w:rsidRPr="00000000" w14:paraId="00000073">
      <w:pPr>
        <w:numPr>
          <w:ilvl w:val="0"/>
          <w:numId w:val="3"/>
        </w:numPr>
        <w:spacing w:after="120" w:line="240" w:lineRule="auto"/>
        <w:ind w:left="720" w:hanging="360"/>
        <w:rPr>
          <w:sz w:val="22"/>
          <w:szCs w:val="22"/>
        </w:rPr>
      </w:pPr>
      <w:r w:rsidDel="00000000" w:rsidR="00000000" w:rsidRPr="00000000">
        <w:rPr>
          <w:b w:val="1"/>
          <w:bCs w:val="1"/>
          <w:sz w:val="22"/>
          <w:szCs w:val="22"/>
          <w:rtl w:val="0"/>
        </w:rPr>
        <w:t xml:space="preserve">Responsabilidades Compartidas (Diseño UI/UX y QA):</w:t>
      </w:r>
      <w:r w:rsidDel="00000000" w:rsidR="00000000" w:rsidRPr="00000000">
        <w:rPr>
          <w:sz w:val="22"/>
          <w:szCs w:val="22"/>
          <w:rtl w:val="0"/>
        </w:rPr>
        <w:t xml:space="preserve"> Ambos desarrolladores participan activamente en el co-diseño de las interfaces (wireframes y mockups) asegurando una experiencia de usuario consistente entre la plataforma web y móvil. Asimismo, asumen conjuntamente la ejecución de pruebas funcionales (QA) y el despliegue en terreno (marcha blanca).</w:t>
      </w:r>
    </w:p>
    <w:p w:rsidR="00000000" w:rsidDel="00000000" w:rsidP="00000000" w:rsidRDefault="00000000" w:rsidRPr="00000000" w14:paraId="00000074">
      <w:pPr>
        <w:spacing w:after="120" w:line="240" w:lineRule="auto"/>
        <w:ind w:left="720" w:firstLine="0"/>
        <w:rPr/>
      </w:pPr>
      <w:r w:rsidDel="00000000" w:rsidR="00000000" w:rsidRPr="00000000">
        <w:rPr>
          <w:rtl w:val="0"/>
        </w:rPr>
      </w:r>
    </w:p>
    <w:p w:rsidR="00000000" w:rsidDel="00000000" w:rsidP="00000000" w:rsidRDefault="00000000" w:rsidRPr="00000000" w14:paraId="00000075">
      <w:pPr>
        <w:spacing w:line="240" w:lineRule="auto"/>
        <w:rPr>
          <w:b w:val="1"/>
          <w:bCs w:val="1"/>
          <w:sz w:val="22"/>
          <w:szCs w:val="22"/>
        </w:rPr>
      </w:pPr>
      <w:r w:rsidDel="00000000" w:rsidR="00000000" w:rsidRPr="00000000">
        <w:rPr>
          <w:b w:val="1"/>
          <w:bCs w:val="1"/>
          <w:sz w:val="22"/>
          <w:szCs w:val="22"/>
          <w:rtl w:val="0"/>
        </w:rPr>
        <w:t xml:space="preserve">Recursos y tecnologías principales:</w:t>
      </w:r>
    </w:p>
    <w:p w:rsidR="00000000" w:rsidDel="00000000" w:rsidP="00000000" w:rsidRDefault="00000000" w:rsidRPr="00000000" w14:paraId="00000076">
      <w:pPr>
        <w:spacing w:after="120" w:line="240" w:lineRule="auto"/>
        <w:rPr>
          <w:sz w:val="22"/>
          <w:szCs w:val="22"/>
        </w:rPr>
      </w:pPr>
      <w:r w:rsidDel="00000000" w:rsidR="00000000" w:rsidRPr="00000000">
        <w:rPr>
          <w:sz w:val="22"/>
          <w:szCs w:val="22"/>
          <w:rtl w:val="0"/>
        </w:rPr>
        <w:t xml:space="preserve">React Native, Expo, SQLite, Next.js, PostgreSQL, Supabase, APIs, GitHub y políticas RLS.</w:t>
      </w:r>
    </w:p>
    <w:p w:rsidR="00000000" w:rsidDel="00000000" w:rsidP="00000000" w:rsidRDefault="00000000" w:rsidRPr="00000000" w14:paraId="00000077">
      <w:pPr>
        <w:spacing w:after="120" w:line="240" w:lineRule="auto"/>
        <w:rPr/>
      </w:pPr>
      <w:r w:rsidDel="00000000" w:rsidR="00000000" w:rsidRPr="00000000">
        <w:rPr>
          <w:rtl w:val="0"/>
        </w:rPr>
      </w:r>
    </w:p>
    <w:p w:rsidR="00000000" w:rsidDel="00000000" w:rsidP="00000000" w:rsidRDefault="00000000" w:rsidRPr="00000000" w14:paraId="00000078">
      <w:pPr>
        <w:pStyle w:val="Heading1"/>
        <w:keepNext w:val="0"/>
        <w:keepLines w:val="0"/>
        <w:numPr>
          <w:ilvl w:val="0"/>
          <w:numId w:val="8"/>
        </w:numPr>
        <w:spacing w:after="160" w:before="320" w:line="240" w:lineRule="auto"/>
        <w:ind w:left="720" w:hanging="360"/>
        <w:rPr>
          <w:b w:val="1"/>
          <w:bCs w:val="1"/>
          <w:color w:val="0d2b55"/>
          <w:sz w:val="28"/>
          <w:szCs w:val="28"/>
        </w:rPr>
      </w:pPr>
      <w:bookmarkStart w:colFirst="0" w:colLast="0" w:name="_heading=h.xvh98pqvd6r2" w:id="9"/>
      <w:bookmarkEnd w:id="9"/>
      <w:r w:rsidDel="00000000" w:rsidR="00000000" w:rsidRPr="00000000">
        <w:rPr>
          <w:b w:val="1"/>
          <w:bCs w:val="1"/>
          <w:color w:val="0d2b55"/>
          <w:sz w:val="28"/>
          <w:szCs w:val="28"/>
          <w:rtl w:val="0"/>
        </w:rPr>
        <w:t xml:space="preserve">Determinación de evidencias y su justificación</w:t>
      </w:r>
    </w:p>
    <w:p w:rsidR="00000000" w:rsidDel="00000000" w:rsidP="00000000" w:rsidRDefault="00000000" w:rsidRPr="00000000" w14:paraId="00000079">
      <w:pPr>
        <w:pBdr>
          <w:bottom w:color="1565c0" w:space="1" w:sz="6" w:val="single"/>
        </w:pBdr>
        <w:spacing w:after="80" w:line="240" w:lineRule="auto"/>
        <w:rPr/>
      </w:pPr>
      <w:r w:rsidDel="00000000" w:rsidR="00000000" w:rsidRPr="00000000">
        <w:rPr>
          <w:rtl w:val="0"/>
        </w:rPr>
      </w:r>
    </w:p>
    <w:p w:rsidR="00000000" w:rsidDel="00000000" w:rsidP="00000000" w:rsidRDefault="00000000" w:rsidRPr="00000000" w14:paraId="0000007A">
      <w:pPr>
        <w:spacing w:line="240" w:lineRule="auto"/>
        <w:rPr>
          <w:b w:val="1"/>
          <w:bCs w:val="1"/>
          <w:sz w:val="22"/>
          <w:szCs w:val="22"/>
        </w:rPr>
      </w:pPr>
      <w:r w:rsidDel="00000000" w:rsidR="00000000" w:rsidRPr="00000000">
        <w:rPr>
          <w:b w:val="1"/>
          <w:bCs w:val="1"/>
          <w:sz w:val="22"/>
          <w:szCs w:val="22"/>
          <w:rtl w:val="0"/>
        </w:rPr>
        <w:t xml:space="preserve">Evidencias formales definidas:</w:t>
      </w:r>
    </w:p>
    <w:p w:rsidR="00000000" w:rsidDel="00000000" w:rsidP="00000000" w:rsidRDefault="00000000" w:rsidRPr="00000000" w14:paraId="0000007B">
      <w:pPr>
        <w:spacing w:after="120" w:line="240" w:lineRule="auto"/>
        <w:rPr>
          <w:sz w:val="22"/>
          <w:szCs w:val="22"/>
        </w:rPr>
      </w:pPr>
      <w:r w:rsidDel="00000000" w:rsidR="00000000" w:rsidRPr="00000000">
        <w:rPr>
          <w:sz w:val="22"/>
          <w:szCs w:val="22"/>
          <w:rtl w:val="0"/>
        </w:rPr>
        <w:t xml:space="preserve">Avance Fase 1: Acta de Constitución y Especificación de Requerimientos (SRS): documento con inicio, alcance, historias de usuario y requisitos funcionales/no funcionales. Justifica la línea base y el compromiso formal del alcance.</w:t>
      </w:r>
    </w:p>
    <w:p w:rsidR="00000000" w:rsidDel="00000000" w:rsidP="00000000" w:rsidRDefault="00000000" w:rsidRPr="00000000" w14:paraId="0000007C">
      <w:pPr>
        <w:spacing w:after="120" w:line="240" w:lineRule="auto"/>
        <w:rPr>
          <w:sz w:val="22"/>
          <w:szCs w:val="22"/>
        </w:rPr>
      </w:pPr>
      <w:r w:rsidDel="00000000" w:rsidR="00000000" w:rsidRPr="00000000">
        <w:rPr>
          <w:sz w:val="22"/>
          <w:szCs w:val="22"/>
          <w:rtl w:val="0"/>
        </w:rPr>
        <w:t xml:space="preserve">Avance Fase 1: Diagrama de Arquitectura y Modelo E-R: representa las capas móvil, web y cloud, además del modelo relacional de PostgreSQL. Justifica la viabilidad técnica y el desacoplamiento.</w:t>
      </w:r>
    </w:p>
    <w:p w:rsidR="00000000" w:rsidDel="00000000" w:rsidP="00000000" w:rsidRDefault="00000000" w:rsidRPr="00000000" w14:paraId="0000007D">
      <w:pPr>
        <w:spacing w:after="120" w:line="240" w:lineRule="auto"/>
        <w:rPr>
          <w:sz w:val="22"/>
          <w:szCs w:val="22"/>
        </w:rPr>
      </w:pPr>
      <w:r w:rsidDel="00000000" w:rsidR="00000000" w:rsidRPr="00000000">
        <w:rPr>
          <w:sz w:val="22"/>
          <w:szCs w:val="22"/>
          <w:rtl w:val="0"/>
        </w:rPr>
        <w:t xml:space="preserve">Avance Fase 2: Prototipo Funcional de Release intermedio de App Móvil y Dashboard Web: demuestra login, dashboard con métricas simuladas y captura de registros locales, permitiendo obtener feedback temprano.</w:t>
      </w:r>
    </w:p>
    <w:p w:rsidR="00000000" w:rsidDel="00000000" w:rsidP="00000000" w:rsidRDefault="00000000" w:rsidRPr="00000000" w14:paraId="0000007E">
      <w:pPr>
        <w:spacing w:after="120" w:line="240" w:lineRule="auto"/>
        <w:rPr>
          <w:sz w:val="22"/>
          <w:szCs w:val="22"/>
        </w:rPr>
      </w:pPr>
      <w:r w:rsidDel="00000000" w:rsidR="00000000" w:rsidRPr="00000000">
        <w:rPr>
          <w:sz w:val="22"/>
          <w:szCs w:val="22"/>
          <w:rtl w:val="0"/>
        </w:rPr>
        <w:t xml:space="preserve">Final Fase 3: Producto Mínimo Viable (MVP) desplegado: app móvil sincronizando pautas offline y plataforma web gestionando activos e inventario real. Constituye el entregable central.</w:t>
      </w:r>
    </w:p>
    <w:p w:rsidR="00000000" w:rsidDel="00000000" w:rsidP="00000000" w:rsidRDefault="00000000" w:rsidRPr="00000000" w14:paraId="0000007F">
      <w:pPr>
        <w:spacing w:after="120" w:line="240" w:lineRule="auto"/>
        <w:rPr>
          <w:b w:val="1"/>
          <w:bCs w:val="1"/>
          <w:color w:val="0d2b55"/>
          <w:sz w:val="26"/>
          <w:szCs w:val="26"/>
        </w:rPr>
      </w:pPr>
      <w:r w:rsidDel="00000000" w:rsidR="00000000" w:rsidRPr="00000000">
        <w:rPr>
          <w:sz w:val="22"/>
          <w:szCs w:val="22"/>
          <w:rtl w:val="0"/>
        </w:rPr>
        <w:t xml:space="preserve">Final Fase 3: Informe Final de Pruebas (QA) y Acta de Aceptación (UAT): registra casos de prueba unitarios, offline/online y seguridad, certifica la calidad y satisfacción de las organización beneficiada.</w:t>
      </w:r>
      <w:r w:rsidDel="00000000" w:rsidR="00000000" w:rsidRPr="00000000">
        <w:rPr>
          <w:rtl w:val="0"/>
        </w:rPr>
      </w:r>
    </w:p>
    <w:p w:rsidR="00000000" w:rsidDel="00000000" w:rsidP="00000000" w:rsidRDefault="00000000" w:rsidRPr="00000000" w14:paraId="00000080">
      <w:pPr>
        <w:pStyle w:val="Heading1"/>
        <w:keepNext w:val="0"/>
        <w:keepLines w:val="0"/>
        <w:numPr>
          <w:ilvl w:val="0"/>
          <w:numId w:val="8"/>
        </w:numPr>
        <w:spacing w:after="160" w:before="320" w:line="240" w:lineRule="auto"/>
        <w:ind w:left="720" w:hanging="360"/>
        <w:rPr>
          <w:b w:val="1"/>
          <w:bCs w:val="1"/>
          <w:color w:val="0d2b55"/>
          <w:sz w:val="28"/>
          <w:szCs w:val="28"/>
        </w:rPr>
      </w:pPr>
      <w:bookmarkStart w:colFirst="0" w:colLast="0" w:name="_heading=h.40pmv4r5z0tg" w:id="10"/>
      <w:bookmarkEnd w:id="10"/>
      <w:r w:rsidDel="00000000" w:rsidR="00000000" w:rsidRPr="00000000">
        <w:rPr>
          <w:b w:val="1"/>
          <w:bCs w:val="1"/>
          <w:color w:val="0d2b55"/>
          <w:sz w:val="28"/>
          <w:szCs w:val="28"/>
          <w:rtl w:val="0"/>
        </w:rPr>
        <w:t xml:space="preserve">Plan de trabajo</w:t>
      </w:r>
    </w:p>
    <w:p w:rsidR="00000000" w:rsidDel="00000000" w:rsidP="00000000" w:rsidRDefault="00000000" w:rsidRPr="00000000" w14:paraId="00000081">
      <w:pPr>
        <w:pBdr>
          <w:bottom w:color="1565c0" w:space="1" w:sz="6" w:val="single"/>
        </w:pBdr>
        <w:spacing w:after="80" w:line="240" w:lineRule="auto"/>
        <w:rPr/>
      </w:pPr>
      <w:r w:rsidDel="00000000" w:rsidR="00000000" w:rsidRPr="00000000">
        <w:rPr>
          <w:rtl w:val="0"/>
        </w:rPr>
      </w:r>
    </w:p>
    <w:p w:rsidR="00000000" w:rsidDel="00000000" w:rsidP="00000000" w:rsidRDefault="00000000" w:rsidRPr="00000000" w14:paraId="00000082">
      <w:pPr>
        <w:spacing w:line="240" w:lineRule="auto"/>
        <w:rPr>
          <w:b w:val="1"/>
          <w:bCs w:val="1"/>
          <w:sz w:val="22"/>
          <w:szCs w:val="22"/>
        </w:rPr>
      </w:pPr>
      <w:r w:rsidDel="00000000" w:rsidR="00000000" w:rsidRPr="00000000">
        <w:rPr>
          <w:b w:val="1"/>
          <w:bCs w:val="1"/>
          <w:sz w:val="22"/>
          <w:szCs w:val="22"/>
          <w:rtl w:val="0"/>
        </w:rPr>
        <w:t xml:space="preserve">Indicadores definidos en el proyecto:</w:t>
      </w:r>
    </w:p>
    <w:p w:rsidR="00000000" w:rsidDel="00000000" w:rsidP="00000000" w:rsidRDefault="00000000" w:rsidRPr="00000000" w14:paraId="00000083">
      <w:pPr>
        <w:numPr>
          <w:ilvl w:val="0"/>
          <w:numId w:val="10"/>
        </w:numPr>
        <w:spacing w:after="0" w:line="240" w:lineRule="auto"/>
        <w:ind w:left="720" w:hanging="360"/>
        <w:rPr>
          <w:sz w:val="22"/>
          <w:szCs w:val="22"/>
        </w:rPr>
      </w:pPr>
      <w:r w:rsidDel="00000000" w:rsidR="00000000" w:rsidRPr="00000000">
        <w:rPr>
          <w:sz w:val="22"/>
          <w:szCs w:val="22"/>
          <w:rtl w:val="0"/>
        </w:rPr>
        <w:t xml:space="preserve">Alcance: MVP funcional con aplicación móvil, plataforma web y backend cloud; aprobación de usabilidad mediante prueba formal con administración.</w:t>
      </w:r>
      <w:r w:rsidDel="00000000" w:rsidR="00000000" w:rsidRPr="00000000">
        <w:rPr>
          <w:rtl w:val="0"/>
        </w:rPr>
      </w:r>
    </w:p>
    <w:p w:rsidR="00000000" w:rsidDel="00000000" w:rsidP="00000000" w:rsidRDefault="00000000" w:rsidRPr="00000000" w14:paraId="00000084">
      <w:pPr>
        <w:numPr>
          <w:ilvl w:val="0"/>
          <w:numId w:val="10"/>
        </w:numPr>
        <w:spacing w:after="0" w:line="240" w:lineRule="auto"/>
        <w:ind w:left="720" w:hanging="360"/>
        <w:rPr>
          <w:sz w:val="22"/>
          <w:szCs w:val="22"/>
        </w:rPr>
      </w:pPr>
      <w:r w:rsidDel="00000000" w:rsidR="00000000" w:rsidRPr="00000000">
        <w:rPr>
          <w:sz w:val="22"/>
          <w:szCs w:val="22"/>
          <w:rtl w:val="0"/>
        </w:rPr>
        <w:t xml:space="preserve">Plazo: despliegue progresivo de backend, web y móvil, con desviación inferior a 5 días hábiles respecto de la línea base.</w:t>
      </w:r>
      <w:r w:rsidDel="00000000" w:rsidR="00000000" w:rsidRPr="00000000">
        <w:rPr>
          <w:rtl w:val="0"/>
        </w:rPr>
      </w:r>
    </w:p>
    <w:p w:rsidR="00000000" w:rsidDel="00000000" w:rsidP="00000000" w:rsidRDefault="00000000" w:rsidRPr="00000000" w14:paraId="00000085">
      <w:pPr>
        <w:numPr>
          <w:ilvl w:val="0"/>
          <w:numId w:val="10"/>
        </w:numPr>
        <w:spacing w:after="0" w:line="240" w:lineRule="auto"/>
        <w:ind w:left="720" w:hanging="360"/>
        <w:rPr>
          <w:sz w:val="22"/>
          <w:szCs w:val="22"/>
        </w:rPr>
      </w:pPr>
      <w:r w:rsidDel="00000000" w:rsidR="00000000" w:rsidRPr="00000000">
        <w:rPr>
          <w:sz w:val="22"/>
          <w:szCs w:val="22"/>
          <w:rtl w:val="0"/>
        </w:rPr>
        <w:t xml:space="preserve">Costo: mantenerse dentro de los recursos/presupuesto asignados y cerrar sin costos adicionales de hosting, base de datos o herramientas de desarrollo que no hayan sido autorizados.</w:t>
      </w:r>
      <w:r w:rsidDel="00000000" w:rsidR="00000000" w:rsidRPr="00000000">
        <w:rPr>
          <w:rtl w:val="0"/>
        </w:rPr>
      </w:r>
    </w:p>
    <w:p w:rsidR="00000000" w:rsidDel="00000000" w:rsidP="00000000" w:rsidRDefault="00000000" w:rsidRPr="00000000" w14:paraId="00000086">
      <w:pPr>
        <w:numPr>
          <w:ilvl w:val="0"/>
          <w:numId w:val="10"/>
        </w:numPr>
        <w:spacing w:after="0" w:line="240" w:lineRule="auto"/>
        <w:ind w:left="720" w:hanging="360"/>
        <w:rPr>
          <w:sz w:val="22"/>
          <w:szCs w:val="22"/>
        </w:rPr>
      </w:pPr>
      <w:r w:rsidDel="00000000" w:rsidR="00000000" w:rsidRPr="00000000">
        <w:rPr>
          <w:sz w:val="22"/>
          <w:szCs w:val="22"/>
          <w:rtl w:val="0"/>
        </w:rPr>
        <w:t xml:space="preserve">Calidad: herramienta de terreno rápida e intuitiva, acceso a cámara/escáner y cero pérdida de datos durante operación offline.</w:t>
      </w:r>
      <w:r w:rsidDel="00000000" w:rsidR="00000000" w:rsidRPr="00000000">
        <w:rPr>
          <w:rtl w:val="0"/>
        </w:rPr>
      </w:r>
    </w:p>
    <w:p w:rsidR="00000000" w:rsidDel="00000000" w:rsidP="00000000" w:rsidRDefault="00000000" w:rsidRPr="00000000" w14:paraId="00000087">
      <w:pPr>
        <w:numPr>
          <w:ilvl w:val="0"/>
          <w:numId w:val="10"/>
        </w:numPr>
        <w:spacing w:after="0" w:line="240" w:lineRule="auto"/>
        <w:ind w:left="720" w:hanging="360"/>
        <w:rPr>
          <w:sz w:val="22"/>
          <w:szCs w:val="22"/>
        </w:rPr>
      </w:pPr>
      <w:r w:rsidDel="00000000" w:rsidR="00000000" w:rsidRPr="00000000">
        <w:rPr>
          <w:sz w:val="22"/>
          <w:szCs w:val="22"/>
          <w:rtl w:val="0"/>
        </w:rPr>
        <w:t xml:space="preserve">Adopción: adopción total por parte del personal de terreno.</w:t>
      </w:r>
      <w:r w:rsidDel="00000000" w:rsidR="00000000" w:rsidRPr="00000000">
        <w:rPr>
          <w:rtl w:val="0"/>
        </w:rPr>
      </w:r>
    </w:p>
    <w:p w:rsidR="00000000" w:rsidDel="00000000" w:rsidP="00000000" w:rsidRDefault="00000000" w:rsidRPr="00000000" w14:paraId="00000088">
      <w:pPr>
        <w:numPr>
          <w:ilvl w:val="0"/>
          <w:numId w:val="10"/>
        </w:numPr>
        <w:spacing w:after="120" w:line="240" w:lineRule="auto"/>
        <w:ind w:left="720" w:hanging="360"/>
        <w:rPr>
          <w:sz w:val="22"/>
          <w:szCs w:val="22"/>
        </w:rPr>
      </w:pPr>
      <w:r w:rsidDel="00000000" w:rsidR="00000000" w:rsidRPr="00000000">
        <w:rPr>
          <w:sz w:val="22"/>
          <w:szCs w:val="22"/>
          <w:rtl w:val="0"/>
        </w:rPr>
        <w:t xml:space="preserve">Resultado operacional: completar al menos un ciclo completo desde el registro en terreno, pasando por la sincronización, hasta la visualización correcta en el dashboard.</w:t>
      </w:r>
      <w:r w:rsidDel="00000000" w:rsidR="00000000" w:rsidRPr="00000000">
        <w:rPr>
          <w:rtl w:val="0"/>
        </w:rPr>
      </w:r>
    </w:p>
    <w:p w:rsidR="00000000" w:rsidDel="00000000" w:rsidP="00000000" w:rsidRDefault="00000000" w:rsidRPr="00000000" w14:paraId="00000089">
      <w:pPr>
        <w:spacing w:after="120" w:line="240" w:lineRule="auto"/>
        <w:rPr/>
      </w:pPr>
      <w:r w:rsidDel="00000000" w:rsidR="00000000" w:rsidRPr="00000000">
        <w:rPr>
          <w:rtl w:val="0"/>
        </w:rPr>
      </w:r>
    </w:p>
    <w:p w:rsidR="00000000" w:rsidDel="00000000" w:rsidP="00000000" w:rsidRDefault="00000000" w:rsidRPr="00000000" w14:paraId="0000008A">
      <w:pPr>
        <w:pStyle w:val="Heading1"/>
        <w:keepNext w:val="0"/>
        <w:keepLines w:val="0"/>
        <w:numPr>
          <w:ilvl w:val="0"/>
          <w:numId w:val="8"/>
        </w:numPr>
        <w:spacing w:after="160" w:before="320" w:line="240" w:lineRule="auto"/>
        <w:ind w:left="720" w:hanging="360"/>
        <w:rPr>
          <w:b w:val="1"/>
          <w:bCs w:val="1"/>
          <w:color w:val="0d2b55"/>
          <w:sz w:val="28"/>
          <w:szCs w:val="28"/>
        </w:rPr>
      </w:pPr>
      <w:bookmarkStart w:colFirst="0" w:colLast="0" w:name="_heading=h.3yxysbhdn8ac" w:id="11"/>
      <w:bookmarkEnd w:id="11"/>
      <w:r w:rsidDel="00000000" w:rsidR="00000000" w:rsidRPr="00000000">
        <w:rPr>
          <w:b w:val="1"/>
          <w:bCs w:val="1"/>
          <w:color w:val="0d2b55"/>
          <w:sz w:val="28"/>
          <w:szCs w:val="28"/>
          <w:rtl w:val="0"/>
        </w:rPr>
        <w:t xml:space="preserve">Individual Conclusions </w:t>
      </w:r>
    </w:p>
    <w:p w:rsidR="00000000" w:rsidDel="00000000" w:rsidP="00000000" w:rsidRDefault="00000000" w:rsidRPr="00000000" w14:paraId="0000008B">
      <w:pPr>
        <w:spacing w:after="240" w:before="240" w:line="240" w:lineRule="auto"/>
        <w:rPr>
          <w:sz w:val="22"/>
          <w:szCs w:val="22"/>
        </w:rPr>
      </w:pPr>
      <w:r w:rsidDel="00000000" w:rsidR="00000000" w:rsidRPr="00000000">
        <w:rPr>
          <w:b w:val="1"/>
          <w:bCs w:val="1"/>
          <w:sz w:val="22"/>
          <w:szCs w:val="22"/>
          <w:rtl w:val="0"/>
        </w:rPr>
        <w:t xml:space="preserve">Nicolas Ponce:</w:t>
      </w:r>
      <w:r w:rsidDel="00000000" w:rsidR="00000000" w:rsidRPr="00000000">
        <w:rPr>
          <w:sz w:val="22"/>
          <w:szCs w:val="22"/>
          <w:rtl w:val="0"/>
        </w:rPr>
        <w:t xml:space="preserve"> In conclusion, defining this project exclusively for Alejandra Producciones has allowed us to establish a clear and realistic scope for our MVP. During this first phase, pivoting to a dedicated architecture has been crucial to focus on the client's core issues, such as future offline QR scanning and real-time inventory management. From a technical standpoint, designing the serverless cloud infrastructure using Supabase and Vercel sets a solid foundation for the upcoming development stages. This preparation ensures we are ready to build a scalable and highly available system that will successfully bridge the gap between field operations and digital management.</w:t>
      </w:r>
    </w:p>
    <w:p w:rsidR="00000000" w:rsidDel="00000000" w:rsidP="00000000" w:rsidRDefault="00000000" w:rsidRPr="00000000" w14:paraId="0000008C">
      <w:pPr>
        <w:spacing w:after="240" w:before="240" w:line="240" w:lineRule="auto"/>
        <w:rPr>
          <w:sz w:val="22"/>
          <w:szCs w:val="22"/>
        </w:rPr>
      </w:pPr>
      <w:r w:rsidDel="00000000" w:rsidR="00000000" w:rsidRPr="00000000">
        <w:rPr>
          <w:b w:val="1"/>
          <w:bCs w:val="1"/>
          <w:sz w:val="22"/>
          <w:szCs w:val="22"/>
          <w:rtl w:val="0"/>
        </w:rPr>
        <w:t xml:space="preserve">Lucas Hernandez:</w:t>
      </w:r>
      <w:r w:rsidDel="00000000" w:rsidR="00000000" w:rsidRPr="00000000">
        <w:rPr>
          <w:sz w:val="22"/>
          <w:szCs w:val="22"/>
          <w:rtl w:val="0"/>
        </w:rPr>
        <w:t xml:space="preserve"> In conclusion, focusing this project exclusively on Alejandra Producciones has given us a clear roadmap for the upcoming development phases. From my role in the web frontend, the main challenge during this planning stage has been defining the architecture and UI/UX approach for an administrative dashboard using Next.js. This initial phase demonstrates how proper planning is essential before starting to code. By establishing these technical foundations now, we are fully prepared to build a tool that will eventually eliminate the use of manual spreadsheets and streamline the client's inventory control.</w:t>
      </w:r>
    </w:p>
    <w:p w:rsidR="00000000" w:rsidDel="00000000" w:rsidP="00000000" w:rsidRDefault="00000000" w:rsidRPr="00000000" w14:paraId="0000008D">
      <w:pPr>
        <w:spacing w:after="240" w:before="240" w:line="240" w:lineRule="auto"/>
        <w:rPr/>
      </w:pPr>
      <w:r w:rsidDel="00000000" w:rsidR="00000000" w:rsidRPr="00000000">
        <w:rPr>
          <w:rtl w:val="0"/>
        </w:rPr>
      </w:r>
    </w:p>
    <w:p w:rsidR="00000000" w:rsidDel="00000000" w:rsidP="00000000" w:rsidRDefault="00000000" w:rsidRPr="00000000" w14:paraId="0000008E">
      <w:pPr>
        <w:pStyle w:val="Heading1"/>
        <w:keepNext w:val="0"/>
        <w:keepLines w:val="0"/>
        <w:numPr>
          <w:ilvl w:val="0"/>
          <w:numId w:val="8"/>
        </w:numPr>
        <w:spacing w:after="160" w:before="320" w:line="240" w:lineRule="auto"/>
        <w:ind w:left="720" w:hanging="360"/>
        <w:rPr>
          <w:b w:val="1"/>
          <w:bCs w:val="1"/>
          <w:color w:val="0d2b55"/>
          <w:sz w:val="28"/>
          <w:szCs w:val="28"/>
        </w:rPr>
      </w:pPr>
      <w:bookmarkStart w:colFirst="0" w:colLast="0" w:name="_heading=h.rm0dkgpd2qhe" w:id="12"/>
      <w:bookmarkEnd w:id="12"/>
      <w:r w:rsidDel="00000000" w:rsidR="00000000" w:rsidRPr="00000000">
        <w:rPr>
          <w:b w:val="1"/>
          <w:bCs w:val="1"/>
          <w:color w:val="0d2b55"/>
          <w:sz w:val="28"/>
          <w:szCs w:val="28"/>
          <w:rtl w:val="0"/>
        </w:rPr>
        <w:t xml:space="preserve">Individual Reflection</w:t>
      </w:r>
    </w:p>
    <w:p w:rsidR="00000000" w:rsidDel="00000000" w:rsidP="00000000" w:rsidRDefault="00000000" w:rsidRPr="00000000" w14:paraId="0000008F">
      <w:pPr>
        <w:spacing w:after="240" w:before="240" w:line="240" w:lineRule="auto"/>
        <w:rPr>
          <w:sz w:val="22"/>
          <w:szCs w:val="22"/>
        </w:rPr>
      </w:pPr>
      <w:r w:rsidDel="00000000" w:rsidR="00000000" w:rsidRPr="00000000">
        <w:rPr>
          <w:b w:val="1"/>
          <w:bCs w:val="1"/>
          <w:sz w:val="22"/>
          <w:szCs w:val="22"/>
          <w:rtl w:val="0"/>
        </w:rPr>
        <w:t xml:space="preserve">Nicolas Ponce:</w:t>
      </w:r>
      <w:r w:rsidDel="00000000" w:rsidR="00000000" w:rsidRPr="00000000">
        <w:rPr>
          <w:sz w:val="22"/>
          <w:szCs w:val="22"/>
          <w:rtl w:val="0"/>
        </w:rPr>
        <w:t xml:space="preserve"> Throughout this initial phase of the project, I have realized the immense value of aligning software architecture with actual business requirements before writing any code. Making the technical decision to split the original project and focus exclusively on Alejandra Producciones was a mature step that optimizes our future development lifecycle. This planning process has significantly strengthened my confidence in designing cloud infrastructure and relational database models. Furthermore, analyzing my competency profile highlighted my need to explore advanced cybersecurity standards as we move into Phase 2. I am excited to start the active development phase and bring this architecture to life.</w:t>
      </w:r>
    </w:p>
    <w:p w:rsidR="00000000" w:rsidDel="00000000" w:rsidP="00000000" w:rsidRDefault="00000000" w:rsidRPr="00000000" w14:paraId="00000090">
      <w:pPr>
        <w:spacing w:after="240" w:before="240" w:line="240" w:lineRule="auto"/>
        <w:rPr>
          <w:sz w:val="22"/>
          <w:szCs w:val="22"/>
        </w:rPr>
      </w:pPr>
      <w:r w:rsidDel="00000000" w:rsidR="00000000" w:rsidRPr="00000000">
        <w:rPr>
          <w:b w:val="1"/>
          <w:bCs w:val="1"/>
          <w:sz w:val="22"/>
          <w:szCs w:val="22"/>
          <w:rtl w:val="0"/>
        </w:rPr>
        <w:t xml:space="preserve">Lucas Hernandez:</w:t>
      </w:r>
      <w:r w:rsidDel="00000000" w:rsidR="00000000" w:rsidRPr="00000000">
        <w:rPr>
          <w:sz w:val="22"/>
          <w:szCs w:val="22"/>
          <w:rtl w:val="0"/>
        </w:rPr>
        <w:t xml:space="preserve"> During this first phase, I realized how fundamental it is to understand the client's operational processes before structuring the software. Planning the Aleprod dashboard with Next.js has helped me consolidate my approach to interface design and secure data consumption strategies. Being in a team of only two people requires high autonomy and strict organization under the Scrum methodology, which we have successfully established in this phase. I am looking forward to transitioning into the active coding stages, where we will transform these initial designs into a functional platform that truly adds value to the end user.</w:t>
      </w:r>
    </w:p>
    <w:p w:rsidR="00000000" w:rsidDel="00000000" w:rsidP="00000000" w:rsidRDefault="00000000" w:rsidRPr="00000000" w14:paraId="00000091">
      <w:pPr>
        <w:spacing w:line="240" w:lineRule="auto"/>
        <w:ind w:left="0" w:firstLine="0"/>
        <w:rPr/>
      </w:pPr>
      <w:r w:rsidDel="00000000" w:rsidR="00000000" w:rsidRPr="00000000">
        <w:rPr>
          <w:rtl w:val="0"/>
        </w:rPr>
      </w:r>
    </w:p>
    <w:p w:rsidR="00000000" w:rsidDel="00000000" w:rsidP="00000000" w:rsidRDefault="00000000" w:rsidRPr="00000000" w14:paraId="00000092">
      <w:pPr>
        <w:pStyle w:val="Heading1"/>
        <w:keepNext w:val="0"/>
        <w:keepLines w:val="0"/>
        <w:numPr>
          <w:ilvl w:val="0"/>
          <w:numId w:val="8"/>
        </w:numPr>
        <w:spacing w:after="160" w:before="320" w:line="240" w:lineRule="auto"/>
        <w:ind w:left="720" w:hanging="360"/>
        <w:rPr>
          <w:b w:val="1"/>
          <w:bCs w:val="1"/>
          <w:color w:val="0d2b55"/>
          <w:sz w:val="28"/>
          <w:szCs w:val="28"/>
        </w:rPr>
      </w:pPr>
      <w:bookmarkStart w:colFirst="0" w:colLast="0" w:name="_heading=h.i9t3sv9asvo2" w:id="13"/>
      <w:bookmarkEnd w:id="13"/>
      <w:r w:rsidDel="00000000" w:rsidR="00000000" w:rsidRPr="00000000">
        <w:rPr>
          <w:b w:val="1"/>
          <w:bCs w:val="1"/>
          <w:color w:val="0d2b55"/>
          <w:sz w:val="28"/>
          <w:szCs w:val="28"/>
          <w:rtl w:val="0"/>
        </w:rPr>
        <w:t xml:space="preserve">Bibliografía</w:t>
      </w:r>
      <w:r w:rsidDel="00000000" w:rsidR="00000000" w:rsidRPr="00000000">
        <w:rPr>
          <w:rtl w:val="0"/>
        </w:rPr>
      </w:r>
    </w:p>
    <w:p w:rsidR="00000000" w:rsidDel="00000000" w:rsidP="00000000" w:rsidRDefault="00000000" w:rsidRPr="00000000" w14:paraId="00000093">
      <w:pPr>
        <w:spacing w:after="240" w:before="240" w:line="240" w:lineRule="auto"/>
        <w:rPr>
          <w:color w:val="1155cc"/>
          <w:sz w:val="22"/>
          <w:szCs w:val="22"/>
          <w:u w:val="single"/>
        </w:rPr>
      </w:pPr>
      <w:r w:rsidDel="00000000" w:rsidR="00000000" w:rsidRPr="00000000">
        <w:rPr>
          <w:sz w:val="22"/>
          <w:szCs w:val="22"/>
          <w:rtl w:val="0"/>
        </w:rPr>
        <w:t xml:space="preserve">Meta Platforms Inc. (2026). </w:t>
      </w:r>
      <w:r w:rsidDel="00000000" w:rsidR="00000000" w:rsidRPr="00000000">
        <w:rPr>
          <w:i w:val="1"/>
          <w:iCs w:val="1"/>
          <w:sz w:val="22"/>
          <w:szCs w:val="22"/>
          <w:rtl w:val="0"/>
        </w:rPr>
        <w:t xml:space="preserve">React Native: A framework for building native apps using React</w:t>
      </w:r>
      <w:r w:rsidDel="00000000" w:rsidR="00000000" w:rsidRPr="00000000">
        <w:rPr>
          <w:sz w:val="22"/>
          <w:szCs w:val="22"/>
          <w:rtl w:val="0"/>
        </w:rPr>
        <w:t xml:space="preserve">. Documentación oficial. Recuperado de</w:t>
      </w:r>
      <w:hyperlink r:id="rId7">
        <w:r w:rsidDel="00000000" w:rsidR="00000000" w:rsidRPr="00000000">
          <w:rPr>
            <w:sz w:val="22"/>
            <w:szCs w:val="22"/>
            <w:rtl w:val="0"/>
          </w:rPr>
          <w:t xml:space="preserve"> </w:t>
        </w:r>
      </w:hyperlink>
      <w:hyperlink r:id="rId8">
        <w:r w:rsidDel="00000000" w:rsidR="00000000" w:rsidRPr="00000000">
          <w:rPr>
            <w:color w:val="1155cc"/>
            <w:sz w:val="22"/>
            <w:szCs w:val="22"/>
            <w:u w:val="single"/>
            <w:rtl w:val="0"/>
          </w:rPr>
          <w:t xml:space="preserve">https://reactnative.dev</w:t>
        </w:r>
      </w:hyperlink>
      <w:r w:rsidDel="00000000" w:rsidR="00000000" w:rsidRPr="00000000">
        <w:rPr>
          <w:rtl w:val="0"/>
        </w:rPr>
      </w:r>
    </w:p>
    <w:p w:rsidR="00000000" w:rsidDel="00000000" w:rsidP="00000000" w:rsidRDefault="00000000" w:rsidRPr="00000000" w14:paraId="00000094">
      <w:pPr>
        <w:spacing w:after="240" w:before="240" w:line="240" w:lineRule="auto"/>
        <w:rPr>
          <w:color w:val="1155cc"/>
          <w:sz w:val="22"/>
          <w:szCs w:val="22"/>
          <w:u w:val="single"/>
        </w:rPr>
      </w:pPr>
      <w:r w:rsidDel="00000000" w:rsidR="00000000" w:rsidRPr="00000000">
        <w:rPr>
          <w:sz w:val="22"/>
          <w:szCs w:val="22"/>
          <w:rtl w:val="0"/>
        </w:rPr>
        <w:t xml:space="preserve">Schwaber, K., &amp; Sutherland, J. (2020). </w:t>
      </w:r>
      <w:r w:rsidDel="00000000" w:rsidR="00000000" w:rsidRPr="00000000">
        <w:rPr>
          <w:i w:val="1"/>
          <w:iCs w:val="1"/>
          <w:sz w:val="22"/>
          <w:szCs w:val="22"/>
          <w:rtl w:val="0"/>
        </w:rPr>
        <w:t xml:space="preserve">La Guía de Scrum</w:t>
      </w:r>
      <w:r w:rsidDel="00000000" w:rsidR="00000000" w:rsidRPr="00000000">
        <w:rPr>
          <w:sz w:val="22"/>
          <w:szCs w:val="22"/>
          <w:rtl w:val="0"/>
        </w:rPr>
        <w:t xml:space="preserve">. Definición oficial de las reglas del juego. Recuperado de</w:t>
      </w:r>
      <w:hyperlink r:id="rId9">
        <w:r w:rsidDel="00000000" w:rsidR="00000000" w:rsidRPr="00000000">
          <w:rPr>
            <w:sz w:val="22"/>
            <w:szCs w:val="22"/>
            <w:rtl w:val="0"/>
          </w:rPr>
          <w:t xml:space="preserve"> </w:t>
        </w:r>
      </w:hyperlink>
      <w:hyperlink r:id="rId10">
        <w:r w:rsidDel="00000000" w:rsidR="00000000" w:rsidRPr="00000000">
          <w:rPr>
            <w:color w:val="1155cc"/>
            <w:sz w:val="22"/>
            <w:szCs w:val="22"/>
            <w:u w:val="single"/>
            <w:rtl w:val="0"/>
          </w:rPr>
          <w:t xml:space="preserve">https://scrumguides.org</w:t>
        </w:r>
      </w:hyperlink>
      <w:r w:rsidDel="00000000" w:rsidR="00000000" w:rsidRPr="00000000">
        <w:rPr>
          <w:rtl w:val="0"/>
        </w:rPr>
      </w:r>
    </w:p>
    <w:p w:rsidR="00000000" w:rsidDel="00000000" w:rsidP="00000000" w:rsidRDefault="00000000" w:rsidRPr="00000000" w14:paraId="00000095">
      <w:pPr>
        <w:spacing w:after="240" w:before="240" w:line="240" w:lineRule="auto"/>
        <w:rPr>
          <w:color w:val="1155cc"/>
          <w:sz w:val="22"/>
          <w:szCs w:val="22"/>
          <w:u w:val="single"/>
        </w:rPr>
      </w:pPr>
      <w:r w:rsidDel="00000000" w:rsidR="00000000" w:rsidRPr="00000000">
        <w:rPr>
          <w:sz w:val="22"/>
          <w:szCs w:val="22"/>
          <w:rtl w:val="0"/>
        </w:rPr>
        <w:t xml:space="preserve">Supabase. (2026). </w:t>
      </w:r>
      <w:r w:rsidDel="00000000" w:rsidR="00000000" w:rsidRPr="00000000">
        <w:rPr>
          <w:i w:val="1"/>
          <w:iCs w:val="1"/>
          <w:sz w:val="22"/>
          <w:szCs w:val="22"/>
          <w:rtl w:val="0"/>
        </w:rPr>
        <w:t xml:space="preserve">Supabase: The Open Source Firebase Alternative</w:t>
      </w:r>
      <w:r w:rsidDel="00000000" w:rsidR="00000000" w:rsidRPr="00000000">
        <w:rPr>
          <w:sz w:val="22"/>
          <w:szCs w:val="22"/>
          <w:rtl w:val="0"/>
        </w:rPr>
        <w:t xml:space="preserve">. Documentación técnica de arquitectura y PostgreSQL. Recuperado de</w:t>
      </w:r>
      <w:hyperlink r:id="rId11">
        <w:r w:rsidDel="00000000" w:rsidR="00000000" w:rsidRPr="00000000">
          <w:rPr>
            <w:sz w:val="22"/>
            <w:szCs w:val="22"/>
            <w:rtl w:val="0"/>
          </w:rPr>
          <w:t xml:space="preserve"> </w:t>
        </w:r>
      </w:hyperlink>
      <w:hyperlink r:id="rId12">
        <w:r w:rsidDel="00000000" w:rsidR="00000000" w:rsidRPr="00000000">
          <w:rPr>
            <w:color w:val="1155cc"/>
            <w:sz w:val="22"/>
            <w:szCs w:val="22"/>
            <w:u w:val="single"/>
            <w:rtl w:val="0"/>
          </w:rPr>
          <w:t xml:space="preserve">https://supabase.com</w:t>
        </w:r>
      </w:hyperlink>
      <w:r w:rsidDel="00000000" w:rsidR="00000000" w:rsidRPr="00000000">
        <w:rPr>
          <w:rtl w:val="0"/>
        </w:rPr>
      </w:r>
    </w:p>
    <w:p w:rsidR="00000000" w:rsidDel="00000000" w:rsidP="00000000" w:rsidRDefault="00000000" w:rsidRPr="00000000" w14:paraId="00000096">
      <w:pPr>
        <w:spacing w:after="240" w:before="240" w:line="240" w:lineRule="auto"/>
        <w:rPr>
          <w:color w:val="1155cc"/>
          <w:sz w:val="22"/>
          <w:szCs w:val="22"/>
          <w:u w:val="single"/>
        </w:rPr>
      </w:pPr>
      <w:r w:rsidDel="00000000" w:rsidR="00000000" w:rsidRPr="00000000">
        <w:rPr>
          <w:sz w:val="22"/>
          <w:szCs w:val="22"/>
          <w:rtl w:val="0"/>
        </w:rPr>
        <w:t xml:space="preserve">Vercel Inc. (2026). </w:t>
      </w:r>
      <w:r w:rsidDel="00000000" w:rsidR="00000000" w:rsidRPr="00000000">
        <w:rPr>
          <w:i w:val="1"/>
          <w:iCs w:val="1"/>
          <w:sz w:val="22"/>
          <w:szCs w:val="22"/>
          <w:rtl w:val="0"/>
        </w:rPr>
        <w:t xml:space="preserve">Next.js: The React Framework for the Web</w:t>
      </w:r>
      <w:r w:rsidDel="00000000" w:rsidR="00000000" w:rsidRPr="00000000">
        <w:rPr>
          <w:sz w:val="22"/>
          <w:szCs w:val="22"/>
          <w:rtl w:val="0"/>
        </w:rPr>
        <w:t xml:space="preserve">. Documentación oficial. Recuperado de</w:t>
      </w:r>
      <w:hyperlink r:id="rId13">
        <w:r w:rsidDel="00000000" w:rsidR="00000000" w:rsidRPr="00000000">
          <w:rPr>
            <w:sz w:val="22"/>
            <w:szCs w:val="22"/>
            <w:rtl w:val="0"/>
          </w:rPr>
          <w:t xml:space="preserve"> </w:t>
        </w:r>
      </w:hyperlink>
      <w:hyperlink r:id="rId14">
        <w:r w:rsidDel="00000000" w:rsidR="00000000" w:rsidRPr="00000000">
          <w:rPr>
            <w:color w:val="1155cc"/>
            <w:sz w:val="22"/>
            <w:szCs w:val="22"/>
            <w:u w:val="single"/>
            <w:rtl w:val="0"/>
          </w:rPr>
          <w:t xml:space="preserve">https://nextjs.org</w:t>
        </w:r>
      </w:hyperlink>
      <w:r w:rsidDel="00000000" w:rsidR="00000000" w:rsidRPr="00000000">
        <w:rPr>
          <w:rtl w:val="0"/>
        </w:rPr>
      </w:r>
    </w:p>
    <w:p w:rsidR="00000000" w:rsidDel="00000000" w:rsidP="00000000" w:rsidRDefault="00000000" w:rsidRPr="00000000" w14:paraId="00000097">
      <w:pPr>
        <w:spacing w:after="240" w:before="240" w:line="240" w:lineRule="auto"/>
        <w:rPr>
          <w:color w:val="1155cc"/>
          <w:sz w:val="26"/>
          <w:szCs w:val="26"/>
        </w:rPr>
      </w:pPr>
      <w:r w:rsidDel="00000000" w:rsidR="00000000" w:rsidRPr="00000000">
        <w:rPr>
          <w:sz w:val="22"/>
          <w:szCs w:val="22"/>
          <w:rtl w:val="0"/>
        </w:rPr>
        <w:t xml:space="preserve">Vercel Inc. (2026). </w:t>
      </w:r>
      <w:r w:rsidDel="00000000" w:rsidR="00000000" w:rsidRPr="00000000">
        <w:rPr>
          <w:i w:val="1"/>
          <w:iCs w:val="1"/>
          <w:sz w:val="22"/>
          <w:szCs w:val="22"/>
          <w:rtl w:val="0"/>
        </w:rPr>
        <w:t xml:space="preserve">Vercel Documentation: Serverless Functions and Edge Runtime</w:t>
      </w:r>
      <w:r w:rsidDel="00000000" w:rsidR="00000000" w:rsidRPr="00000000">
        <w:rPr>
          <w:sz w:val="22"/>
          <w:szCs w:val="22"/>
          <w:rtl w:val="0"/>
        </w:rPr>
        <w:t xml:space="preserve">. Recuperado de</w:t>
      </w:r>
      <w:hyperlink r:id="rId15">
        <w:r w:rsidDel="00000000" w:rsidR="00000000" w:rsidRPr="00000000">
          <w:rPr>
            <w:sz w:val="22"/>
            <w:szCs w:val="22"/>
            <w:rtl w:val="0"/>
          </w:rPr>
          <w:t xml:space="preserve"> </w:t>
        </w:r>
      </w:hyperlink>
      <w:hyperlink r:id="rId16">
        <w:r w:rsidDel="00000000" w:rsidR="00000000" w:rsidRPr="00000000">
          <w:rPr>
            <w:color w:val="1155cc"/>
            <w:sz w:val="22"/>
            <w:szCs w:val="22"/>
            <w:u w:val="single"/>
            <w:rtl w:val="0"/>
          </w:rPr>
          <w:t xml:space="preserve">https://vercel.com/docs</w:t>
        </w:r>
      </w:hyperlink>
      <w:r w:rsidDel="00000000" w:rsidR="00000000" w:rsidRPr="00000000">
        <w:rPr>
          <w:rtl w:val="0"/>
        </w:rPr>
      </w:r>
    </w:p>
    <w:p w:rsidR="00000000" w:rsidDel="00000000" w:rsidP="00000000" w:rsidRDefault="00000000" w:rsidRPr="00000000" w14:paraId="00000098">
      <w:pPr>
        <w:pStyle w:val="Heading1"/>
        <w:keepNext w:val="0"/>
        <w:keepLines w:val="0"/>
        <w:numPr>
          <w:ilvl w:val="0"/>
          <w:numId w:val="8"/>
        </w:numPr>
        <w:spacing w:after="160" w:before="320" w:line="240" w:lineRule="auto"/>
        <w:ind w:left="720" w:hanging="360"/>
        <w:rPr>
          <w:b w:val="1"/>
          <w:bCs w:val="1"/>
          <w:color w:val="0d2b55"/>
          <w:sz w:val="28"/>
          <w:szCs w:val="28"/>
        </w:rPr>
      </w:pPr>
      <w:bookmarkStart w:colFirst="0" w:colLast="0" w:name="_heading=h.vytcpkgmjb1s" w:id="14"/>
      <w:bookmarkEnd w:id="14"/>
      <w:r w:rsidDel="00000000" w:rsidR="00000000" w:rsidRPr="00000000">
        <w:rPr>
          <w:b w:val="1"/>
          <w:bCs w:val="1"/>
          <w:color w:val="0d2b55"/>
          <w:sz w:val="28"/>
          <w:szCs w:val="28"/>
          <w:rtl w:val="0"/>
        </w:rPr>
        <w:t xml:space="preserve">Anexos</w:t>
      </w:r>
    </w:p>
    <w:p w:rsidR="00000000" w:rsidDel="00000000" w:rsidP="00000000" w:rsidRDefault="00000000" w:rsidRPr="00000000" w14:paraId="00000099">
      <w:pPr>
        <w:spacing w:after="240" w:before="240" w:lineRule="auto"/>
        <w:rPr>
          <w:i w:val="1"/>
          <w:iCs w:val="1"/>
          <w:sz w:val="22"/>
          <w:szCs w:val="22"/>
        </w:rPr>
      </w:pPr>
      <w:r w:rsidDel="00000000" w:rsidR="00000000" w:rsidRPr="00000000">
        <w:rPr>
          <w:b w:val="1"/>
          <w:bCs w:val="1"/>
          <w:sz w:val="22"/>
          <w:szCs w:val="22"/>
          <w:rtl w:val="0"/>
        </w:rPr>
        <w:t xml:space="preserve">Anexo A: Especificación de Requerimientos (RF y RNF)</w:t>
      </w:r>
      <w:r w:rsidDel="00000000" w:rsidR="00000000" w:rsidRPr="00000000">
        <w:rPr>
          <w:rtl w:val="0"/>
        </w:rPr>
      </w:r>
    </w:p>
    <w:p w:rsidR="00000000" w:rsidDel="00000000" w:rsidP="00000000" w:rsidRDefault="00000000" w:rsidRPr="00000000" w14:paraId="0000009A">
      <w:pPr>
        <w:spacing w:after="240" w:before="240" w:lineRule="auto"/>
        <w:rPr>
          <w:i w:val="1"/>
          <w:iCs w:val="1"/>
          <w:sz w:val="22"/>
          <w:szCs w:val="22"/>
        </w:rPr>
      </w:pPr>
      <w:hyperlink r:id="rId17">
        <w:r w:rsidDel="00000000" w:rsidR="00000000" w:rsidRPr="00000000">
          <w:rPr>
            <w:i w:val="1"/>
            <w:iCs w:val="1"/>
            <w:color w:val="0000ee"/>
            <w:sz w:val="22"/>
            <w:szCs w:val="22"/>
            <w:u w:val="single"/>
            <w:rtl w:val="0"/>
          </w:rPr>
          <w:t xml:space="preserve">Requerimientos AleProd..xlsx</w:t>
        </w:r>
      </w:hyperlink>
      <w:r w:rsidDel="00000000" w:rsidR="00000000" w:rsidRPr="00000000">
        <w:rPr>
          <w:rtl w:val="0"/>
        </w:rPr>
      </w:r>
    </w:p>
    <w:p w:rsidR="00000000" w:rsidDel="00000000" w:rsidP="00000000" w:rsidRDefault="00000000" w:rsidRPr="00000000" w14:paraId="0000009B">
      <w:pPr>
        <w:spacing w:after="240" w:before="240" w:lineRule="auto"/>
        <w:rPr>
          <w:sz w:val="22"/>
          <w:szCs w:val="22"/>
        </w:rPr>
      </w:pPr>
      <w:r w:rsidDel="00000000" w:rsidR="00000000" w:rsidRPr="00000000">
        <w:rPr>
          <w:b w:val="1"/>
          <w:bCs w:val="1"/>
          <w:sz w:val="22"/>
          <w:szCs w:val="22"/>
          <w:rtl w:val="0"/>
        </w:rPr>
        <w:t xml:space="preserve">Anexo B: Repositorio Oficial del Proyecto</w:t>
      </w:r>
      <w:r w:rsidDel="00000000" w:rsidR="00000000" w:rsidRPr="00000000">
        <w:rPr>
          <w:sz w:val="22"/>
          <w:szCs w:val="22"/>
          <w:rtl w:val="0"/>
        </w:rPr>
        <w:t xml:space="preserve"> El control de versiones y la documentación técnica del proyecto se gestionan bajo una arquitectura de monorepo semántico.</w:t>
      </w:r>
    </w:p>
    <w:p w:rsidR="00000000" w:rsidDel="00000000" w:rsidP="00000000" w:rsidRDefault="00000000" w:rsidRPr="00000000" w14:paraId="0000009C">
      <w:pPr>
        <w:numPr>
          <w:ilvl w:val="0"/>
          <w:numId w:val="1"/>
        </w:numPr>
        <w:spacing w:after="0" w:afterAutospacing="0" w:before="240" w:lineRule="auto"/>
        <w:ind w:left="720" w:hanging="360"/>
        <w:jc w:val="left"/>
        <w:rPr>
          <w:sz w:val="22"/>
          <w:szCs w:val="22"/>
        </w:rPr>
      </w:pPr>
      <w:r w:rsidDel="00000000" w:rsidR="00000000" w:rsidRPr="00000000">
        <w:rPr>
          <w:b w:val="1"/>
          <w:bCs w:val="1"/>
          <w:sz w:val="22"/>
          <w:szCs w:val="22"/>
          <w:rtl w:val="0"/>
        </w:rPr>
        <w:t xml:space="preserve">Plataforma:</w:t>
      </w:r>
      <w:r w:rsidDel="00000000" w:rsidR="00000000" w:rsidRPr="00000000">
        <w:rPr>
          <w:sz w:val="22"/>
          <w:szCs w:val="22"/>
          <w:rtl w:val="0"/>
        </w:rPr>
        <w:t xml:space="preserve"> GitHub</w:t>
      </w:r>
    </w:p>
    <w:p w:rsidR="00000000" w:rsidDel="00000000" w:rsidP="00000000" w:rsidRDefault="00000000" w:rsidRPr="00000000" w14:paraId="0000009D">
      <w:pPr>
        <w:numPr>
          <w:ilvl w:val="0"/>
          <w:numId w:val="1"/>
        </w:numPr>
        <w:spacing w:after="0" w:afterAutospacing="0" w:before="0" w:beforeAutospacing="0" w:lineRule="auto"/>
        <w:ind w:left="720" w:hanging="360"/>
        <w:jc w:val="left"/>
        <w:rPr>
          <w:sz w:val="22"/>
          <w:szCs w:val="22"/>
        </w:rPr>
      </w:pPr>
      <w:r w:rsidDel="00000000" w:rsidR="00000000" w:rsidRPr="00000000">
        <w:rPr>
          <w:b w:val="1"/>
          <w:bCs w:val="1"/>
          <w:sz w:val="22"/>
          <w:szCs w:val="22"/>
          <w:rtl w:val="0"/>
        </w:rPr>
        <w:t xml:space="preserve">Enlace al repositorio:</w:t>
      </w:r>
      <w:hyperlink r:id="rId18">
        <w:r w:rsidDel="00000000" w:rsidR="00000000" w:rsidRPr="00000000">
          <w:rPr>
            <w:color w:val="1155cc"/>
            <w:sz w:val="22"/>
            <w:szCs w:val="22"/>
            <w:u w:val="single"/>
            <w:rtl w:val="0"/>
          </w:rPr>
          <w:t xml:space="preserve">Alejandra Producciones Capstone</w:t>
        </w:r>
      </w:hyperlink>
      <w:r w:rsidDel="00000000" w:rsidR="00000000" w:rsidRPr="00000000">
        <w:rPr>
          <w:rtl w:val="0"/>
        </w:rPr>
      </w:r>
    </w:p>
    <w:p w:rsidR="00000000" w:rsidDel="00000000" w:rsidP="00000000" w:rsidRDefault="00000000" w:rsidRPr="00000000" w14:paraId="0000009E">
      <w:pPr>
        <w:numPr>
          <w:ilvl w:val="0"/>
          <w:numId w:val="1"/>
        </w:numPr>
        <w:spacing w:after="240" w:before="0" w:beforeAutospacing="0" w:lineRule="auto"/>
        <w:ind w:left="720" w:hanging="360"/>
        <w:jc w:val="left"/>
        <w:rPr>
          <w:sz w:val="22"/>
          <w:szCs w:val="22"/>
        </w:rPr>
      </w:pPr>
      <w:r w:rsidDel="00000000" w:rsidR="00000000" w:rsidRPr="00000000">
        <w:rPr>
          <w:b w:val="1"/>
          <w:bCs w:val="1"/>
          <w:sz w:val="22"/>
          <w:szCs w:val="22"/>
          <w:rtl w:val="0"/>
        </w:rPr>
        <w:t xml:space="preserve">Estructura base:</w:t>
      </w:r>
      <w:r w:rsidDel="00000000" w:rsidR="00000000" w:rsidRPr="00000000">
        <w:rPr>
          <w:sz w:val="22"/>
          <w:szCs w:val="22"/>
          <w:rtl w:val="0"/>
        </w:rPr>
        <w:t xml:space="preserve"> División en directorios  /docs, /mobile y /web.</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spacing w:after="120" w:line="240" w:lineRule="auto"/>
        <w:rPr/>
      </w:pPr>
      <w:r w:rsidDel="00000000" w:rsidR="00000000" w:rsidRPr="00000000">
        <w:rPr>
          <w:rtl w:val="0"/>
        </w:rPr>
      </w:r>
    </w:p>
    <w:sectPr>
      <w:headerReference r:id="rId19" w:type="default"/>
      <w:headerReference r:id="rId20" w:type="firs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4486275</wp:posOffset>
          </wp:positionH>
          <wp:positionV relativeFrom="paragraph">
            <wp:posOffset>-180970</wp:posOffset>
          </wp:positionV>
          <wp:extent cx="1658303" cy="372107"/>
          <wp:effectExtent b="0" l="0" r="0" t="0"/>
          <wp:wrapSquare wrapText="bothSides" distB="0" distT="0" distL="114300" distR="114300"/>
          <wp:docPr descr="http://www.duoc.cl/normasgraficas/normasgraficas/marca-duoc/6logo-fondo-transparente/fondo-transparente.png" id="2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658303" cy="37210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846300</wp:posOffset>
          </wp:positionH>
          <wp:positionV relativeFrom="paragraph">
            <wp:posOffset>-219071</wp:posOffset>
          </wp:positionV>
          <wp:extent cx="4038600" cy="675640"/>
          <wp:effectExtent b="0" l="0" r="0" t="0"/>
          <wp:wrapNone/>
          <wp:docPr id="2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4038600" cy="675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40" w:line="240" w:lineRule="auto"/>
    </w:pPr>
    <w:rPr>
      <w:b w:val="1"/>
      <w:bCs w:val="1"/>
      <w:color w:val="1565c0"/>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supabase.com?utm_source=gemini" TargetMode="External"/><Relationship Id="rId10" Type="http://schemas.openxmlformats.org/officeDocument/2006/relationships/hyperlink" Target="https://scrumguides.org?utm_source=gemini" TargetMode="External"/><Relationship Id="rId21" Type="http://schemas.openxmlformats.org/officeDocument/2006/relationships/footer" Target="footer1.xml"/><Relationship Id="rId13" Type="http://schemas.openxmlformats.org/officeDocument/2006/relationships/hyperlink" Target="https://nextjs.org?utm_source=gemini" TargetMode="External"/><Relationship Id="rId12" Type="http://schemas.openxmlformats.org/officeDocument/2006/relationships/hyperlink" Target="https://supabase.com?utm_source=gemin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rumguides.org?utm_source=gemini" TargetMode="External"/><Relationship Id="rId15" Type="http://schemas.openxmlformats.org/officeDocument/2006/relationships/hyperlink" Target="https://vercel.com/docs?utm_source=gemini" TargetMode="External"/><Relationship Id="rId14" Type="http://schemas.openxmlformats.org/officeDocument/2006/relationships/hyperlink" Target="https://nextjs.org?utm_source=gemini" TargetMode="External"/><Relationship Id="rId17" Type="http://schemas.openxmlformats.org/officeDocument/2006/relationships/hyperlink" Target="https://docs.google.com/spreadsheets/d/1jCcbm35vY96Ch6eejeYOiUA4Sdgb2wbK/edit?usp=drive_link&amp;ouid=103539536366724809524&amp;rtpof=true&amp;sd=true" TargetMode="External"/><Relationship Id="rId16" Type="http://schemas.openxmlformats.org/officeDocument/2006/relationships/hyperlink" Target="https://vercel.com/docs"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github.com/niponcet/aleprod-capstone.git" TargetMode="External"/><Relationship Id="rId7" Type="http://schemas.openxmlformats.org/officeDocument/2006/relationships/hyperlink" Target="https://reactnative.dev?utm_source=gemini" TargetMode="External"/><Relationship Id="rId8" Type="http://schemas.openxmlformats.org/officeDocument/2006/relationships/hyperlink" Target="https://reactnative.dev?utm_source=gemin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5MVVCuBm+2GQJy2wrTY4EmA4/g==">CgMxLjAyDmguYmN6MTh6Z3A4ZHB1Mg5oLmJ6dDd2d3lid2h6cTIOaC44YmQyOWdwenE1dWcyDmguOGNpcmF6ZThsNzI5Mg1oLjM5ODIxcGo2Mzl0Mg5oLm90NnRwNDdleG9vejIOaC5jc3J6dG1hNXM4c2EyDmgudHkzbXNzd2VoenIxMg5oLjI5cHpydXRia3g4bjIOaC54dmg5OHBxdmQ2cjIyDmguNDBwbXY0cjV6MHRnMg5oLjN5eHlzYmhkbjhhYzIOaC5ybTBka2dwZDJxaGUyDmguaTl0M3N2OWFzdm8yMg5oLnZ5dGNwa2dtamIxczgAciExU1doUE5kc2p1bkRpLTRDakxGM1Z3d3MzX3ppb0Z5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