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avado retroalimentación de tus paresnces de acuerdo con lo planificado en la fase anterior y recibien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En el área de desarrollo web, he cumplido las actividades planificadas dentro de los plazos establecidos e, incluso, he avanzado antes de lo previsto en el diseño de la interfaz de usuario. Actualmente, la aplicación se encuentra integrada con la base de datos, lo que permite realizar pruebas funcionales con datos reales y validar el comportamiento del sistema.</w:t>
            </w:r>
          </w:p>
          <w:p w:rsidR="00000000" w:rsidDel="00000000" w:rsidP="00000000" w:rsidRDefault="00000000" w:rsidRPr="00000000" w14:paraId="0000000C">
            <w:pPr>
              <w:spacing w:after="240" w:before="240" w:lineRule="auto"/>
              <w:rPr/>
            </w:pPr>
            <w:r w:rsidDel="00000000" w:rsidR="00000000" w:rsidRPr="00000000">
              <w:rPr>
                <w:rtl w:val="0"/>
              </w:rPr>
              <w:t xml:space="preserve">Entre los factores facilitadores, destaca la comunicación fluida con el cliente</w:t>
            </w:r>
          </w:p>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br w:type="textWrapping"/>
            </w: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1f4e79"/>
              </w:rPr>
            </w:pPr>
            <w:r w:rsidDel="00000000" w:rsidR="00000000" w:rsidRPr="00000000">
              <w:rPr>
                <w:rtl w:val="0"/>
              </w:rPr>
              <w:t xml:space="preserve">Enfrentamos la complejidad arquitectónica implementando un sistema de documentación "viva" y centralizada en la raíz del proyecto. Creamos archivos de handoff diario (como 05-estado-actual.md) que mantienen alineados tanto al equipo como a los agentes de desarrollo (IA).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Evaluación:  Bueno, he puesto mucho énfasis en que todo se haga a base de las necesidades y gusto con el cliente Destacó: La rigurosidad para mantener el enfoque en la experiencia del usuario final (los técnicos en terreno). Por mejorar: Debemos afinar las pruebas en caso de varios registros simultaneos</w:t>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Mi principal inquietud es metodológica: ¿Cuál es la mejor manera de presentar y justificar formalmente en el informe final (y ante la comisión) el uso de "AI-Driven Development" (Desarrollo impulsado por IA) como una decisión de arquitectura ágil? Queremos asegurar que los docentes evalúen nuestra capacidad de orquestación, creación de "guardrails" (reglas de contexto) y toma de decisiones técnicas, más allá de la escritura manual del código fuente. </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t xml:space="preserve">La distribución actual está funcionando a la perfección. Al dividir el Monorepo, Nicolas lidera la Arquitectura y el Frontend Móvil (/mobile), mientras yo me enfoco en el Dashboard Web (/web en Next.js). No necesitamos redistribuir, pero sí debemos iniciar una nueva actividad conjunta: definir el “Contrato de API” exacto. Dado que la app móvil ya está lista para enviar la data de las palmetas, yo debo preparar los Triggers en Supabase para que el dashboard web reaccione en tiempo real a las sincronizaciones del móvil. </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yvx0ylygvic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El Monorepo en GitHub ha sido un gran acierto: permite trabajar de forma asíncrona pero integrada. Las decisiones sobre la base de datos (PostgreSQL) y la paleta de colores se reflejan de inmediato en el trabajo del otro.</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Aspectos por mejorar:</w:t>
            </w:r>
            <w:r w:rsidDel="00000000" w:rsidR="00000000" w:rsidRPr="00000000">
              <w:rPr>
                <w:sz w:val="24"/>
                <w:szCs w:val="24"/>
                <w:rtl w:val="0"/>
              </w:rPr>
              <w:t xml:space="preserve"> Aumentar la frecuencia de las reuniones de sincronización (Daily Stand-ups), ya que el avance rápido en cada frente (móvil y web) puede generar desalineaciones.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9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9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SdE/Ds7bE71MWt7yt/G1IJzjQ==">CgMxLjAyDmgueXZ4MHlseWd2aWNnOAByITFvM2N3ak01cWREc19QdUg4R3RsOVN4bEh4cGRmNGMzaQ==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