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0E7A" w:rsidRPr="00A86F04" w:rsidTr="00AE2BF4">
        <w:trPr>
          <w:trHeight w:hRule="exact" w:val="5670"/>
        </w:trPr>
        <w:tc>
          <w:tcPr>
            <w:tcW w:w="8530" w:type="dxa"/>
            <w:tcBorders>
              <w:top w:val="single" w:sz="48" w:space="0" w:color="697D91"/>
              <w:bottom w:val="single" w:sz="48" w:space="0" w:color="697D91"/>
            </w:tcBorders>
            <w:shd w:val="clear" w:color="auto" w:fill="auto"/>
            <w:vAlign w:val="center"/>
          </w:tcPr>
          <w:p w:rsidR="00540E7A" w:rsidRPr="00A86F04" w:rsidRDefault="00B14905" w:rsidP="00AE2BF4">
            <w:pPr>
              <w:pStyle w:val="Titel"/>
              <w:jc w:val="center"/>
              <w:rPr>
                <w:rFonts w:asciiTheme="majorHAnsi" w:hAnsiTheme="majorHAnsi"/>
                <w:noProof/>
              </w:rPr>
            </w:pPr>
            <w:r>
              <w:rPr>
                <w:rFonts w:asciiTheme="majorHAnsi" w:hAnsiTheme="majorHAnsi"/>
                <w:noProof/>
              </w:rPr>
              <w:drawing>
                <wp:anchor distT="0" distB="0" distL="114300" distR="114300" simplePos="0" relativeHeight="251661312" behindDoc="0" locked="0" layoutInCell="1" allowOverlap="1">
                  <wp:simplePos x="0" y="0"/>
                  <wp:positionH relativeFrom="column">
                    <wp:posOffset>3048635</wp:posOffset>
                  </wp:positionH>
                  <wp:positionV relativeFrom="paragraph">
                    <wp:posOffset>-192405</wp:posOffset>
                  </wp:positionV>
                  <wp:extent cx="2286635" cy="13716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clas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635" cy="1371600"/>
                          </a:xfrm>
                          <a:prstGeom prst="rect">
                            <a:avLst/>
                          </a:prstGeom>
                        </pic:spPr>
                      </pic:pic>
                    </a:graphicData>
                  </a:graphic>
                  <wp14:sizeRelH relativeFrom="page">
                    <wp14:pctWidth>0</wp14:pctWidth>
                  </wp14:sizeRelH>
                  <wp14:sizeRelV relativeFrom="page">
                    <wp14:pctHeight>0</wp14:pctHeight>
                  </wp14:sizeRelV>
                </wp:anchor>
              </w:drawing>
            </w:r>
            <w:r w:rsidR="00193718">
              <w:rPr>
                <w:rFonts w:asciiTheme="majorHAnsi" w:hAnsiTheme="majorHAnsi"/>
                <w:noProof/>
              </w:rPr>
              <w:drawing>
                <wp:anchor distT="0" distB="0" distL="114300" distR="114300" simplePos="0" relativeHeight="251658240" behindDoc="0" locked="0" layoutInCell="1" allowOverlap="1">
                  <wp:simplePos x="0" y="0"/>
                  <wp:positionH relativeFrom="column">
                    <wp:posOffset>198120</wp:posOffset>
                  </wp:positionH>
                  <wp:positionV relativeFrom="paragraph">
                    <wp:posOffset>-332105</wp:posOffset>
                  </wp:positionV>
                  <wp:extent cx="2840355" cy="12954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0355" cy="1295400"/>
                          </a:xfrm>
                          <a:prstGeom prst="rect">
                            <a:avLst/>
                          </a:prstGeom>
                        </pic:spPr>
                      </pic:pic>
                    </a:graphicData>
                  </a:graphic>
                  <wp14:sizeRelH relativeFrom="page">
                    <wp14:pctWidth>0</wp14:pctWidth>
                  </wp14:sizeRelH>
                  <wp14:sizeRelV relativeFrom="page">
                    <wp14:pctHeight>0</wp14:pctHeight>
                  </wp14:sizeRelV>
                </wp:anchor>
              </w:drawing>
            </w:r>
            <w:r w:rsidR="00193718">
              <w:rPr>
                <w:rFonts w:asciiTheme="majorHAnsi" w:hAnsiTheme="majorHAnsi"/>
                <w:noProof/>
              </w:rPr>
              <w:drawing>
                <wp:anchor distT="0" distB="0" distL="114300" distR="114300" simplePos="0" relativeHeight="251660288" behindDoc="0" locked="0" layoutInCell="1" allowOverlap="1">
                  <wp:simplePos x="0" y="0"/>
                  <wp:positionH relativeFrom="column">
                    <wp:posOffset>2002790</wp:posOffset>
                  </wp:positionH>
                  <wp:positionV relativeFrom="paragraph">
                    <wp:posOffset>1374140</wp:posOffset>
                  </wp:positionV>
                  <wp:extent cx="1781175" cy="1197610"/>
                  <wp:effectExtent l="0" t="0" r="9525" b="254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1175" cy="11976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40E7A" w:rsidRPr="00A86F04" w:rsidTr="00F50325">
        <w:trPr>
          <w:trHeight w:hRule="exact" w:val="6226"/>
        </w:trPr>
        <w:tc>
          <w:tcPr>
            <w:tcW w:w="8530" w:type="dxa"/>
            <w:tcBorders>
              <w:top w:val="single" w:sz="48" w:space="0" w:color="697D91"/>
            </w:tcBorders>
            <w:shd w:val="clear" w:color="auto" w:fill="auto"/>
            <w:tcMar>
              <w:top w:w="284" w:type="dxa"/>
            </w:tcMar>
          </w:tcPr>
          <w:p w:rsidR="00540E7A" w:rsidRPr="00A86F04" w:rsidRDefault="00540E7A" w:rsidP="00F50325">
            <w:pPr>
              <w:pStyle w:val="Titel"/>
              <w:rPr>
                <w:rFonts w:asciiTheme="majorHAnsi" w:hAnsiTheme="majorHAnsi"/>
              </w:rPr>
            </w:pPr>
            <w:r w:rsidRPr="00A86F04">
              <w:rPr>
                <w:rFonts w:asciiTheme="majorHAnsi" w:hAnsiTheme="majorHAnsi"/>
              </w:rPr>
              <w:t>Bericht-Task0</w:t>
            </w:r>
            <w:r w:rsidR="00DB0D67">
              <w:rPr>
                <w:rFonts w:asciiTheme="majorHAnsi" w:hAnsiTheme="majorHAnsi"/>
              </w:rPr>
              <w:t>3</w:t>
            </w:r>
          </w:p>
          <w:p w:rsidR="00540E7A" w:rsidRPr="00A86F04" w:rsidRDefault="00540E7A" w:rsidP="00F50325">
            <w:pPr>
              <w:rPr>
                <w:rFonts w:asciiTheme="majorHAnsi" w:hAnsiTheme="majorHAnsi"/>
                <w:b/>
                <w:bCs/>
                <w:sz w:val="28"/>
                <w:szCs w:val="32"/>
              </w:rPr>
            </w:pPr>
            <w:r w:rsidRPr="00A86F04">
              <w:rPr>
                <w:rFonts w:asciiTheme="majorHAnsi" w:hAnsiTheme="majorHAnsi"/>
                <w:b/>
                <w:bCs/>
                <w:sz w:val="28"/>
                <w:szCs w:val="32"/>
              </w:rPr>
              <w:t>Gruppe White</w:t>
            </w:r>
          </w:p>
          <w:p w:rsidR="00540E7A" w:rsidRPr="00A86F04" w:rsidRDefault="00540E7A" w:rsidP="00F50325">
            <w:pPr>
              <w:rPr>
                <w:rFonts w:asciiTheme="majorHAnsi" w:hAnsiTheme="majorHAnsi"/>
              </w:rPr>
            </w:pPr>
          </w:p>
          <w:p w:rsidR="00540E7A" w:rsidRPr="00A86F04" w:rsidRDefault="00540E7A" w:rsidP="00F50325">
            <w:pPr>
              <w:rPr>
                <w:rFonts w:asciiTheme="majorHAnsi" w:hAnsiTheme="majorHAnsi"/>
                <w:b/>
              </w:rPr>
            </w:pPr>
            <w:r w:rsidRPr="00A86F04">
              <w:rPr>
                <w:rFonts w:asciiTheme="majorHAnsi" w:hAnsiTheme="majorHAnsi"/>
                <w:b/>
              </w:rPr>
              <w:t xml:space="preserve">Autoren: Viktor </w:t>
            </w:r>
            <w:proofErr w:type="spellStart"/>
            <w:r w:rsidRPr="00A86F04">
              <w:rPr>
                <w:rFonts w:asciiTheme="majorHAnsi" w:hAnsiTheme="majorHAnsi"/>
                <w:b/>
              </w:rPr>
              <w:t>Velkov</w:t>
            </w:r>
            <w:proofErr w:type="spellEnd"/>
            <w:r w:rsidRPr="00A86F04">
              <w:rPr>
                <w:rFonts w:asciiTheme="majorHAnsi" w:hAnsiTheme="majorHAnsi"/>
                <w:b/>
              </w:rPr>
              <w:t xml:space="preserve">, Marko Miletic, David </w:t>
            </w:r>
            <w:proofErr w:type="spellStart"/>
            <w:r w:rsidRPr="00A86F04">
              <w:rPr>
                <w:rFonts w:asciiTheme="majorHAnsi" w:hAnsiTheme="majorHAnsi"/>
                <w:b/>
              </w:rPr>
              <w:t>Gaupp</w:t>
            </w:r>
            <w:proofErr w:type="spellEnd"/>
            <w:r w:rsidRPr="00A86F04">
              <w:rPr>
                <w:rFonts w:asciiTheme="majorHAnsi" w:hAnsiTheme="majorHAnsi"/>
                <w:b/>
              </w:rPr>
              <w:t xml:space="preserve">, Alain Nippel, </w:t>
            </w:r>
            <w:proofErr w:type="spellStart"/>
            <w:r w:rsidRPr="00A86F04">
              <w:rPr>
                <w:rFonts w:asciiTheme="majorHAnsi" w:hAnsiTheme="majorHAnsi"/>
                <w:b/>
              </w:rPr>
              <w:t>Janahan</w:t>
            </w:r>
            <w:proofErr w:type="spellEnd"/>
            <w:r w:rsidRPr="00A86F04">
              <w:rPr>
                <w:rFonts w:asciiTheme="majorHAnsi" w:hAnsiTheme="majorHAnsi"/>
                <w:b/>
              </w:rPr>
              <w:t xml:space="preserve"> Sellathurai, </w:t>
            </w:r>
            <w:proofErr w:type="spellStart"/>
            <w:r w:rsidRPr="00A86F04">
              <w:rPr>
                <w:rFonts w:asciiTheme="majorHAnsi" w:hAnsiTheme="majorHAnsi"/>
                <w:b/>
              </w:rPr>
              <w:t>Sugeelan</w:t>
            </w:r>
            <w:proofErr w:type="spellEnd"/>
            <w:r w:rsidRPr="00A86F04">
              <w:rPr>
                <w:rFonts w:asciiTheme="majorHAnsi" w:hAnsiTheme="majorHAnsi"/>
                <w:b/>
              </w:rPr>
              <w:t xml:space="preserve"> </w:t>
            </w:r>
            <w:proofErr w:type="spellStart"/>
            <w:r w:rsidRPr="00A86F04">
              <w:rPr>
                <w:rFonts w:asciiTheme="majorHAnsi" w:hAnsiTheme="majorHAnsi"/>
                <w:b/>
              </w:rPr>
              <w:t>Selvasingham</w:t>
            </w:r>
            <w:proofErr w:type="spellEnd"/>
          </w:p>
          <w:p w:rsidR="00540E7A" w:rsidRPr="00A86F04" w:rsidRDefault="00540E7A" w:rsidP="00F50325">
            <w:pPr>
              <w:rPr>
                <w:rFonts w:asciiTheme="majorHAnsi" w:hAnsiTheme="majorHAnsi"/>
                <w:b/>
              </w:rPr>
            </w:pPr>
          </w:p>
          <w:p w:rsidR="00540E7A" w:rsidRPr="00A86F04" w:rsidRDefault="00540E7A" w:rsidP="00F50325">
            <w:pPr>
              <w:rPr>
                <w:rFonts w:asciiTheme="majorHAnsi" w:hAnsiTheme="majorHAnsi"/>
                <w:b/>
              </w:rPr>
            </w:pPr>
            <w:r w:rsidRPr="00A86F04">
              <w:rPr>
                <w:rFonts w:asciiTheme="majorHAnsi" w:hAnsiTheme="majorHAnsi"/>
                <w:b/>
              </w:rPr>
              <w:t xml:space="preserve">Version 1.0, </w:t>
            </w:r>
            <w:r>
              <w:rPr>
                <w:rFonts w:asciiTheme="majorHAnsi" w:hAnsiTheme="majorHAnsi"/>
                <w:b/>
              </w:rPr>
              <w:t>14</w:t>
            </w:r>
            <w:r w:rsidRPr="00A86F04">
              <w:rPr>
                <w:rFonts w:asciiTheme="majorHAnsi" w:hAnsiTheme="majorHAnsi"/>
                <w:b/>
              </w:rPr>
              <w:t>.1</w:t>
            </w:r>
            <w:r>
              <w:rPr>
                <w:rFonts w:asciiTheme="majorHAnsi" w:hAnsiTheme="majorHAnsi"/>
                <w:b/>
              </w:rPr>
              <w:t>1</w:t>
            </w:r>
            <w:r w:rsidRPr="00A86F04">
              <w:rPr>
                <w:rFonts w:asciiTheme="majorHAnsi" w:hAnsiTheme="majorHAnsi"/>
                <w:b/>
              </w:rPr>
              <w:t>.2019</w:t>
            </w:r>
          </w:p>
        </w:tc>
      </w:tr>
      <w:tr w:rsidR="00540E7A" w:rsidRPr="00A86F04" w:rsidTr="00F50325">
        <w:trPr>
          <w:trHeight w:hRule="exact" w:val="1134"/>
        </w:trPr>
        <w:tc>
          <w:tcPr>
            <w:tcW w:w="8530" w:type="dxa"/>
            <w:shd w:val="clear" w:color="auto" w:fill="auto"/>
            <w:vAlign w:val="bottom"/>
          </w:tcPr>
          <w:p w:rsidR="00540E7A" w:rsidRPr="00A86F04" w:rsidRDefault="00540E7A" w:rsidP="00F50325">
            <w:pPr>
              <w:pStyle w:val="RefFusszeile"/>
              <w:rPr>
                <w:rFonts w:asciiTheme="majorHAnsi" w:hAnsiTheme="majorHAnsi"/>
                <w:b/>
                <w:color w:val="697D91"/>
                <w:szCs w:val="19"/>
              </w:rPr>
            </w:pPr>
            <w:r w:rsidRPr="00A86F04">
              <w:rPr>
                <w:rFonts w:asciiTheme="majorHAnsi" w:hAnsiTheme="majorHAnsi"/>
                <w:b/>
                <w:color w:val="697D91"/>
                <w:szCs w:val="19"/>
              </w:rPr>
              <w:t>Berner Fachhochschule</w:t>
            </w:r>
          </w:p>
          <w:p w:rsidR="00540E7A" w:rsidRPr="00A86F04" w:rsidRDefault="00540E7A" w:rsidP="00F50325">
            <w:pPr>
              <w:pStyle w:val="RefFusszeile"/>
              <w:rPr>
                <w:rFonts w:asciiTheme="majorHAnsi" w:hAnsiTheme="majorHAnsi"/>
                <w:color w:val="697D91"/>
                <w:szCs w:val="19"/>
              </w:rPr>
            </w:pPr>
            <w:r w:rsidRPr="00A86F04">
              <w:rPr>
                <w:rFonts w:asciiTheme="majorHAnsi" w:hAnsiTheme="majorHAnsi"/>
                <w:color w:val="697D91"/>
                <w:szCs w:val="19"/>
              </w:rPr>
              <w:t>Technik und Informatik</w:t>
            </w:r>
          </w:p>
          <w:p w:rsidR="00540E7A" w:rsidRPr="00A86F04" w:rsidRDefault="00540E7A" w:rsidP="00F50325">
            <w:pPr>
              <w:pStyle w:val="RefFusszeile"/>
              <w:rPr>
                <w:rFonts w:asciiTheme="majorHAnsi" w:hAnsiTheme="majorHAnsi"/>
                <w:color w:val="697D91"/>
                <w:szCs w:val="19"/>
              </w:rPr>
            </w:pPr>
            <w:r w:rsidRPr="00A86F04">
              <w:rPr>
                <w:rFonts w:asciiTheme="majorHAnsi" w:hAnsiTheme="majorHAnsi"/>
                <w:color w:val="697D91"/>
                <w:szCs w:val="19"/>
              </w:rPr>
              <w:t>Medizininformatik</w:t>
            </w:r>
          </w:p>
        </w:tc>
      </w:tr>
    </w:tbl>
    <w:p w:rsidR="00540E7A" w:rsidRPr="00A86F04" w:rsidRDefault="00540E7A" w:rsidP="00540E7A">
      <w:pPr>
        <w:pStyle w:val="Inhaltsverzeichnis"/>
        <w:spacing w:line="100" w:lineRule="atLeast"/>
        <w:rPr>
          <w:rFonts w:asciiTheme="majorHAnsi" w:hAnsiTheme="majorHAnsi"/>
          <w:sz w:val="10"/>
          <w:szCs w:val="10"/>
        </w:rPr>
        <w:sectPr w:rsidR="00540E7A" w:rsidRPr="00A86F04" w:rsidSect="00A54C2F">
          <w:footerReference w:type="default" r:id="rId11"/>
          <w:headerReference w:type="first" r:id="rId12"/>
          <w:pgSz w:w="11906" w:h="16838" w:code="9"/>
          <w:pgMar w:top="1758" w:right="2081" w:bottom="680" w:left="1435" w:header="709" w:footer="510" w:gutter="0"/>
          <w:cols w:space="708"/>
          <w:titlePg/>
          <w:docGrid w:linePitch="360"/>
        </w:sectPr>
      </w:pPr>
    </w:p>
    <w:sdt>
      <w:sdtPr>
        <w:rPr>
          <w:rFonts w:asciiTheme="minorHAnsi" w:eastAsiaTheme="minorHAnsi" w:hAnsiTheme="minorHAnsi" w:cstheme="minorBidi"/>
          <w:color w:val="auto"/>
          <w:sz w:val="19"/>
          <w:szCs w:val="20"/>
          <w:lang w:val="de-DE" w:eastAsia="en-US"/>
        </w:rPr>
        <w:id w:val="396937031"/>
        <w:docPartObj>
          <w:docPartGallery w:val="Table of Contents"/>
          <w:docPartUnique/>
        </w:docPartObj>
      </w:sdtPr>
      <w:sdtEndPr>
        <w:rPr>
          <w:b/>
          <w:bCs/>
        </w:rPr>
      </w:sdtEndPr>
      <w:sdtContent>
        <w:p w:rsidR="00540E7A" w:rsidRPr="00A86F04" w:rsidRDefault="00540E7A" w:rsidP="00540E7A">
          <w:pPr>
            <w:pStyle w:val="Inhaltsverzeichnisberschrift"/>
          </w:pPr>
          <w:r w:rsidRPr="00A86F04">
            <w:rPr>
              <w:lang w:val="de-DE"/>
            </w:rPr>
            <w:t>Inhaltsve</w:t>
          </w:r>
          <w:bookmarkStart w:id="0" w:name="_GoBack"/>
          <w:bookmarkEnd w:id="0"/>
          <w:r w:rsidRPr="00A86F04">
            <w:rPr>
              <w:lang w:val="de-DE"/>
            </w:rPr>
            <w:t>rzeichnis</w:t>
          </w:r>
        </w:p>
        <w:p w:rsidR="00686D40" w:rsidRDefault="00540E7A">
          <w:pPr>
            <w:pStyle w:val="Verzeichnis1"/>
            <w:rPr>
              <w:rFonts w:eastAsiaTheme="minorEastAsia"/>
              <w:noProof/>
              <w:sz w:val="24"/>
              <w:szCs w:val="24"/>
              <w:lang w:eastAsia="de-DE"/>
            </w:rPr>
          </w:pPr>
          <w:r w:rsidRPr="00A86F04">
            <w:rPr>
              <w:rFonts w:asciiTheme="majorHAnsi" w:hAnsiTheme="majorHAnsi"/>
            </w:rPr>
            <w:fldChar w:fldCharType="begin"/>
          </w:r>
          <w:r w:rsidRPr="00A86F04">
            <w:rPr>
              <w:rFonts w:asciiTheme="majorHAnsi" w:hAnsiTheme="majorHAnsi"/>
            </w:rPr>
            <w:instrText xml:space="preserve"> TOC \o "1-3" \h \z \u </w:instrText>
          </w:r>
          <w:r w:rsidRPr="00A86F04">
            <w:rPr>
              <w:rFonts w:asciiTheme="majorHAnsi" w:hAnsiTheme="majorHAnsi"/>
            </w:rPr>
            <w:fldChar w:fldCharType="separate"/>
          </w:r>
          <w:hyperlink w:anchor="_Toc25228857" w:history="1">
            <w:r w:rsidR="00686D40" w:rsidRPr="00584BC2">
              <w:rPr>
                <w:rStyle w:val="Hyperlink"/>
                <w:noProof/>
              </w:rPr>
              <w:t>1</w:t>
            </w:r>
            <w:r w:rsidR="00686D40">
              <w:rPr>
                <w:rFonts w:eastAsiaTheme="minorEastAsia"/>
                <w:noProof/>
                <w:sz w:val="24"/>
                <w:szCs w:val="24"/>
                <w:lang w:eastAsia="de-DE"/>
              </w:rPr>
              <w:tab/>
            </w:r>
            <w:r w:rsidR="00686D40" w:rsidRPr="00584BC2">
              <w:rPr>
                <w:rStyle w:val="Hyperlink"/>
                <w:noProof/>
              </w:rPr>
              <w:t>UML Deployment Diagram</w:t>
            </w:r>
            <w:r w:rsidR="00686D40">
              <w:rPr>
                <w:noProof/>
                <w:webHidden/>
              </w:rPr>
              <w:tab/>
            </w:r>
            <w:r w:rsidR="00686D40">
              <w:rPr>
                <w:noProof/>
                <w:webHidden/>
              </w:rPr>
              <w:fldChar w:fldCharType="begin"/>
            </w:r>
            <w:r w:rsidR="00686D40">
              <w:rPr>
                <w:noProof/>
                <w:webHidden/>
              </w:rPr>
              <w:instrText xml:space="preserve"> PAGEREF _Toc25228857 \h </w:instrText>
            </w:r>
            <w:r w:rsidR="00686D40">
              <w:rPr>
                <w:noProof/>
                <w:webHidden/>
              </w:rPr>
            </w:r>
            <w:r w:rsidR="00686D40">
              <w:rPr>
                <w:noProof/>
                <w:webHidden/>
              </w:rPr>
              <w:fldChar w:fldCharType="separate"/>
            </w:r>
            <w:r w:rsidR="00686D40">
              <w:rPr>
                <w:noProof/>
                <w:webHidden/>
              </w:rPr>
              <w:t>3</w:t>
            </w:r>
            <w:r w:rsidR="00686D40">
              <w:rPr>
                <w:noProof/>
                <w:webHidden/>
              </w:rPr>
              <w:fldChar w:fldCharType="end"/>
            </w:r>
          </w:hyperlink>
        </w:p>
        <w:p w:rsidR="00686D40" w:rsidRDefault="00686D40">
          <w:pPr>
            <w:pStyle w:val="Verzeichnis1"/>
            <w:rPr>
              <w:rFonts w:eastAsiaTheme="minorEastAsia"/>
              <w:noProof/>
              <w:sz w:val="24"/>
              <w:szCs w:val="24"/>
              <w:lang w:eastAsia="de-DE"/>
            </w:rPr>
          </w:pPr>
          <w:hyperlink w:anchor="_Toc25228858" w:history="1">
            <w:r w:rsidRPr="00584BC2">
              <w:rPr>
                <w:rStyle w:val="Hyperlink"/>
                <w:noProof/>
              </w:rPr>
              <w:t>2</w:t>
            </w:r>
            <w:r>
              <w:rPr>
                <w:rFonts w:eastAsiaTheme="minorEastAsia"/>
                <w:noProof/>
                <w:sz w:val="24"/>
                <w:szCs w:val="24"/>
                <w:lang w:eastAsia="de-DE"/>
              </w:rPr>
              <w:tab/>
            </w:r>
            <w:r w:rsidRPr="00584BC2">
              <w:rPr>
                <w:rStyle w:val="Hyperlink"/>
                <w:noProof/>
              </w:rPr>
              <w:t>UML Component Diagram</w:t>
            </w:r>
            <w:r>
              <w:rPr>
                <w:noProof/>
                <w:webHidden/>
              </w:rPr>
              <w:tab/>
            </w:r>
            <w:r>
              <w:rPr>
                <w:noProof/>
                <w:webHidden/>
              </w:rPr>
              <w:fldChar w:fldCharType="begin"/>
            </w:r>
            <w:r>
              <w:rPr>
                <w:noProof/>
                <w:webHidden/>
              </w:rPr>
              <w:instrText xml:space="preserve"> PAGEREF _Toc25228858 \h </w:instrText>
            </w:r>
            <w:r>
              <w:rPr>
                <w:noProof/>
                <w:webHidden/>
              </w:rPr>
            </w:r>
            <w:r>
              <w:rPr>
                <w:noProof/>
                <w:webHidden/>
              </w:rPr>
              <w:fldChar w:fldCharType="separate"/>
            </w:r>
            <w:r>
              <w:rPr>
                <w:noProof/>
                <w:webHidden/>
              </w:rPr>
              <w:t>4</w:t>
            </w:r>
            <w:r>
              <w:rPr>
                <w:noProof/>
                <w:webHidden/>
              </w:rPr>
              <w:fldChar w:fldCharType="end"/>
            </w:r>
          </w:hyperlink>
        </w:p>
        <w:p w:rsidR="00686D40" w:rsidRDefault="00686D40">
          <w:pPr>
            <w:pStyle w:val="Verzeichnis1"/>
            <w:rPr>
              <w:rFonts w:eastAsiaTheme="minorEastAsia"/>
              <w:noProof/>
              <w:sz w:val="24"/>
              <w:szCs w:val="24"/>
              <w:lang w:eastAsia="de-DE"/>
            </w:rPr>
          </w:pPr>
          <w:hyperlink w:anchor="_Toc25228859" w:history="1">
            <w:r w:rsidRPr="00584BC2">
              <w:rPr>
                <w:rStyle w:val="Hyperlink"/>
                <w:noProof/>
                <w:lang w:val="fr-CH"/>
              </w:rPr>
              <w:t>3</w:t>
            </w:r>
            <w:r>
              <w:rPr>
                <w:rFonts w:eastAsiaTheme="minorEastAsia"/>
                <w:noProof/>
                <w:sz w:val="24"/>
                <w:szCs w:val="24"/>
                <w:lang w:eastAsia="de-DE"/>
              </w:rPr>
              <w:tab/>
            </w:r>
            <w:r w:rsidRPr="00584BC2">
              <w:rPr>
                <w:rStyle w:val="Hyperlink"/>
                <w:noProof/>
                <w:lang w:val="fr-CH"/>
              </w:rPr>
              <w:t>UML Class Diagram of main view</w:t>
            </w:r>
            <w:r>
              <w:rPr>
                <w:noProof/>
                <w:webHidden/>
              </w:rPr>
              <w:tab/>
            </w:r>
            <w:r>
              <w:rPr>
                <w:noProof/>
                <w:webHidden/>
              </w:rPr>
              <w:fldChar w:fldCharType="begin"/>
            </w:r>
            <w:r>
              <w:rPr>
                <w:noProof/>
                <w:webHidden/>
              </w:rPr>
              <w:instrText xml:space="preserve"> PAGEREF _Toc25228859 \h </w:instrText>
            </w:r>
            <w:r>
              <w:rPr>
                <w:noProof/>
                <w:webHidden/>
              </w:rPr>
            </w:r>
            <w:r>
              <w:rPr>
                <w:noProof/>
                <w:webHidden/>
              </w:rPr>
              <w:fldChar w:fldCharType="separate"/>
            </w:r>
            <w:r>
              <w:rPr>
                <w:noProof/>
                <w:webHidden/>
              </w:rPr>
              <w:t>5</w:t>
            </w:r>
            <w:r>
              <w:rPr>
                <w:noProof/>
                <w:webHidden/>
              </w:rPr>
              <w:fldChar w:fldCharType="end"/>
            </w:r>
          </w:hyperlink>
        </w:p>
        <w:p w:rsidR="00540E7A" w:rsidRDefault="00540E7A" w:rsidP="00540E7A">
          <w:pPr>
            <w:rPr>
              <w:rFonts w:asciiTheme="majorHAnsi" w:hAnsiTheme="majorHAnsi"/>
              <w:b/>
              <w:bCs/>
              <w:lang w:val="de-DE"/>
            </w:rPr>
          </w:pPr>
          <w:r w:rsidRPr="00A86F04">
            <w:rPr>
              <w:rFonts w:asciiTheme="majorHAnsi" w:hAnsiTheme="majorHAnsi"/>
              <w:b/>
              <w:bCs/>
              <w:lang w:val="de-DE"/>
            </w:rPr>
            <w:fldChar w:fldCharType="end"/>
          </w:r>
        </w:p>
        <w:p w:rsidR="00540E7A" w:rsidRPr="001247D5" w:rsidRDefault="00540E7A" w:rsidP="00540E7A">
          <w:pPr>
            <w:rPr>
              <w:lang w:val="de-DE"/>
            </w:rPr>
          </w:pPr>
          <w:r>
            <w:rPr>
              <w:lang w:val="de-DE"/>
            </w:rPr>
            <w:br w:type="page"/>
          </w:r>
        </w:p>
      </w:sdtContent>
    </w:sdt>
    <w:p w:rsidR="003E281D" w:rsidRDefault="003E281D" w:rsidP="003E281D">
      <w:pPr>
        <w:pStyle w:val="berschrift1"/>
      </w:pPr>
      <w:bookmarkStart w:id="1" w:name="_Toc25228857"/>
      <w:r>
        <w:lastRenderedPageBreak/>
        <w:t xml:space="preserve">UML </w:t>
      </w:r>
      <w:proofErr w:type="spellStart"/>
      <w:r>
        <w:t>Deployment</w:t>
      </w:r>
      <w:proofErr w:type="spellEnd"/>
      <w:r>
        <w:t xml:space="preserve"> </w:t>
      </w:r>
      <w:proofErr w:type="spellStart"/>
      <w:r>
        <w:t>Diagram</w:t>
      </w:r>
      <w:bookmarkEnd w:id="1"/>
      <w:proofErr w:type="spellEnd"/>
    </w:p>
    <w:p w:rsidR="003E281D" w:rsidRDefault="003E281D" w:rsidP="003E281D">
      <w:r>
        <w:rPr>
          <w:noProof/>
        </w:rPr>
        <w:drawing>
          <wp:inline distT="0" distB="0" distL="0" distR="0">
            <wp:extent cx="4815304" cy="3241569"/>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7084" cy="3242767"/>
                    </a:xfrm>
                    <a:prstGeom prst="rect">
                      <a:avLst/>
                    </a:prstGeom>
                  </pic:spPr>
                </pic:pic>
              </a:graphicData>
            </a:graphic>
          </wp:inline>
        </w:drawing>
      </w:r>
    </w:p>
    <w:p w:rsidR="003E281D" w:rsidRDefault="003E281D" w:rsidP="003E281D"/>
    <w:p w:rsidR="003E281D" w:rsidRDefault="003E281D" w:rsidP="003E281D">
      <w:proofErr w:type="spellStart"/>
      <w:r>
        <w:t>Deployment</w:t>
      </w:r>
      <w:proofErr w:type="spellEnd"/>
      <w:r>
        <w:t xml:space="preserve"> Diagramme werden verwendet, um die Hardware Knoten/Geräte eines Systems sowie die Verbindungen der Kommunikation zwischen ihnen darzustellen. Anhand des obigen </w:t>
      </w:r>
      <w:proofErr w:type="spellStart"/>
      <w:r>
        <w:t>Deployment</w:t>
      </w:r>
      <w:proofErr w:type="spellEnd"/>
      <w:r>
        <w:t xml:space="preserve"> </w:t>
      </w:r>
      <w:proofErr w:type="spellStart"/>
      <w:r>
        <w:t>Diagram</w:t>
      </w:r>
      <w:proofErr w:type="spellEnd"/>
      <w:r>
        <w:t xml:space="preserve"> erkennt </w:t>
      </w:r>
      <w:proofErr w:type="gramStart"/>
      <w:r>
        <w:t>man</w:t>
      </w:r>
      <w:proofErr w:type="gramEnd"/>
      <w:r>
        <w:t xml:space="preserve"> dass wir Knoten in Form von </w:t>
      </w:r>
      <w:proofErr w:type="spellStart"/>
      <w:r>
        <w:t>devices</w:t>
      </w:r>
      <w:proofErr w:type="spellEnd"/>
      <w:r>
        <w:t xml:space="preserve"> haben. Diese sind bei uns in gelb die Server allgemein. Verschachtelt in den Serverknoten ist der Datenbank-Server (</w:t>
      </w:r>
      <w:proofErr w:type="spellStart"/>
      <w:r>
        <w:t>Postgresql</w:t>
      </w:r>
      <w:proofErr w:type="spellEnd"/>
      <w:r>
        <w:t>) sowie der Applikations-Server (</w:t>
      </w:r>
      <w:proofErr w:type="spellStart"/>
      <w:r>
        <w:t>Jetty</w:t>
      </w:r>
      <w:proofErr w:type="spellEnd"/>
      <w:r>
        <w:t xml:space="preserve">). </w:t>
      </w:r>
      <w:r w:rsidR="00393FB9">
        <w:t xml:space="preserve">Die Applikation welche verschachtelt im </w:t>
      </w:r>
      <w:proofErr w:type="spellStart"/>
      <w:r w:rsidR="00393FB9">
        <w:t>Applikkations</w:t>
      </w:r>
      <w:proofErr w:type="spellEnd"/>
      <w:r w:rsidR="00393FB9">
        <w:t xml:space="preserve">-Server ist, stellt unsere Applikation dar die wir jetzt </w:t>
      </w:r>
      <w:proofErr w:type="spellStart"/>
      <w:r w:rsidR="00393FB9">
        <w:t>epsydoc</w:t>
      </w:r>
      <w:proofErr w:type="spellEnd"/>
      <w:r w:rsidR="00393FB9">
        <w:t xml:space="preserve"> genannt haben. Das Framework wird durch </w:t>
      </w:r>
      <w:proofErr w:type="spellStart"/>
      <w:r w:rsidR="00393FB9">
        <w:t>Vaadin</w:t>
      </w:r>
      <w:proofErr w:type="spellEnd"/>
      <w:r w:rsidR="00393FB9">
        <w:t xml:space="preserve"> repräsentiert und ist vom Auftraggeber festgelegt. Zwischen dem Datenbank-Server und dem Applikations-Server ist ein Kommunikationspfad über JDBC. Ein Kommunikationspfad verbindet auch das Device Client über die Applikation Webbrowser mit den Servern der Datenbank und der Applikation. </w:t>
      </w:r>
    </w:p>
    <w:p w:rsidR="00193718" w:rsidRDefault="00193718" w:rsidP="003E281D"/>
    <w:p w:rsidR="00193718" w:rsidRDefault="00193718">
      <w:pPr>
        <w:tabs>
          <w:tab w:val="clear" w:pos="5387"/>
        </w:tabs>
        <w:spacing w:line="240" w:lineRule="auto"/>
        <w:rPr>
          <w:rFonts w:asciiTheme="majorHAnsi" w:eastAsia="Times New Roman" w:hAnsiTheme="majorHAnsi" w:cs="Times New Roman"/>
          <w:bCs/>
          <w:sz w:val="28"/>
          <w:szCs w:val="28"/>
        </w:rPr>
      </w:pPr>
      <w:r>
        <w:br w:type="page"/>
      </w:r>
    </w:p>
    <w:p w:rsidR="00193718" w:rsidRDefault="00193718" w:rsidP="00193718">
      <w:pPr>
        <w:pStyle w:val="berschrift1"/>
      </w:pPr>
      <w:bookmarkStart w:id="2" w:name="_Toc25228858"/>
      <w:r>
        <w:lastRenderedPageBreak/>
        <w:t xml:space="preserve">UML </w:t>
      </w:r>
      <w:proofErr w:type="spellStart"/>
      <w:r>
        <w:t>Component</w:t>
      </w:r>
      <w:proofErr w:type="spellEnd"/>
      <w:r>
        <w:t xml:space="preserve"> </w:t>
      </w:r>
      <w:proofErr w:type="spellStart"/>
      <w:r>
        <w:t>Diagram</w:t>
      </w:r>
      <w:bookmarkEnd w:id="2"/>
      <w:proofErr w:type="spellEnd"/>
    </w:p>
    <w:p w:rsidR="00193718" w:rsidRDefault="00193718" w:rsidP="00193718">
      <w:r>
        <w:rPr>
          <w:noProof/>
        </w:rPr>
        <w:drawing>
          <wp:inline distT="0" distB="0" distL="0" distR="0" wp14:anchorId="48750C8E" wp14:editId="4D6F8C69">
            <wp:extent cx="6011545" cy="2742565"/>
            <wp:effectExtent l="0" t="0" r="825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1545" cy="2742565"/>
                    </a:xfrm>
                    <a:prstGeom prst="rect">
                      <a:avLst/>
                    </a:prstGeom>
                  </pic:spPr>
                </pic:pic>
              </a:graphicData>
            </a:graphic>
          </wp:inline>
        </w:drawing>
      </w:r>
    </w:p>
    <w:p w:rsidR="00B14905" w:rsidRDefault="00005A0D" w:rsidP="00B14905">
      <w:pPr>
        <w:sectPr w:rsidR="00B14905" w:rsidSect="00A54C2F">
          <w:pgSz w:w="11906" w:h="16838" w:code="9"/>
          <w:pgMar w:top="1758" w:right="1004" w:bottom="680" w:left="1435" w:header="709" w:footer="510" w:gutter="0"/>
          <w:cols w:space="708"/>
          <w:docGrid w:linePitch="360"/>
        </w:sectPr>
      </w:pPr>
      <w:r>
        <w:t xml:space="preserve">Das </w:t>
      </w:r>
      <w:proofErr w:type="spellStart"/>
      <w:r>
        <w:t>Component</w:t>
      </w:r>
      <w:proofErr w:type="spellEnd"/>
      <w:r>
        <w:t xml:space="preserve"> Diagramm dient zur Darstellung der verschiedenen Komponenten unseres Systems. Wenn sich die Klasse </w:t>
      </w:r>
      <w:proofErr w:type="spellStart"/>
      <w:r>
        <w:t>PatientCase</w:t>
      </w:r>
      <w:proofErr w:type="spellEnd"/>
      <w:r>
        <w:t xml:space="preserve"> ändert, dann werden die folgenden </w:t>
      </w:r>
      <w:proofErr w:type="spellStart"/>
      <w:r>
        <w:t>Presenter</w:t>
      </w:r>
      <w:proofErr w:type="spellEnd"/>
      <w:r>
        <w:t xml:space="preserve"> informiert (</w:t>
      </w:r>
      <w:proofErr w:type="spellStart"/>
      <w:r>
        <w:t>MedicationPresenter</w:t>
      </w:r>
      <w:proofErr w:type="spellEnd"/>
      <w:r>
        <w:t xml:space="preserve">, </w:t>
      </w:r>
      <w:proofErr w:type="spellStart"/>
      <w:r>
        <w:t>ReportPresenter</w:t>
      </w:r>
      <w:proofErr w:type="spellEnd"/>
      <w:r>
        <w:t xml:space="preserve"> und </w:t>
      </w:r>
      <w:proofErr w:type="spellStart"/>
      <w:r>
        <w:t>AppointmentPresenter</w:t>
      </w:r>
      <w:proofErr w:type="spellEnd"/>
      <w:r>
        <w:t xml:space="preserve">). Auf Grund der Änderung dieser </w:t>
      </w:r>
      <w:proofErr w:type="spellStart"/>
      <w:r>
        <w:t>Presenter</w:t>
      </w:r>
      <w:proofErr w:type="spellEnd"/>
      <w:r>
        <w:t xml:space="preserve"> wird die UI der drei Views </w:t>
      </w:r>
      <w:proofErr w:type="spellStart"/>
      <w:r>
        <w:t>MedicationView</w:t>
      </w:r>
      <w:proofErr w:type="spellEnd"/>
      <w:r>
        <w:t xml:space="preserve">, </w:t>
      </w:r>
      <w:proofErr w:type="spellStart"/>
      <w:r>
        <w:t>ReportView</w:t>
      </w:r>
      <w:proofErr w:type="spellEnd"/>
      <w:r>
        <w:t xml:space="preserve">, </w:t>
      </w:r>
      <w:proofErr w:type="spellStart"/>
      <w:r>
        <w:t>AppointmentView</w:t>
      </w:r>
      <w:proofErr w:type="spellEnd"/>
      <w:r>
        <w:t xml:space="preserve"> bei Bedarf geändert. Nach Änderungen durch Benutzeraktionen über die Views, wird das Model über die </w:t>
      </w:r>
      <w:proofErr w:type="spellStart"/>
      <w:r>
        <w:t>Presenter</w:t>
      </w:r>
      <w:proofErr w:type="spellEnd"/>
      <w:r>
        <w:t xml:space="preserve"> angepasst. Der </w:t>
      </w:r>
      <w:proofErr w:type="spellStart"/>
      <w:r>
        <w:t>Presenter</w:t>
      </w:r>
      <w:proofErr w:type="spellEnd"/>
      <w:r>
        <w:t xml:space="preserve"> stellt eine Schnittstelle zwischen Model und View dar. Dasselbe gilt für die beiden Model </w:t>
      </w:r>
      <w:proofErr w:type="spellStart"/>
      <w:r>
        <w:t>Doctor</w:t>
      </w:r>
      <w:proofErr w:type="spellEnd"/>
      <w:r>
        <w:t xml:space="preserve"> und Patient.</w:t>
      </w:r>
      <w:r w:rsidR="00DF5545">
        <w:t xml:space="preserve"> Alle Daten der Modelle werden in einer Datenbank langfristig gespeichert.</w:t>
      </w:r>
    </w:p>
    <w:p w:rsidR="00193718" w:rsidRDefault="00193718" w:rsidP="00B14905">
      <w:pPr>
        <w:pStyle w:val="berschrift1"/>
        <w:rPr>
          <w:lang w:val="fr-CH"/>
        </w:rPr>
      </w:pPr>
      <w:bookmarkStart w:id="3" w:name="_Toc25228859"/>
      <w:r w:rsidRPr="00193718">
        <w:rPr>
          <w:lang w:val="fr-CH"/>
        </w:rPr>
        <w:lastRenderedPageBreak/>
        <w:t xml:space="preserve">UML Class </w:t>
      </w:r>
      <w:proofErr w:type="spellStart"/>
      <w:r w:rsidRPr="00193718">
        <w:rPr>
          <w:lang w:val="fr-CH"/>
        </w:rPr>
        <w:t>Diagram</w:t>
      </w:r>
      <w:proofErr w:type="spellEnd"/>
      <w:r w:rsidRPr="00193718">
        <w:rPr>
          <w:lang w:val="fr-CH"/>
        </w:rPr>
        <w:t xml:space="preserve"> of main </w:t>
      </w:r>
      <w:proofErr w:type="spellStart"/>
      <w:r w:rsidRPr="00193718">
        <w:rPr>
          <w:lang w:val="fr-CH"/>
        </w:rPr>
        <w:t>v</w:t>
      </w:r>
      <w:r>
        <w:rPr>
          <w:lang w:val="fr-CH"/>
        </w:rPr>
        <w:t>iew</w:t>
      </w:r>
      <w:bookmarkEnd w:id="3"/>
      <w:proofErr w:type="spellEnd"/>
    </w:p>
    <w:p w:rsidR="008905DA" w:rsidRDefault="00B14905" w:rsidP="00193718">
      <w:pPr>
        <w:rPr>
          <w:lang w:val="fr-CH"/>
        </w:rPr>
        <w:sectPr w:rsidR="008905DA" w:rsidSect="00B14905">
          <w:pgSz w:w="16838" w:h="11906" w:orient="landscape" w:code="9"/>
          <w:pgMar w:top="1004" w:right="680" w:bottom="1435" w:left="1758" w:header="709" w:footer="510" w:gutter="0"/>
          <w:cols w:space="708"/>
          <w:docGrid w:linePitch="360"/>
        </w:sectPr>
      </w:pPr>
      <w:r>
        <w:rPr>
          <w:noProof/>
          <w:lang w:val="fr-CH"/>
        </w:rPr>
        <w:drawing>
          <wp:inline distT="0" distB="0" distL="0" distR="0">
            <wp:extent cx="8654215" cy="5191432"/>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 class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671280" cy="5201669"/>
                    </a:xfrm>
                    <a:prstGeom prst="rect">
                      <a:avLst/>
                    </a:prstGeom>
                  </pic:spPr>
                </pic:pic>
              </a:graphicData>
            </a:graphic>
          </wp:inline>
        </w:drawing>
      </w:r>
    </w:p>
    <w:p w:rsidR="00B14905" w:rsidRPr="00686D40" w:rsidRDefault="008905DA" w:rsidP="00193718">
      <w:r w:rsidRPr="00686D40">
        <w:lastRenderedPageBreak/>
        <w:t xml:space="preserve">Das </w:t>
      </w:r>
      <w:r w:rsidR="00686D40" w:rsidRPr="00686D40">
        <w:t xml:space="preserve">oben </w:t>
      </w:r>
      <w:r w:rsidR="00686D40">
        <w:t xml:space="preserve">abgebildete </w:t>
      </w:r>
      <w:r w:rsidRPr="00686D40">
        <w:t xml:space="preserve">UML Diagramm zeigt die Klassen mit Attributen und einigen vorläufigen Methoden, die für unsere Software benötigt werden. Verwendet wurde dabei das MVP Design Pattern, wobei wir für jede Maske unserer Software eine eigene View- und eine eigene </w:t>
      </w:r>
      <w:proofErr w:type="spellStart"/>
      <w:r w:rsidRPr="00686D40">
        <w:t>Presenter</w:t>
      </w:r>
      <w:proofErr w:type="spellEnd"/>
      <w:r w:rsidRPr="00686D40">
        <w:t xml:space="preserve">-Klasse verwenden, die sich gegenseitig aufrufen. In der Main-View wird der Arzt sich zunächst mit ID und Passwort einloggen können, weswegen dort das </w:t>
      </w:r>
      <w:proofErr w:type="spellStart"/>
      <w:r w:rsidRPr="00686D40">
        <w:t>DoctorModel</w:t>
      </w:r>
      <w:proofErr w:type="spellEnd"/>
      <w:r w:rsidRPr="00686D40">
        <w:t xml:space="preserve"> mit einer Liste aller verfügbaren Ärzte als Model an den </w:t>
      </w:r>
      <w:proofErr w:type="spellStart"/>
      <w:r w:rsidRPr="00686D40">
        <w:t>MainPresenter</w:t>
      </w:r>
      <w:proofErr w:type="spellEnd"/>
      <w:r w:rsidRPr="00686D40">
        <w:t xml:space="preserve"> übergeben. Das </w:t>
      </w:r>
      <w:proofErr w:type="spellStart"/>
      <w:r w:rsidRPr="00686D40">
        <w:t>DoctorModel</w:t>
      </w:r>
      <w:proofErr w:type="spellEnd"/>
      <w:r w:rsidRPr="00686D40">
        <w:t xml:space="preserve"> übernimmt dann die Funktion des Login-Checks. Danach wählt man im </w:t>
      </w:r>
      <w:proofErr w:type="spellStart"/>
      <w:r w:rsidRPr="00686D40">
        <w:t>PatientView</w:t>
      </w:r>
      <w:proofErr w:type="spellEnd"/>
      <w:r w:rsidRPr="00686D40">
        <w:t xml:space="preserve"> einen Patienten, mit dem man arbeiten möchte aus einer Liste von Patienten. Dies wird über das </w:t>
      </w:r>
      <w:proofErr w:type="spellStart"/>
      <w:r w:rsidRPr="00686D40">
        <w:t>PatientModel</w:t>
      </w:r>
      <w:proofErr w:type="spellEnd"/>
      <w:r w:rsidRPr="00686D40">
        <w:t xml:space="preserve"> verarbeitet. Für die restlichen Funktionen bedient der Arzt ein </w:t>
      </w:r>
      <w:proofErr w:type="spellStart"/>
      <w:r w:rsidRPr="00686D40">
        <w:t>PatientCase</w:t>
      </w:r>
      <w:proofErr w:type="spellEnd"/>
      <w:r w:rsidRPr="00686D40">
        <w:t xml:space="preserve">, welches bei uns als Model fungiert. Der </w:t>
      </w:r>
      <w:proofErr w:type="spellStart"/>
      <w:r w:rsidRPr="00686D40">
        <w:t>PatientCase</w:t>
      </w:r>
      <w:proofErr w:type="spellEnd"/>
      <w:r w:rsidRPr="00686D40">
        <w:t xml:space="preserve"> enthält alle Reports, </w:t>
      </w:r>
      <w:proofErr w:type="spellStart"/>
      <w:r w:rsidRPr="00686D40">
        <w:t>Appointments</w:t>
      </w:r>
      <w:proofErr w:type="spellEnd"/>
      <w:r w:rsidRPr="00686D40">
        <w:t xml:space="preserve"> und den Medikamentenplan zu einem Patientenfall und kann solche auch erstellen. Diese Funktionen werden über die entsprechenden </w:t>
      </w:r>
      <w:proofErr w:type="spellStart"/>
      <w:r w:rsidRPr="00686D40">
        <w:t>Presenter</w:t>
      </w:r>
      <w:proofErr w:type="spellEnd"/>
      <w:r w:rsidRPr="00686D40">
        <w:t xml:space="preserve"> angesteuert.</w:t>
      </w:r>
    </w:p>
    <w:sectPr w:rsidR="00B14905" w:rsidRPr="00686D40" w:rsidSect="008905DA">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1BE" w:rsidRDefault="009501BE">
      <w:pPr>
        <w:spacing w:line="240" w:lineRule="auto"/>
      </w:pPr>
      <w:r>
        <w:separator/>
      </w:r>
    </w:p>
  </w:endnote>
  <w:endnote w:type="continuationSeparator" w:id="0">
    <w:p w:rsidR="009501BE" w:rsidRDefault="00950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C3" w:rsidRPr="00635699" w:rsidRDefault="00D2668E" w:rsidP="00CA541A">
    <w:pPr>
      <w:pStyle w:val="Fuzeile"/>
      <w:spacing w:before="300"/>
      <w:rPr>
        <w:color w:val="697D91"/>
        <w:lang w:val="fr-CH"/>
      </w:rPr>
    </w:pPr>
    <w:r w:rsidRPr="00052655">
      <w:rPr>
        <w:noProof/>
        <w:color w:val="697D91"/>
        <w:lang w:eastAsia="de-CH"/>
      </w:rPr>
      <mc:AlternateContent>
        <mc:Choice Requires="wps">
          <w:drawing>
            <wp:anchor distT="0" distB="0" distL="114300" distR="114300" simplePos="0" relativeHeight="251660288" behindDoc="0" locked="0" layoutInCell="1" allowOverlap="0" wp14:anchorId="0A1CED61" wp14:editId="12CB55CB">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69C3" w:rsidRPr="003B1648" w:rsidRDefault="00D2668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B00581">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1CED61"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" o:allowoverlap="f" stroked="f">
              <v:textbox inset="0,0,0,0">
                <w:txbxContent>
                  <w:p w:rsidR="004C69C3" w:rsidRPr="003B1648" w:rsidRDefault="00D2668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B00581">
                      <w:rPr>
                        <w:noProof/>
                        <w:sz w:val="16"/>
                        <w:szCs w:val="16"/>
                      </w:rPr>
                      <w:t>5</w:t>
                    </w:r>
                    <w:r w:rsidRPr="003B1648">
                      <w:rPr>
                        <w:sz w:val="16"/>
                        <w:szCs w:val="16"/>
                      </w:rPr>
                      <w:fldChar w:fldCharType="end"/>
                    </w:r>
                  </w:p>
                </w:txbxContent>
              </v:textbox>
              <w10:wrap type="square" anchorx="page" anchory="page"/>
            </v:shape>
          </w:pict>
        </mc:Fallback>
      </mc:AlternateContent>
    </w:r>
    <w:r w:rsidRPr="00635699">
      <w:rPr>
        <w:color w:val="697D91"/>
        <w:lang w:val="fr-CH"/>
      </w:rPr>
      <w:t xml:space="preserve">Berner </w:t>
    </w:r>
    <w:proofErr w:type="spellStart"/>
    <w:r w:rsidRPr="00635699">
      <w:rPr>
        <w:color w:val="697D91"/>
        <w:lang w:val="fr-CH"/>
      </w:rPr>
      <w:t>Fachhochschule</w:t>
    </w:r>
    <w:proofErr w:type="spellEnd"/>
    <w:r w:rsidRPr="00635699">
      <w:rPr>
        <w:color w:val="697D91"/>
        <w:lang w:val="fr-CH"/>
      </w:rPr>
      <w:t xml:space="preserve"> | Haute </w:t>
    </w:r>
    <w:r w:rsidRPr="000B2081">
      <w:rPr>
        <w:color w:val="697D91"/>
        <w:lang w:val="fr-CH"/>
      </w:rPr>
      <w:t>école spécialisée bernoise</w:t>
    </w:r>
    <w:r w:rsidRPr="00635699">
      <w:rPr>
        <w:color w:val="697D91"/>
        <w:lang w:val="fr-CH"/>
      </w:rPr>
      <w:t xml:space="preserve"> | Bern </w:t>
    </w:r>
    <w:proofErr w:type="spellStart"/>
    <w:r w:rsidRPr="00C91613">
      <w:rPr>
        <w:color w:val="697D91"/>
        <w:lang w:val="fr-CH"/>
      </w:rPr>
      <w:t>University</w:t>
    </w:r>
    <w:proofErr w:type="spellEnd"/>
    <w:r w:rsidRPr="00C91613">
      <w:rPr>
        <w:color w:val="697D91"/>
        <w:lang w:val="fr-CH"/>
      </w:rPr>
      <w:t xml:space="preserve"> of </w:t>
    </w:r>
    <w:proofErr w:type="spellStart"/>
    <w:r w:rsidRPr="00C91613">
      <w:rPr>
        <w:color w:val="697D91"/>
        <w:lang w:val="fr-CH"/>
      </w:rPr>
      <w:t>Applied</w:t>
    </w:r>
    <w:proofErr w:type="spellEnd"/>
    <w:r w:rsidRPr="00635699">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1BE" w:rsidRDefault="009501BE">
      <w:pPr>
        <w:spacing w:line="240" w:lineRule="auto"/>
      </w:pPr>
      <w:r>
        <w:separator/>
      </w:r>
    </w:p>
  </w:footnote>
  <w:footnote w:type="continuationSeparator" w:id="0">
    <w:p w:rsidR="009501BE" w:rsidRDefault="009501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C3" w:rsidRDefault="00D2668E" w:rsidP="004F7B96">
    <w:pPr>
      <w:pStyle w:val="Kopfzeile"/>
      <w:spacing w:after="1900"/>
    </w:pPr>
    <w:r>
      <w:rPr>
        <w:noProof/>
        <w:lang w:eastAsia="de-CH"/>
      </w:rPr>
      <w:drawing>
        <wp:anchor distT="0" distB="0" distL="114300" distR="114300" simplePos="0" relativeHeight="251661312" behindDoc="0" locked="1" layoutInCell="1" allowOverlap="1" wp14:anchorId="1DA6FF07" wp14:editId="2A925E73">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9264" behindDoc="0" locked="1" layoutInCell="1" allowOverlap="1" wp14:anchorId="4C3E3060" wp14:editId="08D2C179">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80646"/>
    <w:multiLevelType w:val="multilevel"/>
    <w:tmpl w:val="6B74C764"/>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 w15:restartNumberingAfterBreak="0">
    <w:nsid w:val="3C6F40A2"/>
    <w:multiLevelType w:val="hybridMultilevel"/>
    <w:tmpl w:val="EF1A76EA"/>
    <w:lvl w:ilvl="0" w:tplc="454C08D4">
      <w:numFmt w:val="bullet"/>
      <w:lvlText w:val=""/>
      <w:lvlJc w:val="left"/>
      <w:pPr>
        <w:ind w:left="720" w:hanging="360"/>
      </w:pPr>
      <w:rPr>
        <w:rFonts w:ascii="Symbol" w:eastAsia="Lucida Sans"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A6C0624"/>
    <w:multiLevelType w:val="hybridMultilevel"/>
    <w:tmpl w:val="94029E7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EC5814"/>
    <w:multiLevelType w:val="hybridMultilevel"/>
    <w:tmpl w:val="9CC835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7A"/>
    <w:rsid w:val="0000355B"/>
    <w:rsid w:val="00005A0D"/>
    <w:rsid w:val="00025F87"/>
    <w:rsid w:val="00087FA1"/>
    <w:rsid w:val="001247D5"/>
    <w:rsid w:val="00134666"/>
    <w:rsid w:val="00193718"/>
    <w:rsid w:val="00263ED2"/>
    <w:rsid w:val="003379C8"/>
    <w:rsid w:val="00393FB9"/>
    <w:rsid w:val="003E03BF"/>
    <w:rsid w:val="003E281D"/>
    <w:rsid w:val="003F1A43"/>
    <w:rsid w:val="003F676D"/>
    <w:rsid w:val="0040304B"/>
    <w:rsid w:val="00410F5C"/>
    <w:rsid w:val="00414D5C"/>
    <w:rsid w:val="004B6847"/>
    <w:rsid w:val="00540E7A"/>
    <w:rsid w:val="00622779"/>
    <w:rsid w:val="006808A8"/>
    <w:rsid w:val="00686D40"/>
    <w:rsid w:val="006A487D"/>
    <w:rsid w:val="00774C99"/>
    <w:rsid w:val="008905DA"/>
    <w:rsid w:val="00913785"/>
    <w:rsid w:val="00920706"/>
    <w:rsid w:val="00927BE9"/>
    <w:rsid w:val="009501BE"/>
    <w:rsid w:val="009D0DCF"/>
    <w:rsid w:val="00AB619E"/>
    <w:rsid w:val="00AB7768"/>
    <w:rsid w:val="00AE2BF4"/>
    <w:rsid w:val="00B00581"/>
    <w:rsid w:val="00B14905"/>
    <w:rsid w:val="00B34B0D"/>
    <w:rsid w:val="00C275E9"/>
    <w:rsid w:val="00C514DF"/>
    <w:rsid w:val="00C949D6"/>
    <w:rsid w:val="00CC181B"/>
    <w:rsid w:val="00D2668E"/>
    <w:rsid w:val="00D6326D"/>
    <w:rsid w:val="00DB0D67"/>
    <w:rsid w:val="00DC05C4"/>
    <w:rsid w:val="00DC296D"/>
    <w:rsid w:val="00DF5545"/>
    <w:rsid w:val="00E3611A"/>
    <w:rsid w:val="00E54449"/>
    <w:rsid w:val="00ED2294"/>
    <w:rsid w:val="00F042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597E"/>
  <w15:chartTrackingRefBased/>
  <w15:docId w15:val="{DC047091-70AF-4B47-A684-08EE4942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E7A"/>
    <w:pPr>
      <w:tabs>
        <w:tab w:val="left" w:pos="5387"/>
      </w:tabs>
      <w:spacing w:line="244" w:lineRule="atLeast"/>
    </w:pPr>
    <w:rPr>
      <w:sz w:val="19"/>
      <w:szCs w:val="20"/>
    </w:rPr>
  </w:style>
  <w:style w:type="paragraph" w:styleId="berschrift1">
    <w:name w:val="heading 1"/>
    <w:basedOn w:val="Standard"/>
    <w:next w:val="Standard"/>
    <w:link w:val="berschrift1Zchn"/>
    <w:uiPriority w:val="2"/>
    <w:qFormat/>
    <w:rsid w:val="00540E7A"/>
    <w:pPr>
      <w:keepNext/>
      <w:keepLines/>
      <w:numPr>
        <w:numId w:val="1"/>
      </w:numPr>
      <w:tabs>
        <w:tab w:val="clear" w:pos="5387"/>
        <w:tab w:val="left" w:pos="340"/>
        <w:tab w:val="left" w:pos="567"/>
        <w:tab w:val="left" w:pos="794"/>
      </w:tabs>
      <w:spacing w:before="360" w:after="240" w:line="336" w:lineRule="atLeast"/>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540E7A"/>
    <w:pPr>
      <w:keepNext/>
      <w:keepLines/>
      <w:numPr>
        <w:ilvl w:val="1"/>
        <w:numId w:val="1"/>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540E7A"/>
    <w:pPr>
      <w:keepNext/>
      <w:numPr>
        <w:ilvl w:val="2"/>
        <w:numId w:val="1"/>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540E7A"/>
    <w:pPr>
      <w:keepNext/>
      <w:numPr>
        <w:ilvl w:val="3"/>
        <w:numId w:val="1"/>
      </w:numPr>
      <w:tabs>
        <w:tab w:val="clear" w:pos="5387"/>
      </w:tabs>
      <w:outlineLvl w:val="3"/>
    </w:pPr>
    <w:rPr>
      <w:rFonts w:asciiTheme="majorHAnsi" w:eastAsia="Lucida Sans" w:hAnsiTheme="majorHAnsi" w:cs="Times New Roman"/>
      <w:bCs/>
      <w:szCs w:val="28"/>
    </w:rPr>
  </w:style>
  <w:style w:type="paragraph" w:styleId="berschrift5">
    <w:name w:val="heading 5"/>
    <w:basedOn w:val="berschrift4"/>
    <w:next w:val="Standard"/>
    <w:link w:val="berschrift5Zchn"/>
    <w:rsid w:val="00540E7A"/>
    <w:pPr>
      <w:numPr>
        <w:ilvl w:val="4"/>
      </w:num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540E7A"/>
    <w:rPr>
      <w:rFonts w:asciiTheme="majorHAnsi" w:eastAsia="Times New Roman" w:hAnsiTheme="majorHAnsi" w:cs="Times New Roman"/>
      <w:bCs/>
      <w:sz w:val="28"/>
      <w:szCs w:val="28"/>
    </w:rPr>
  </w:style>
  <w:style w:type="character" w:customStyle="1" w:styleId="berschrift2Zchn">
    <w:name w:val="Überschrift 2 Zchn"/>
    <w:basedOn w:val="Absatz-Standardschriftart"/>
    <w:link w:val="berschrift2"/>
    <w:uiPriority w:val="2"/>
    <w:rsid w:val="00540E7A"/>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540E7A"/>
    <w:rPr>
      <w:rFonts w:asciiTheme="majorHAnsi" w:eastAsia="Lucida Sans" w:hAnsiTheme="majorHAnsi" w:cs="Arial"/>
      <w:bCs/>
      <w:sz w:val="19"/>
      <w:szCs w:val="26"/>
    </w:rPr>
  </w:style>
  <w:style w:type="character" w:customStyle="1" w:styleId="berschrift4Zchn">
    <w:name w:val="Überschrift 4 Zchn"/>
    <w:basedOn w:val="Absatz-Standardschriftart"/>
    <w:link w:val="berschrift4"/>
    <w:uiPriority w:val="2"/>
    <w:rsid w:val="00540E7A"/>
    <w:rPr>
      <w:rFonts w:asciiTheme="majorHAnsi" w:eastAsia="Lucida Sans" w:hAnsiTheme="majorHAnsi" w:cs="Times New Roman"/>
      <w:bCs/>
      <w:sz w:val="19"/>
      <w:szCs w:val="28"/>
    </w:rPr>
  </w:style>
  <w:style w:type="character" w:customStyle="1" w:styleId="berschrift5Zchn">
    <w:name w:val="Überschrift 5 Zchn"/>
    <w:basedOn w:val="Absatz-Standardschriftart"/>
    <w:link w:val="berschrift5"/>
    <w:rsid w:val="00540E7A"/>
    <w:rPr>
      <w:rFonts w:asciiTheme="majorHAnsi" w:eastAsia="Lucida Sans" w:hAnsiTheme="majorHAnsi" w:cs="Times New Roman"/>
      <w:bCs/>
      <w:sz w:val="19"/>
      <w:szCs w:val="28"/>
    </w:rPr>
  </w:style>
  <w:style w:type="paragraph" w:styleId="Kopfzeile">
    <w:name w:val="header"/>
    <w:basedOn w:val="Standard"/>
    <w:link w:val="KopfzeileZchn"/>
    <w:uiPriority w:val="99"/>
    <w:unhideWhenUsed/>
    <w:rsid w:val="00540E7A"/>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540E7A"/>
    <w:rPr>
      <w:sz w:val="16"/>
      <w:szCs w:val="20"/>
    </w:rPr>
  </w:style>
  <w:style w:type="paragraph" w:styleId="Fuzeile">
    <w:name w:val="footer"/>
    <w:basedOn w:val="Standard"/>
    <w:link w:val="FuzeileZchn"/>
    <w:uiPriority w:val="99"/>
    <w:unhideWhenUsed/>
    <w:rsid w:val="00540E7A"/>
    <w:pPr>
      <w:tabs>
        <w:tab w:val="center" w:pos="4536"/>
        <w:tab w:val="right" w:pos="9072"/>
      </w:tabs>
      <w:spacing w:line="240" w:lineRule="auto"/>
    </w:pPr>
    <w:rPr>
      <w:color w:val="64849B"/>
      <w:sz w:val="16"/>
    </w:rPr>
  </w:style>
  <w:style w:type="character" w:customStyle="1" w:styleId="FuzeileZchn">
    <w:name w:val="Fußzeile Zchn"/>
    <w:basedOn w:val="Absatz-Standardschriftart"/>
    <w:link w:val="Fuzeile"/>
    <w:uiPriority w:val="99"/>
    <w:rsid w:val="00540E7A"/>
    <w:rPr>
      <w:color w:val="64849B"/>
      <w:sz w:val="16"/>
      <w:szCs w:val="20"/>
    </w:rPr>
  </w:style>
  <w:style w:type="paragraph" w:styleId="Titel">
    <w:name w:val="Title"/>
    <w:basedOn w:val="Standard"/>
    <w:next w:val="Standard"/>
    <w:link w:val="TitelZchn"/>
    <w:uiPriority w:val="3"/>
    <w:qFormat/>
    <w:rsid w:val="00540E7A"/>
    <w:pPr>
      <w:spacing w:line="568" w:lineRule="atLeast"/>
    </w:pPr>
    <w:rPr>
      <w:rFonts w:eastAsia="Times New Roman"/>
      <w:color w:val="000000"/>
      <w:spacing w:val="5"/>
      <w:kern w:val="28"/>
      <w:sz w:val="48"/>
      <w:szCs w:val="52"/>
    </w:rPr>
  </w:style>
  <w:style w:type="character" w:customStyle="1" w:styleId="TitelZchn">
    <w:name w:val="Titel Zchn"/>
    <w:basedOn w:val="Absatz-Standardschriftart"/>
    <w:link w:val="Titel"/>
    <w:uiPriority w:val="3"/>
    <w:rsid w:val="00540E7A"/>
    <w:rPr>
      <w:rFonts w:eastAsia="Times New Roman"/>
      <w:color w:val="000000"/>
      <w:spacing w:val="5"/>
      <w:kern w:val="28"/>
      <w:sz w:val="48"/>
      <w:szCs w:val="52"/>
    </w:rPr>
  </w:style>
  <w:style w:type="paragraph" w:customStyle="1" w:styleId="RefFusszeile">
    <w:name w:val="Ref_Fusszeile"/>
    <w:basedOn w:val="Fuzeile"/>
    <w:uiPriority w:val="1"/>
    <w:rsid w:val="00540E7A"/>
    <w:rPr>
      <w:sz w:val="19"/>
    </w:rPr>
  </w:style>
  <w:style w:type="paragraph" w:styleId="Verzeichnis1">
    <w:name w:val="toc 1"/>
    <w:basedOn w:val="Standard"/>
    <w:next w:val="Standard"/>
    <w:autoRedefine/>
    <w:uiPriority w:val="39"/>
    <w:rsid w:val="00540E7A"/>
    <w:pPr>
      <w:pBdr>
        <w:bottom w:val="single" w:sz="8" w:space="1" w:color="D0D0D0"/>
        <w:between w:val="single" w:sz="8" w:space="1" w:color="D0D0D0"/>
      </w:pBdr>
      <w:tabs>
        <w:tab w:val="clear" w:pos="5387"/>
        <w:tab w:val="left" w:pos="340"/>
        <w:tab w:val="left" w:pos="567"/>
        <w:tab w:val="left" w:pos="794"/>
        <w:tab w:val="right" w:pos="9469"/>
      </w:tabs>
      <w:spacing w:line="200" w:lineRule="exact"/>
    </w:pPr>
  </w:style>
  <w:style w:type="paragraph" w:styleId="Verzeichnis2">
    <w:name w:val="toc 2"/>
    <w:basedOn w:val="Standard"/>
    <w:next w:val="Standard"/>
    <w:autoRedefine/>
    <w:uiPriority w:val="39"/>
    <w:rsid w:val="00540E7A"/>
    <w:pPr>
      <w:pBdr>
        <w:bottom w:val="single" w:sz="8" w:space="1" w:color="D0D0D0"/>
        <w:between w:val="single" w:sz="8" w:space="1" w:color="D0D0D0"/>
      </w:pBdr>
      <w:tabs>
        <w:tab w:val="clear" w:pos="5387"/>
        <w:tab w:val="right" w:pos="9469"/>
      </w:tabs>
      <w:spacing w:line="200" w:lineRule="exact"/>
      <w:ind w:firstLine="340"/>
    </w:pPr>
  </w:style>
  <w:style w:type="paragraph" w:customStyle="1" w:styleId="Inhaltsverzeichnis">
    <w:name w:val="Inhaltsverzeichnis"/>
    <w:basedOn w:val="Untertitel"/>
    <w:rsid w:val="00540E7A"/>
    <w:pPr>
      <w:numPr>
        <w:ilvl w:val="0"/>
      </w:numPr>
      <w:spacing w:before="260" w:after="0" w:line="280" w:lineRule="atLeast"/>
      <w:outlineLvl w:val="1"/>
    </w:pPr>
    <w:rPr>
      <w:rFonts w:eastAsiaTheme="minorHAnsi" w:cs="Arial"/>
      <w:color w:val="auto"/>
      <w:spacing w:val="0"/>
      <w:sz w:val="28"/>
      <w:szCs w:val="24"/>
    </w:rPr>
  </w:style>
  <w:style w:type="paragraph" w:styleId="Beschriftung">
    <w:name w:val="caption"/>
    <w:basedOn w:val="Standard"/>
    <w:next w:val="Standard"/>
    <w:rsid w:val="00540E7A"/>
    <w:pPr>
      <w:spacing w:before="120" w:after="240"/>
    </w:pPr>
    <w:rPr>
      <w:bCs/>
      <w:sz w:val="16"/>
      <w:lang w:val="fr-FR"/>
    </w:rPr>
  </w:style>
  <w:style w:type="character" w:styleId="Hyperlink">
    <w:name w:val="Hyperlink"/>
    <w:uiPriority w:val="99"/>
    <w:unhideWhenUsed/>
    <w:rsid w:val="00540E7A"/>
    <w:rPr>
      <w:color w:val="0000FF"/>
      <w:u w:val="single"/>
    </w:rPr>
  </w:style>
  <w:style w:type="paragraph" w:styleId="Listenabsatz">
    <w:name w:val="List Paragraph"/>
    <w:basedOn w:val="Standard"/>
    <w:uiPriority w:val="34"/>
    <w:qFormat/>
    <w:rsid w:val="00540E7A"/>
    <w:pPr>
      <w:tabs>
        <w:tab w:val="clear" w:pos="5387"/>
      </w:tabs>
      <w:spacing w:after="160" w:line="259" w:lineRule="auto"/>
      <w:ind w:left="720"/>
      <w:contextualSpacing/>
    </w:pPr>
    <w:rPr>
      <w:rFonts w:ascii="Times New Roman" w:eastAsia="Lucida Sans" w:hAnsi="Times New Roman"/>
      <w:sz w:val="24"/>
      <w:szCs w:val="22"/>
    </w:rPr>
  </w:style>
  <w:style w:type="paragraph" w:styleId="Inhaltsverzeichnisberschrift">
    <w:name w:val="TOC Heading"/>
    <w:basedOn w:val="berschrift1"/>
    <w:next w:val="Standard"/>
    <w:uiPriority w:val="39"/>
    <w:unhideWhenUsed/>
    <w:qFormat/>
    <w:rsid w:val="00540E7A"/>
    <w:pPr>
      <w:numPr>
        <w:numId w:val="0"/>
      </w:numPr>
      <w:tabs>
        <w:tab w:val="clear" w:pos="567"/>
        <w:tab w:val="clear" w:pos="794"/>
      </w:tabs>
      <w:spacing w:before="240" w:after="0" w:line="259" w:lineRule="auto"/>
      <w:outlineLvl w:val="9"/>
    </w:pPr>
    <w:rPr>
      <w:rFonts w:eastAsiaTheme="majorEastAsia" w:cstheme="majorBidi"/>
      <w:bCs w:val="0"/>
      <w:color w:val="2F5496" w:themeColor="accent1" w:themeShade="BF"/>
      <w:sz w:val="32"/>
      <w:szCs w:val="32"/>
      <w:lang w:eastAsia="de-CH"/>
    </w:rPr>
  </w:style>
  <w:style w:type="table" w:styleId="Gitternetztabelle4Akzent3">
    <w:name w:val="Grid Table 4 Accent 3"/>
    <w:basedOn w:val="NormaleTabelle"/>
    <w:uiPriority w:val="49"/>
    <w:rsid w:val="00540E7A"/>
    <w:rPr>
      <w:rFonts w:ascii="Lucida Sans" w:eastAsia="Lucida Sans" w:hAnsi="Lucida Sans" w:cs="Times New Roman"/>
      <w:sz w:val="20"/>
      <w:szCs w:val="20"/>
      <w:lang w:eastAsia="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Untertitel">
    <w:name w:val="Subtitle"/>
    <w:basedOn w:val="Standard"/>
    <w:next w:val="Standard"/>
    <w:link w:val="UntertitelZchn"/>
    <w:uiPriority w:val="11"/>
    <w:qFormat/>
    <w:rsid w:val="00540E7A"/>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540E7A"/>
    <w:rPr>
      <w:rFonts w:eastAsiaTheme="minorEastAsia"/>
      <w:color w:val="5A5A5A" w:themeColor="text1" w:themeTint="A5"/>
      <w:spacing w:val="15"/>
      <w:sz w:val="22"/>
      <w:szCs w:val="22"/>
    </w:rPr>
  </w:style>
  <w:style w:type="paragraph" w:styleId="StandardWeb">
    <w:name w:val="Normal (Web)"/>
    <w:basedOn w:val="Standard"/>
    <w:uiPriority w:val="99"/>
    <w:semiHidden/>
    <w:unhideWhenUsed/>
    <w:rsid w:val="00540E7A"/>
    <w:pPr>
      <w:tabs>
        <w:tab w:val="clear" w:pos="5387"/>
      </w:tabs>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267670">
      <w:bodyDiv w:val="1"/>
      <w:marLeft w:val="0"/>
      <w:marRight w:val="0"/>
      <w:marTop w:val="0"/>
      <w:marBottom w:val="0"/>
      <w:divBdr>
        <w:top w:val="none" w:sz="0" w:space="0" w:color="auto"/>
        <w:left w:val="none" w:sz="0" w:space="0" w:color="auto"/>
        <w:bottom w:val="none" w:sz="0" w:space="0" w:color="auto"/>
        <w:right w:val="none" w:sz="0" w:space="0" w:color="auto"/>
      </w:divBdr>
    </w:div>
    <w:div w:id="1151287358">
      <w:bodyDiv w:val="1"/>
      <w:marLeft w:val="0"/>
      <w:marRight w:val="0"/>
      <w:marTop w:val="0"/>
      <w:marBottom w:val="0"/>
      <w:divBdr>
        <w:top w:val="none" w:sz="0" w:space="0" w:color="auto"/>
        <w:left w:val="none" w:sz="0" w:space="0" w:color="auto"/>
        <w:bottom w:val="none" w:sz="0" w:space="0" w:color="auto"/>
        <w:right w:val="none" w:sz="0" w:space="0" w:color="auto"/>
      </w:divBdr>
      <w:divsChild>
        <w:div w:id="1769694710">
          <w:marLeft w:val="0"/>
          <w:marRight w:val="0"/>
          <w:marTop w:val="0"/>
          <w:marBottom w:val="0"/>
          <w:divBdr>
            <w:top w:val="none" w:sz="0" w:space="0" w:color="auto"/>
            <w:left w:val="none" w:sz="0" w:space="0" w:color="auto"/>
            <w:bottom w:val="none" w:sz="0" w:space="0" w:color="auto"/>
            <w:right w:val="none" w:sz="0" w:space="0" w:color="auto"/>
          </w:divBdr>
          <w:divsChild>
            <w:div w:id="1166479784">
              <w:marLeft w:val="0"/>
              <w:marRight w:val="0"/>
              <w:marTop w:val="0"/>
              <w:marBottom w:val="0"/>
              <w:divBdr>
                <w:top w:val="none" w:sz="0" w:space="0" w:color="auto"/>
                <w:left w:val="none" w:sz="0" w:space="0" w:color="auto"/>
                <w:bottom w:val="none" w:sz="0" w:space="0" w:color="auto"/>
                <w:right w:val="none" w:sz="0" w:space="0" w:color="auto"/>
              </w:divBdr>
              <w:divsChild>
                <w:div w:id="840317381">
                  <w:marLeft w:val="0"/>
                  <w:marRight w:val="0"/>
                  <w:marTop w:val="0"/>
                  <w:marBottom w:val="0"/>
                  <w:divBdr>
                    <w:top w:val="none" w:sz="0" w:space="0" w:color="auto"/>
                    <w:left w:val="none" w:sz="0" w:space="0" w:color="auto"/>
                    <w:bottom w:val="none" w:sz="0" w:space="0" w:color="auto"/>
                    <w:right w:val="none" w:sz="0" w:space="0" w:color="auto"/>
                  </w:divBdr>
                  <w:divsChild>
                    <w:div w:id="12989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4.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2AB0B-73A9-0B4B-9688-CBED11D64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439</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Sellathurai Janahan</dc:creator>
  <cp:keywords/>
  <dc:description/>
  <cp:lastModifiedBy>Alain N</cp:lastModifiedBy>
  <cp:revision>26</cp:revision>
  <dcterms:created xsi:type="dcterms:W3CDTF">2019-11-14T08:35:00Z</dcterms:created>
  <dcterms:modified xsi:type="dcterms:W3CDTF">2019-11-21T10:40:00Z</dcterms:modified>
</cp:coreProperties>
</file>