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b w:val="1"/>
          <w:bCs w:val="1"/>
          <w:color w:val="ff0000"/>
          <w:u w:val="single"/>
        </w:rPr>
      </w:pPr>
      <w:bookmarkStart w:colFirst="0" w:colLast="0" w:name="_kg0s5fn5seh7" w:id="0"/>
      <w:bookmarkEnd w:id="0"/>
      <w:r w:rsidDel="00000000" w:rsidR="00000000" w:rsidRPr="00000000">
        <w:rPr>
          <w:b w:val="1"/>
          <w:bCs w:val="1"/>
          <w:color w:val="ff0000"/>
          <w:u w:val="single"/>
          <w:rtl w:val="0"/>
        </w:rPr>
        <w:t xml:space="preserve">OBJECTIVE QUESTIONS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rPr/>
      </w:pPr>
      <w:bookmarkStart w:colFirst="0" w:colLast="0" w:name="_kw5bjfsx419y" w:id="1"/>
      <w:bookmarkEnd w:id="1"/>
      <w:r w:rsidDel="00000000" w:rsidR="00000000" w:rsidRPr="00000000">
        <w:rPr>
          <w:b w:val="1"/>
          <w:bCs w:val="1"/>
          <w:color w:val="ff0000"/>
          <w:rtl w:val="0"/>
        </w:rPr>
        <w:t xml:space="preserve">Question 1: What is the total no. of tables present in the data?</w:t>
      </w:r>
      <w:r w:rsidDel="00000000" w:rsidR="00000000" w:rsidRPr="00000000">
        <w:rPr>
          <w:rtl w:val="0"/>
        </w:rPr>
      </w:r>
    </w:p>
    <w:p w:rsidR="00000000" w:rsidDel="00000000" w:rsidP="00000000" w:rsidRDefault="00000000" w:rsidRPr="00000000" w14:paraId="00000004">
      <w:pPr>
        <w:pStyle w:val="Heading2"/>
        <w:rPr>
          <w:b w:val="1"/>
          <w:bCs w:val="1"/>
        </w:rPr>
      </w:pPr>
      <w:bookmarkStart w:colFirst="0" w:colLast="0" w:name="_2shfhwb43asa" w:id="2"/>
      <w:bookmarkEnd w:id="2"/>
      <w:r w:rsidDel="00000000" w:rsidR="00000000" w:rsidRPr="00000000">
        <w:rPr>
          <w:b w:val="1"/>
          <w:bCs w:val="1"/>
          <w:rtl w:val="0"/>
        </w:rPr>
        <w:t xml:space="preserve">Solution:</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ind w:left="720" w:firstLine="0"/>
        <w:rPr>
          <w:b w:val="1"/>
          <w:bCs w:val="1"/>
          <w:color w:val="ff0000"/>
        </w:rPr>
      </w:pPr>
      <w:r w:rsidDel="00000000" w:rsidR="00000000" w:rsidRPr="00000000">
        <w:rPr>
          <w:b w:val="1"/>
          <w:bCs w:val="1"/>
          <w:color w:val="ff0000"/>
          <w:rtl w:val="0"/>
        </w:rPr>
        <w:t xml:space="preserve">Final Answer (if any):</w:t>
      </w:r>
    </w:p>
    <w:p w:rsidR="00000000" w:rsidDel="00000000" w:rsidP="00000000" w:rsidRDefault="00000000" w:rsidRPr="00000000" w14:paraId="00000007">
      <w:pPr>
        <w:spacing w:line="276" w:lineRule="auto"/>
        <w:ind w:left="720" w:firstLine="0"/>
        <w:jc w:val="both"/>
        <w:rPr/>
      </w:pPr>
      <w:r w:rsidDel="00000000" w:rsidR="00000000" w:rsidRPr="00000000">
        <w:rPr>
          <w:rtl w:val="0"/>
        </w:rPr>
        <w:t xml:space="preserve">The total number of tables present in the data is </w:t>
      </w:r>
      <w:r w:rsidDel="00000000" w:rsidR="00000000" w:rsidRPr="00000000">
        <w:rPr>
          <w:b w:val="1"/>
          <w:bCs w:val="1"/>
          <w:i w:val="1"/>
          <w:iCs w:val="1"/>
          <w:rtl w:val="0"/>
        </w:rPr>
        <w:t xml:space="preserve">2.</w:t>
      </w:r>
      <w:r w:rsidDel="00000000" w:rsidR="00000000" w:rsidRPr="00000000">
        <w:rPr>
          <w:rtl w:val="0"/>
        </w:rPr>
      </w:r>
    </w:p>
    <w:p w:rsidR="00000000" w:rsidDel="00000000" w:rsidP="00000000" w:rsidRDefault="00000000" w:rsidRPr="00000000" w14:paraId="00000008">
      <w:pPr>
        <w:ind w:left="720" w:firstLine="0"/>
        <w:rPr/>
      </w:pPr>
      <w:r w:rsidDel="00000000" w:rsidR="00000000" w:rsidRPr="00000000">
        <w:rPr>
          <w:rtl w:val="0"/>
        </w:rPr>
      </w:r>
    </w:p>
    <w:p w:rsidR="00000000" w:rsidDel="00000000" w:rsidP="00000000" w:rsidRDefault="00000000" w:rsidRPr="00000000" w14:paraId="00000009">
      <w:pPr>
        <w:ind w:left="720" w:firstLine="0"/>
        <w:rPr>
          <w:b w:val="1"/>
          <w:bCs w:val="1"/>
          <w:color w:val="ff0000"/>
        </w:rPr>
      </w:pPr>
      <w:r w:rsidDel="00000000" w:rsidR="00000000" w:rsidRPr="00000000">
        <w:rPr>
          <w:b w:val="1"/>
          <w:bCs w:val="1"/>
          <w:color w:val="ff0000"/>
          <w:rtl w:val="0"/>
        </w:rPr>
        <w:t xml:space="preserve">Approach (if any):</w:t>
      </w:r>
    </w:p>
    <w:p w:rsidR="00000000" w:rsidDel="00000000" w:rsidP="00000000" w:rsidRDefault="00000000" w:rsidRPr="00000000" w14:paraId="0000000A">
      <w:pPr>
        <w:spacing w:line="276" w:lineRule="auto"/>
        <w:ind w:left="720" w:firstLine="0"/>
        <w:jc w:val="both"/>
        <w:rPr/>
      </w:pPr>
      <w:r w:rsidDel="00000000" w:rsidR="00000000" w:rsidRPr="00000000">
        <w:rPr>
          <w:rtl w:val="0"/>
        </w:rPr>
        <w:t xml:space="preserve">In Excel, each sheet with structured rows &amp; columns is considered a table. </w:t>
      </w:r>
    </w:p>
    <w:p w:rsidR="00000000" w:rsidDel="00000000" w:rsidP="00000000" w:rsidRDefault="00000000" w:rsidRPr="00000000" w14:paraId="0000000B">
      <w:pPr>
        <w:spacing w:line="276" w:lineRule="auto"/>
        <w:ind w:left="720" w:firstLine="0"/>
        <w:jc w:val="both"/>
        <w:rPr/>
      </w:pPr>
      <w:r w:rsidDel="00000000" w:rsidR="00000000" w:rsidRPr="00000000">
        <w:rPr>
          <w:rtl w:val="0"/>
        </w:rPr>
        <w:t xml:space="preserve">The dataset consists of two sheets, namely “Raw Data”, and “country description.”</w:t>
      </w:r>
    </w:p>
    <w:p w:rsidR="00000000" w:rsidDel="00000000" w:rsidP="00000000" w:rsidRDefault="00000000" w:rsidRPr="00000000" w14:paraId="0000000C">
      <w:pPr>
        <w:spacing w:line="276" w:lineRule="auto"/>
        <w:ind w:left="720" w:firstLine="0"/>
        <w:jc w:val="both"/>
        <w:rPr/>
      </w:pPr>
      <w:r w:rsidDel="00000000" w:rsidR="00000000" w:rsidRPr="00000000">
        <w:rPr>
          <w:rtl w:val="0"/>
        </w:rPr>
      </w:r>
    </w:p>
    <w:p w:rsidR="00000000" w:rsidDel="00000000" w:rsidP="00000000" w:rsidRDefault="00000000" w:rsidRPr="00000000" w14:paraId="0000000D">
      <w:pPr>
        <w:ind w:left="720" w:firstLine="0"/>
        <w:rPr>
          <w:b w:val="1"/>
          <w:bCs w:val="1"/>
          <w:color w:val="ff0000"/>
        </w:rPr>
      </w:pPr>
      <w:r w:rsidDel="00000000" w:rsidR="00000000" w:rsidRPr="00000000">
        <w:rPr>
          <w:b w:val="1"/>
          <w:bCs w:val="1"/>
          <w:color w:val="ff0000"/>
          <w:rtl w:val="0"/>
        </w:rPr>
        <w:t xml:space="preserve">Charts &amp; Tables (if any):</w:t>
      </w:r>
    </w:p>
    <w:p w:rsidR="00000000" w:rsidDel="00000000" w:rsidP="00000000" w:rsidRDefault="00000000" w:rsidRPr="00000000" w14:paraId="0000000E">
      <w:pPr>
        <w:rPr/>
      </w:pPr>
      <w:r w:rsidDel="00000000" w:rsidR="00000000" w:rsidRPr="00000000">
        <w:rPr>
          <w:rtl w:val="0"/>
        </w:rPr>
      </w:r>
    </w:p>
    <w:tbl>
      <w:tblPr>
        <w:tblStyle w:val="Table1"/>
        <w:tblW w:w="5355.0" w:type="dxa"/>
        <w:jc w:val="left"/>
        <w:tblInd w:w="7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90"/>
        <w:gridCol w:w="1965"/>
        <w:tblGridChange w:id="0">
          <w:tblGrid>
            <w:gridCol w:w="3390"/>
            <w:gridCol w:w="19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Sheet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 of Tables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pPr>
            <w:r w:rsidDel="00000000" w:rsidR="00000000" w:rsidRPr="00000000">
              <w:rPr>
                <w:rtl w:val="0"/>
              </w:rPr>
              <w:t xml:space="preserve">Sheet 1: Raw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pPr>
            <w:r w:rsidDel="00000000" w:rsidR="00000000" w:rsidRPr="00000000">
              <w:rPr>
                <w:rtl w:val="0"/>
              </w:rPr>
              <w:t xml:space="preserve">Sheet 2: Country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pPr>
            <w:r w:rsidDel="00000000" w:rsidR="00000000" w:rsidRPr="00000000">
              <w:rPr>
                <w:rtl w:val="0"/>
              </w:rPr>
              <w:t xml:space="preserve">Total no. of Tables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r>
    </w:tbl>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Style w:val="Heading2"/>
        <w:rPr/>
      </w:pPr>
      <w:bookmarkStart w:colFirst="0" w:colLast="0" w:name="_oh5lnmb68vz9" w:id="3"/>
      <w:bookmarkEnd w:id="3"/>
      <w:r w:rsidDel="00000000" w:rsidR="00000000" w:rsidRPr="00000000">
        <w:rPr>
          <w:b w:val="1"/>
          <w:bCs w:val="1"/>
          <w:color w:val="ff0000"/>
          <w:rtl w:val="0"/>
        </w:rPr>
        <w:t xml:space="preserve">Question 2: What is the total no. of attributes present in the data?</w:t>
      </w:r>
      <w:r w:rsidDel="00000000" w:rsidR="00000000" w:rsidRPr="00000000">
        <w:rPr>
          <w:rtl w:val="0"/>
        </w:rPr>
      </w:r>
    </w:p>
    <w:p w:rsidR="00000000" w:rsidDel="00000000" w:rsidP="00000000" w:rsidRDefault="00000000" w:rsidRPr="00000000" w14:paraId="0000001B">
      <w:pPr>
        <w:pStyle w:val="Heading2"/>
        <w:rPr>
          <w:b w:val="1"/>
          <w:bCs w:val="1"/>
        </w:rPr>
      </w:pPr>
      <w:bookmarkStart w:colFirst="0" w:colLast="0" w:name="_py5zqliorb9k" w:id="4"/>
      <w:bookmarkEnd w:id="4"/>
      <w:r w:rsidDel="00000000" w:rsidR="00000000" w:rsidRPr="00000000">
        <w:rPr>
          <w:b w:val="1"/>
          <w:bCs w:val="1"/>
          <w:rtl w:val="0"/>
        </w:rPr>
        <w:t xml:space="preserve">Solution:</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ind w:left="720" w:firstLine="0"/>
        <w:rPr>
          <w:b w:val="1"/>
          <w:bCs w:val="1"/>
          <w:color w:val="ff0000"/>
        </w:rPr>
      </w:pPr>
      <w:r w:rsidDel="00000000" w:rsidR="00000000" w:rsidRPr="00000000">
        <w:rPr>
          <w:b w:val="1"/>
          <w:bCs w:val="1"/>
          <w:color w:val="ff0000"/>
          <w:rtl w:val="0"/>
        </w:rPr>
        <w:t xml:space="preserve">Final Answer (if any):</w:t>
      </w:r>
    </w:p>
    <w:p w:rsidR="00000000" w:rsidDel="00000000" w:rsidP="00000000" w:rsidRDefault="00000000" w:rsidRPr="00000000" w14:paraId="0000001E">
      <w:pPr>
        <w:spacing w:line="276" w:lineRule="auto"/>
        <w:ind w:left="720" w:firstLine="0"/>
        <w:jc w:val="both"/>
        <w:rPr/>
      </w:pPr>
      <w:r w:rsidDel="00000000" w:rsidR="00000000" w:rsidRPr="00000000">
        <w:rPr>
          <w:rtl w:val="0"/>
        </w:rPr>
        <w:t xml:space="preserve">The raw data table contains 20 attributes, and the country lookup table contains 2 attributes. Therefore, considering both tables, the dataset has a total of 22 attributes. </w:t>
      </w:r>
      <w:r w:rsidDel="00000000" w:rsidR="00000000" w:rsidRPr="00000000">
        <w:rPr>
          <w:rtl w:val="0"/>
        </w:rPr>
      </w:r>
    </w:p>
    <w:p w:rsidR="00000000" w:rsidDel="00000000" w:rsidP="00000000" w:rsidRDefault="00000000" w:rsidRPr="00000000" w14:paraId="0000001F">
      <w:pPr>
        <w:ind w:left="720" w:firstLine="0"/>
        <w:rPr/>
      </w:pPr>
      <w:r w:rsidDel="00000000" w:rsidR="00000000" w:rsidRPr="00000000">
        <w:rPr>
          <w:rtl w:val="0"/>
        </w:rPr>
      </w:r>
    </w:p>
    <w:p w:rsidR="00000000" w:rsidDel="00000000" w:rsidP="00000000" w:rsidRDefault="00000000" w:rsidRPr="00000000" w14:paraId="00000020">
      <w:pPr>
        <w:ind w:left="720" w:firstLine="0"/>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Style w:val="Heading2"/>
        <w:rPr/>
      </w:pPr>
      <w:bookmarkStart w:colFirst="0" w:colLast="0" w:name="_hy4pdqvv18jw" w:id="5"/>
      <w:bookmarkEnd w:id="5"/>
      <w:r w:rsidDel="00000000" w:rsidR="00000000" w:rsidRPr="00000000">
        <w:rPr>
          <w:b w:val="1"/>
          <w:bCs w:val="1"/>
          <w:color w:val="ff0000"/>
          <w:rtl w:val="0"/>
        </w:rPr>
        <w:t xml:space="preserve">Question 3: How many categorical columns are there in the data? [Search about categorical and continuous data, and try to answer this question]</w:t>
      </w:r>
      <w:r w:rsidDel="00000000" w:rsidR="00000000" w:rsidRPr="00000000">
        <w:rPr>
          <w:rtl w:val="0"/>
        </w:rPr>
      </w:r>
    </w:p>
    <w:p w:rsidR="00000000" w:rsidDel="00000000" w:rsidP="00000000" w:rsidRDefault="00000000" w:rsidRPr="00000000" w14:paraId="00000025">
      <w:pPr>
        <w:pStyle w:val="Heading2"/>
        <w:rPr>
          <w:b w:val="1"/>
          <w:bCs w:val="1"/>
        </w:rPr>
      </w:pPr>
      <w:bookmarkStart w:colFirst="0" w:colLast="0" w:name="_w05zsahfide5" w:id="6"/>
      <w:bookmarkEnd w:id="6"/>
      <w:r w:rsidDel="00000000" w:rsidR="00000000" w:rsidRPr="00000000">
        <w:rPr>
          <w:b w:val="1"/>
          <w:bCs w:val="1"/>
          <w:rtl w:val="0"/>
        </w:rPr>
        <w:t xml:space="preserve">Solution:</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ind w:left="720" w:firstLine="0"/>
        <w:rPr>
          <w:b w:val="1"/>
          <w:bCs w:val="1"/>
          <w:color w:val="ff0000"/>
        </w:rPr>
      </w:pPr>
      <w:r w:rsidDel="00000000" w:rsidR="00000000" w:rsidRPr="00000000">
        <w:rPr>
          <w:b w:val="1"/>
          <w:bCs w:val="1"/>
          <w:color w:val="ff0000"/>
          <w:rtl w:val="0"/>
        </w:rPr>
        <w:t xml:space="preserve">Final Answer (if any):</w:t>
      </w:r>
    </w:p>
    <w:p w:rsidR="00000000" w:rsidDel="00000000" w:rsidP="00000000" w:rsidRDefault="00000000" w:rsidRPr="00000000" w14:paraId="00000028">
      <w:pPr>
        <w:spacing w:line="276" w:lineRule="auto"/>
        <w:ind w:left="720" w:firstLine="0"/>
        <w:jc w:val="both"/>
        <w:rPr/>
      </w:pPr>
      <w:r w:rsidDel="00000000" w:rsidR="00000000" w:rsidRPr="00000000">
        <w:rPr>
          <w:rtl w:val="0"/>
        </w:rPr>
        <w:t xml:space="preserve">The dataset contains a total of </w:t>
      </w:r>
      <w:r w:rsidDel="00000000" w:rsidR="00000000" w:rsidRPr="00000000">
        <w:rPr>
          <w:b w:val="1"/>
          <w:bCs w:val="1"/>
          <w:i w:val="1"/>
          <w:iCs w:val="1"/>
          <w:rtl w:val="0"/>
        </w:rPr>
        <w:t xml:space="preserve">13 </w:t>
      </w:r>
      <w:r w:rsidDel="00000000" w:rsidR="00000000" w:rsidRPr="00000000">
        <w:rPr>
          <w:rtl w:val="0"/>
        </w:rPr>
        <w:t xml:space="preserve">categorical columns.</w:t>
      </w:r>
      <w:r w:rsidDel="00000000" w:rsidR="00000000" w:rsidRPr="00000000">
        <w:rPr>
          <w:rtl w:val="0"/>
        </w:rPr>
      </w:r>
    </w:p>
    <w:p w:rsidR="00000000" w:rsidDel="00000000" w:rsidP="00000000" w:rsidRDefault="00000000" w:rsidRPr="00000000" w14:paraId="00000029">
      <w:pPr>
        <w:ind w:left="720" w:firstLine="0"/>
        <w:rPr/>
      </w:pPr>
      <w:r w:rsidDel="00000000" w:rsidR="00000000" w:rsidRPr="00000000">
        <w:rPr>
          <w:rtl w:val="0"/>
        </w:rPr>
      </w:r>
    </w:p>
    <w:p w:rsidR="00000000" w:rsidDel="00000000" w:rsidP="00000000" w:rsidRDefault="00000000" w:rsidRPr="00000000" w14:paraId="0000002A">
      <w:pPr>
        <w:ind w:left="720" w:firstLine="0"/>
        <w:rPr>
          <w:b w:val="1"/>
          <w:bCs w:val="1"/>
          <w:color w:val="ff0000"/>
        </w:rPr>
      </w:pPr>
      <w:r w:rsidDel="00000000" w:rsidR="00000000" w:rsidRPr="00000000">
        <w:rPr>
          <w:b w:val="1"/>
          <w:bCs w:val="1"/>
          <w:color w:val="ff0000"/>
          <w:rtl w:val="0"/>
        </w:rPr>
        <w:t xml:space="preserve">Approach (if any):</w:t>
      </w:r>
    </w:p>
    <w:p w:rsidR="00000000" w:rsidDel="00000000" w:rsidP="00000000" w:rsidRDefault="00000000" w:rsidRPr="00000000" w14:paraId="0000002B">
      <w:pPr>
        <w:spacing w:line="276" w:lineRule="auto"/>
        <w:ind w:left="720" w:firstLine="0"/>
        <w:jc w:val="both"/>
        <w:rPr/>
      </w:pPr>
      <w:r w:rsidDel="00000000" w:rsidR="00000000" w:rsidRPr="00000000">
        <w:rPr>
          <w:rtl w:val="0"/>
        </w:rPr>
        <w:t xml:space="preserve">Categorical data represents qualitative information. It represents labels, names, or categories - usually text or Yes/No values. In the raw data table, 13 columns are categorical, and the country lookup table contributes 2 additional categorical columns. </w:t>
      </w:r>
      <w:r w:rsidDel="00000000" w:rsidR="00000000" w:rsidRPr="00000000">
        <w:rPr>
          <w:rtl w:val="0"/>
        </w:rPr>
      </w:r>
    </w:p>
    <w:p w:rsidR="00000000" w:rsidDel="00000000" w:rsidP="00000000" w:rsidRDefault="00000000" w:rsidRPr="00000000" w14:paraId="0000002C">
      <w:pPr>
        <w:ind w:left="720" w:firstLine="0"/>
        <w:rPr/>
      </w:pPr>
      <w:r w:rsidDel="00000000" w:rsidR="00000000" w:rsidRPr="00000000">
        <w:rPr>
          <w:rtl w:val="0"/>
        </w:rPr>
      </w:r>
    </w:p>
    <w:p w:rsidR="00000000" w:rsidDel="00000000" w:rsidP="00000000" w:rsidRDefault="00000000" w:rsidRPr="00000000" w14:paraId="0000002D">
      <w:pPr>
        <w:ind w:left="720" w:firstLine="0"/>
        <w:rPr>
          <w:b w:val="1"/>
          <w:bCs w:val="1"/>
          <w:color w:val="ff0000"/>
        </w:rPr>
      </w:pPr>
      <w:r w:rsidDel="00000000" w:rsidR="00000000" w:rsidRPr="00000000">
        <w:rPr>
          <w:b w:val="1"/>
          <w:bCs w:val="1"/>
          <w:color w:val="ff0000"/>
          <w:rtl w:val="0"/>
        </w:rPr>
        <w:t xml:space="preserve">Charts &amp; Tables (if any):</w:t>
      </w:r>
    </w:p>
    <w:p w:rsidR="00000000" w:rsidDel="00000000" w:rsidP="00000000" w:rsidRDefault="00000000" w:rsidRPr="00000000" w14:paraId="0000002E">
      <w:pPr>
        <w:spacing w:line="276" w:lineRule="auto"/>
        <w:ind w:left="720" w:firstLine="0"/>
        <w:rPr/>
      </w:pPr>
      <w:r w:rsidDel="00000000" w:rsidR="00000000" w:rsidRPr="00000000">
        <w:rPr>
          <w:rtl w:val="0"/>
        </w:rPr>
        <w:t xml:space="preserve">Classification of Columns</w:t>
      </w:r>
    </w:p>
    <w:p w:rsidR="00000000" w:rsidDel="00000000" w:rsidP="00000000" w:rsidRDefault="00000000" w:rsidRPr="00000000" w14:paraId="0000002F">
      <w:pPr>
        <w:ind w:left="720" w:firstLine="0"/>
        <w:rPr/>
      </w:pPr>
      <w:r w:rsidDel="00000000" w:rsidR="00000000" w:rsidRPr="00000000">
        <w:rPr>
          <w:rtl w:val="0"/>
        </w:rPr>
      </w:r>
    </w:p>
    <w:tbl>
      <w:tblPr>
        <w:tblStyle w:val="Table2"/>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25"/>
        <w:gridCol w:w="5655"/>
        <w:tblGridChange w:id="0">
          <w:tblGrid>
            <w:gridCol w:w="2625"/>
            <w:gridCol w:w="56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pPr>
            <w:r w:rsidDel="00000000" w:rsidR="00000000" w:rsidRPr="00000000">
              <w:rPr>
                <w:rtl w:val="0"/>
              </w:rPr>
              <w:t xml:space="preserve">Categorical Columns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pPr>
            <w:r w:rsidDel="00000000" w:rsidR="00000000" w:rsidRPr="00000000">
              <w:rPr>
                <w:rtl w:val="0"/>
              </w:rPr>
              <w:t xml:space="preserve">RestaurantID, RestaurantName, CountryCode, City, Address, Locality, LocalityVerbose, Cuisines, Currency, Has_Table_booking, Has_Online_delivery, Is_delivering_now, Switch_to_order_menu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pPr>
            <w:r w:rsidDel="00000000" w:rsidR="00000000" w:rsidRPr="00000000">
              <w:rPr>
                <w:rtl w:val="0"/>
              </w:rPr>
              <w:t xml:space="preserve">Continuous Columns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pPr>
            <w:r w:rsidDel="00000000" w:rsidR="00000000" w:rsidRPr="00000000">
              <w:rPr>
                <w:rtl w:val="0"/>
              </w:rPr>
              <w:t xml:space="preserve">Longitude, Latitude, Price_range, Votes, Average_Cost_for_two, Rating, Datekey_Opening</w:t>
            </w:r>
          </w:p>
        </w:tc>
      </w:tr>
    </w:tbl>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pStyle w:val="Heading2"/>
        <w:rPr/>
      </w:pPr>
      <w:bookmarkStart w:colFirst="0" w:colLast="0" w:name="_iahi5pbqytn7" w:id="7"/>
      <w:bookmarkEnd w:id="7"/>
      <w:r w:rsidDel="00000000" w:rsidR="00000000" w:rsidRPr="00000000">
        <w:rPr>
          <w:b w:val="1"/>
          <w:bCs w:val="1"/>
          <w:color w:val="ff0000"/>
          <w:rtl w:val="0"/>
        </w:rPr>
        <w:t xml:space="preserve">Question 4: The data consists of some inconsistent and missing values so ensure that the data used for further analysis is cleaned.</w:t>
      </w:r>
      <w:r w:rsidDel="00000000" w:rsidR="00000000" w:rsidRPr="00000000">
        <w:rPr>
          <w:rtl w:val="0"/>
        </w:rPr>
      </w:r>
    </w:p>
    <w:p w:rsidR="00000000" w:rsidDel="00000000" w:rsidP="00000000" w:rsidRDefault="00000000" w:rsidRPr="00000000" w14:paraId="00000038">
      <w:pPr>
        <w:pStyle w:val="Heading2"/>
        <w:rPr>
          <w:b w:val="1"/>
          <w:bCs w:val="1"/>
        </w:rPr>
      </w:pPr>
      <w:bookmarkStart w:colFirst="0" w:colLast="0" w:name="_yw74z0ukr0cz" w:id="8"/>
      <w:bookmarkEnd w:id="8"/>
      <w:r w:rsidDel="00000000" w:rsidR="00000000" w:rsidRPr="00000000">
        <w:rPr>
          <w:b w:val="1"/>
          <w:bCs w:val="1"/>
          <w:rtl w:val="0"/>
        </w:rPr>
        <w:t xml:space="preserve">Solution:</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ind w:left="720" w:firstLine="0"/>
        <w:rPr>
          <w:b w:val="1"/>
          <w:bCs w:val="1"/>
          <w:color w:val="ff0000"/>
        </w:rPr>
      </w:pPr>
      <w:r w:rsidDel="00000000" w:rsidR="00000000" w:rsidRPr="00000000">
        <w:rPr>
          <w:b w:val="1"/>
          <w:bCs w:val="1"/>
          <w:color w:val="ff0000"/>
          <w:rtl w:val="0"/>
        </w:rPr>
        <w:t xml:space="preserve">Final Answer (if any):</w:t>
      </w:r>
    </w:p>
    <w:p w:rsidR="00000000" w:rsidDel="00000000" w:rsidP="00000000" w:rsidRDefault="00000000" w:rsidRPr="00000000" w14:paraId="0000003B">
      <w:pPr>
        <w:ind w:left="720" w:firstLine="0"/>
        <w:rPr>
          <w:u w:val="single"/>
        </w:rPr>
      </w:pPr>
      <w:r w:rsidDel="00000000" w:rsidR="00000000" w:rsidRPr="00000000">
        <w:rPr>
          <w:u w:val="single"/>
          <w:rtl w:val="0"/>
        </w:rPr>
        <w:t xml:space="preserve">Data Cleaning</w:t>
      </w:r>
    </w:p>
    <w:p w:rsidR="00000000" w:rsidDel="00000000" w:rsidP="00000000" w:rsidRDefault="00000000" w:rsidRPr="00000000" w14:paraId="0000003C">
      <w:pPr>
        <w:numPr>
          <w:ilvl w:val="0"/>
          <w:numId w:val="55"/>
        </w:numPr>
        <w:ind w:left="1440" w:hanging="360"/>
        <w:rPr/>
      </w:pPr>
      <w:r w:rsidDel="00000000" w:rsidR="00000000" w:rsidRPr="00000000">
        <w:rPr>
          <w:rtl w:val="0"/>
        </w:rPr>
        <w:t xml:space="preserve">Filtered all the columns and checked for inconsistent or missing data</w:t>
      </w:r>
    </w:p>
    <w:p w:rsidR="00000000" w:rsidDel="00000000" w:rsidP="00000000" w:rsidRDefault="00000000" w:rsidRPr="00000000" w14:paraId="0000003D">
      <w:pPr>
        <w:numPr>
          <w:ilvl w:val="0"/>
          <w:numId w:val="55"/>
        </w:numPr>
        <w:ind w:left="1440" w:hanging="360"/>
        <w:rPr/>
      </w:pPr>
      <w:r w:rsidDel="00000000" w:rsidR="00000000" w:rsidRPr="00000000">
        <w:rPr>
          <w:rtl w:val="0"/>
        </w:rPr>
        <w:t xml:space="preserve">All blank cuisine cells were replaced with ‘Unknown’</w:t>
      </w:r>
    </w:p>
    <w:p w:rsidR="00000000" w:rsidDel="00000000" w:rsidP="00000000" w:rsidRDefault="00000000" w:rsidRPr="00000000" w14:paraId="0000003E">
      <w:pPr>
        <w:numPr>
          <w:ilvl w:val="0"/>
          <w:numId w:val="55"/>
        </w:numPr>
        <w:ind w:left="1440" w:hanging="360"/>
        <w:jc w:val="both"/>
      </w:pPr>
      <w:r w:rsidDel="00000000" w:rsidR="00000000" w:rsidRPr="00000000">
        <w:rPr>
          <w:rtl w:val="0"/>
        </w:rPr>
        <w:t xml:space="preserve">City name changed (Sí£o Paulo to Sau Paulo, ÛÁstanbul - Istanbul, Brasilia  to Brazil, Cedar Rapids/lowa City- Cedar Rapids, Chatham-Kent - Chatham) using find and replace</w:t>
      </w:r>
    </w:p>
    <w:p w:rsidR="00000000" w:rsidDel="00000000" w:rsidP="00000000" w:rsidRDefault="00000000" w:rsidRPr="00000000" w14:paraId="0000003F">
      <w:pPr>
        <w:numPr>
          <w:ilvl w:val="0"/>
          <w:numId w:val="55"/>
        </w:numPr>
        <w:ind w:left="1440" w:hanging="360"/>
        <w:rPr>
          <w:u w:val="none"/>
        </w:rPr>
      </w:pPr>
      <w:r w:rsidDel="00000000" w:rsidR="00000000" w:rsidRPr="00000000">
        <w:rPr>
          <w:rtl w:val="0"/>
        </w:rPr>
        <w:t xml:space="preserve">New columns were created in the sheet ‘Cleaned Data’- namely Opening Year (Column V), cleaned_Average_cost_for_two (Column Z), Average_cost_in-INR (Column S), and in the sheet ‘Country Description’ - namely conversion multiple (Column D and E)</w:t>
      </w:r>
    </w:p>
    <w:p w:rsidR="00000000" w:rsidDel="00000000" w:rsidP="00000000" w:rsidRDefault="00000000" w:rsidRPr="00000000" w14:paraId="00000040">
      <w:pPr>
        <w:numPr>
          <w:ilvl w:val="0"/>
          <w:numId w:val="55"/>
        </w:numPr>
        <w:ind w:left="1440" w:hanging="360"/>
        <w:rPr>
          <w:u w:val="none"/>
        </w:rPr>
      </w:pPr>
      <w:r w:rsidDel="00000000" w:rsidR="00000000" w:rsidRPr="00000000">
        <w:rPr>
          <w:rtl w:val="0"/>
        </w:rPr>
        <w:t xml:space="preserve">Handled Data Types for each column</w:t>
      </w:r>
    </w:p>
    <w:p w:rsidR="00000000" w:rsidDel="00000000" w:rsidP="00000000" w:rsidRDefault="00000000" w:rsidRPr="00000000" w14:paraId="00000041">
      <w:pPr>
        <w:ind w:left="0" w:firstLine="0"/>
        <w:rPr>
          <w:u w:val="single"/>
        </w:rPr>
      </w:pPr>
      <w:r w:rsidDel="00000000" w:rsidR="00000000" w:rsidRPr="00000000">
        <w:rPr>
          <w:rtl w:val="0"/>
        </w:rPr>
        <w:tab/>
      </w:r>
      <w:r w:rsidDel="00000000" w:rsidR="00000000" w:rsidRPr="00000000">
        <w:rPr>
          <w:u w:val="single"/>
          <w:rtl w:val="0"/>
        </w:rPr>
        <w:t xml:space="preserve">Pre-Processing</w:t>
      </w:r>
    </w:p>
    <w:p w:rsidR="00000000" w:rsidDel="00000000" w:rsidP="00000000" w:rsidRDefault="00000000" w:rsidRPr="00000000" w14:paraId="00000042">
      <w:pPr>
        <w:numPr>
          <w:ilvl w:val="0"/>
          <w:numId w:val="42"/>
        </w:numPr>
        <w:ind w:left="1440" w:hanging="360"/>
        <w:jc w:val="both"/>
        <w:rPr>
          <w:u w:val="none"/>
        </w:rPr>
      </w:pPr>
      <w:r w:rsidDel="00000000" w:rsidR="00000000" w:rsidRPr="00000000">
        <w:rPr>
          <w:rtl w:val="0"/>
        </w:rPr>
        <w:t xml:space="preserve">Extracted the opening year from ‘Date_key_Opening’ using Left function</w:t>
      </w:r>
    </w:p>
    <w:p w:rsidR="00000000" w:rsidDel="00000000" w:rsidP="00000000" w:rsidRDefault="00000000" w:rsidRPr="00000000" w14:paraId="00000043">
      <w:pPr>
        <w:numPr>
          <w:ilvl w:val="0"/>
          <w:numId w:val="42"/>
        </w:numPr>
        <w:ind w:left="1440" w:hanging="360"/>
        <w:jc w:val="both"/>
      </w:pPr>
      <w:r w:rsidDel="00000000" w:rsidR="00000000" w:rsidRPr="00000000">
        <w:rPr>
          <w:rtl w:val="0"/>
        </w:rPr>
        <w:t xml:space="preserve">Added the country for respective country code using vlookup function</w:t>
      </w:r>
    </w:p>
    <w:p w:rsidR="00000000" w:rsidDel="00000000" w:rsidP="00000000" w:rsidRDefault="00000000" w:rsidRPr="00000000" w14:paraId="00000044">
      <w:pPr>
        <w:numPr>
          <w:ilvl w:val="0"/>
          <w:numId w:val="42"/>
        </w:numPr>
        <w:ind w:left="1440" w:hanging="360"/>
        <w:jc w:val="both"/>
        <w:rPr>
          <w:u w:val="none"/>
        </w:rPr>
      </w:pPr>
      <w:r w:rsidDel="00000000" w:rsidR="00000000" w:rsidRPr="00000000">
        <w:rPr>
          <w:rtl w:val="0"/>
        </w:rPr>
        <w:t xml:space="preserve">Identified conversion rate of countries into INR by using Google search engine, and added in the new column</w:t>
      </w:r>
    </w:p>
    <w:p w:rsidR="00000000" w:rsidDel="00000000" w:rsidP="00000000" w:rsidRDefault="00000000" w:rsidRPr="00000000" w14:paraId="00000045">
      <w:pPr>
        <w:numPr>
          <w:ilvl w:val="0"/>
          <w:numId w:val="42"/>
        </w:numPr>
        <w:ind w:left="1440" w:hanging="360"/>
        <w:jc w:val="both"/>
        <w:rPr>
          <w:u w:val="none"/>
        </w:rPr>
      </w:pPr>
      <w:r w:rsidDel="00000000" w:rsidR="00000000" w:rsidRPr="00000000">
        <w:rPr>
          <w:rtl w:val="0"/>
        </w:rPr>
        <w:t xml:space="preserve">Used if function for handling invalid values in average cost for two column</w:t>
      </w:r>
    </w:p>
    <w:p w:rsidR="00000000" w:rsidDel="00000000" w:rsidP="00000000" w:rsidRDefault="00000000" w:rsidRPr="00000000" w14:paraId="00000046">
      <w:pPr>
        <w:numPr>
          <w:ilvl w:val="0"/>
          <w:numId w:val="42"/>
        </w:numPr>
        <w:ind w:left="1440" w:hanging="360"/>
        <w:jc w:val="both"/>
        <w:rPr>
          <w:u w:val="none"/>
        </w:rPr>
      </w:pPr>
      <w:r w:rsidDel="00000000" w:rsidR="00000000" w:rsidRPr="00000000">
        <w:rPr>
          <w:rtl w:val="0"/>
        </w:rPr>
        <w:t xml:space="preserve">Changed the Average_cost_for Two into INR and then categorised them under range in new column</w:t>
      </w:r>
    </w:p>
    <w:p w:rsidR="00000000" w:rsidDel="00000000" w:rsidP="00000000" w:rsidRDefault="00000000" w:rsidRPr="00000000" w14:paraId="00000047">
      <w:pPr>
        <w:ind w:left="1440" w:firstLine="0"/>
        <w:jc w:val="both"/>
        <w:rPr/>
      </w:pPr>
      <w:r w:rsidDel="00000000" w:rsidR="00000000" w:rsidRPr="00000000">
        <w:rPr>
          <w:rtl w:val="0"/>
        </w:rPr>
      </w:r>
    </w:p>
    <w:p w:rsidR="00000000" w:rsidDel="00000000" w:rsidP="00000000" w:rsidRDefault="00000000" w:rsidRPr="00000000" w14:paraId="00000048">
      <w:pPr>
        <w:ind w:left="720" w:firstLine="0"/>
        <w:rPr>
          <w:b w:val="1"/>
          <w:bCs w:val="1"/>
          <w:color w:val="ff0000"/>
        </w:rPr>
      </w:pPr>
      <w:r w:rsidDel="00000000" w:rsidR="00000000" w:rsidRPr="00000000">
        <w:rPr>
          <w:b w:val="1"/>
          <w:bCs w:val="1"/>
          <w:color w:val="ff0000"/>
          <w:rtl w:val="0"/>
        </w:rPr>
        <w:t xml:space="preserve">Approach (if any):</w:t>
      </w:r>
    </w:p>
    <w:p w:rsidR="00000000" w:rsidDel="00000000" w:rsidP="00000000" w:rsidRDefault="00000000" w:rsidRPr="00000000" w14:paraId="00000049">
      <w:pPr>
        <w:spacing w:line="276" w:lineRule="auto"/>
        <w:ind w:left="720" w:firstLine="0"/>
        <w:jc w:val="both"/>
        <w:rPr/>
      </w:pPr>
      <w:r w:rsidDel="00000000" w:rsidR="00000000" w:rsidRPr="00000000">
        <w:rPr>
          <w:rtl w:val="0"/>
        </w:rPr>
        <w:t xml:space="preserve">Steps required to clean the data are as follows:</w:t>
      </w:r>
    </w:p>
    <w:p w:rsidR="00000000" w:rsidDel="00000000" w:rsidP="00000000" w:rsidRDefault="00000000" w:rsidRPr="00000000" w14:paraId="0000004A">
      <w:pPr>
        <w:spacing w:line="276" w:lineRule="auto"/>
        <w:ind w:left="720" w:firstLine="0"/>
        <w:jc w:val="both"/>
        <w:rPr/>
      </w:pPr>
      <w:r w:rsidDel="00000000" w:rsidR="00000000" w:rsidRPr="00000000">
        <w:rPr>
          <w:rtl w:val="0"/>
        </w:rPr>
      </w:r>
    </w:p>
    <w:p w:rsidR="00000000" w:rsidDel="00000000" w:rsidP="00000000" w:rsidRDefault="00000000" w:rsidRPr="00000000" w14:paraId="0000004B">
      <w:pPr>
        <w:spacing w:line="276" w:lineRule="auto"/>
        <w:ind w:left="720" w:firstLine="0"/>
        <w:jc w:val="both"/>
        <w:rPr/>
      </w:pPr>
      <w:r w:rsidDel="00000000" w:rsidR="00000000" w:rsidRPr="00000000">
        <w:rPr>
          <w:rtl w:val="0"/>
        </w:rPr>
        <w:t xml:space="preserve">Step 1: Handle Duplicates</w:t>
      </w:r>
    </w:p>
    <w:p w:rsidR="00000000" w:rsidDel="00000000" w:rsidP="00000000" w:rsidRDefault="00000000" w:rsidRPr="00000000" w14:paraId="0000004C">
      <w:pPr>
        <w:spacing w:line="276" w:lineRule="auto"/>
        <w:ind w:left="720" w:firstLine="0"/>
        <w:jc w:val="both"/>
        <w:rPr/>
      </w:pPr>
      <w:r w:rsidDel="00000000" w:rsidR="00000000" w:rsidRPr="00000000">
        <w:rPr>
          <w:rtl w:val="0"/>
        </w:rPr>
        <w:t xml:space="preserve">Select all - Data - Data tools - Remove Duplicates</w:t>
      </w:r>
    </w:p>
    <w:p w:rsidR="00000000" w:rsidDel="00000000" w:rsidP="00000000" w:rsidRDefault="00000000" w:rsidRPr="00000000" w14:paraId="0000004D">
      <w:pPr>
        <w:spacing w:line="276" w:lineRule="auto"/>
        <w:jc w:val="both"/>
        <w:rPr/>
      </w:pPr>
      <w:r w:rsidDel="00000000" w:rsidR="00000000" w:rsidRPr="00000000">
        <w:rPr>
          <w:rtl w:val="0"/>
        </w:rPr>
      </w:r>
    </w:p>
    <w:p w:rsidR="00000000" w:rsidDel="00000000" w:rsidP="00000000" w:rsidRDefault="00000000" w:rsidRPr="00000000" w14:paraId="0000004E">
      <w:pPr>
        <w:spacing w:line="276" w:lineRule="auto"/>
        <w:ind w:left="720" w:firstLine="0"/>
        <w:jc w:val="both"/>
        <w:rPr/>
      </w:pPr>
      <w:r w:rsidDel="00000000" w:rsidR="00000000" w:rsidRPr="00000000">
        <w:rPr>
          <w:rtl w:val="0"/>
        </w:rPr>
        <w:t xml:space="preserve">Step 2: Handle Null values</w:t>
      </w:r>
    </w:p>
    <w:p w:rsidR="00000000" w:rsidDel="00000000" w:rsidP="00000000" w:rsidRDefault="00000000" w:rsidRPr="00000000" w14:paraId="0000004F">
      <w:pPr>
        <w:spacing w:line="276" w:lineRule="auto"/>
        <w:ind w:left="720" w:firstLine="0"/>
        <w:jc w:val="both"/>
        <w:rPr/>
      </w:pPr>
      <w:r w:rsidDel="00000000" w:rsidR="00000000" w:rsidRPr="00000000">
        <w:rPr>
          <w:rtl w:val="0"/>
        </w:rPr>
        <w:t xml:space="preserve">Using Filter to find Blank Cells</w:t>
      </w:r>
    </w:p>
    <w:p w:rsidR="00000000" w:rsidDel="00000000" w:rsidP="00000000" w:rsidRDefault="00000000" w:rsidRPr="00000000" w14:paraId="00000050">
      <w:pPr>
        <w:spacing w:line="276" w:lineRule="auto"/>
        <w:ind w:left="0" w:firstLine="0"/>
        <w:jc w:val="both"/>
        <w:rPr/>
      </w:pPr>
      <w:r w:rsidDel="00000000" w:rsidR="00000000" w:rsidRPr="00000000">
        <w:rPr>
          <w:rtl w:val="0"/>
        </w:rPr>
      </w:r>
    </w:p>
    <w:p w:rsidR="00000000" w:rsidDel="00000000" w:rsidP="00000000" w:rsidRDefault="00000000" w:rsidRPr="00000000" w14:paraId="00000051">
      <w:pPr>
        <w:spacing w:line="276" w:lineRule="auto"/>
        <w:ind w:left="720" w:firstLine="0"/>
        <w:jc w:val="both"/>
        <w:rPr/>
      </w:pPr>
      <w:r w:rsidDel="00000000" w:rsidR="00000000" w:rsidRPr="00000000">
        <w:rPr>
          <w:rtl w:val="0"/>
        </w:rPr>
        <w:t xml:space="preserve">Step 3: Handle data types</w:t>
      </w: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pStyle w:val="Heading2"/>
        <w:rPr/>
      </w:pPr>
      <w:bookmarkStart w:colFirst="0" w:colLast="0" w:name="_kriuu56g1lkd" w:id="9"/>
      <w:bookmarkEnd w:id="9"/>
      <w:r w:rsidDel="00000000" w:rsidR="00000000" w:rsidRPr="00000000">
        <w:rPr>
          <w:b w:val="1"/>
          <w:bCs w:val="1"/>
          <w:color w:val="ff0000"/>
          <w:rtl w:val="0"/>
        </w:rPr>
        <w:t xml:space="preserve">Question 5: Using the LookUp functions, fill up the countries in the original data using the country code.</w:t>
      </w:r>
      <w:r w:rsidDel="00000000" w:rsidR="00000000" w:rsidRPr="00000000">
        <w:rPr>
          <w:rtl w:val="0"/>
        </w:rPr>
      </w:r>
    </w:p>
    <w:p w:rsidR="00000000" w:rsidDel="00000000" w:rsidP="00000000" w:rsidRDefault="00000000" w:rsidRPr="00000000" w14:paraId="00000056">
      <w:pPr>
        <w:pStyle w:val="Heading2"/>
        <w:rPr>
          <w:b w:val="1"/>
          <w:bCs w:val="1"/>
        </w:rPr>
      </w:pPr>
      <w:bookmarkStart w:colFirst="0" w:colLast="0" w:name="_eshka0d5bfpj" w:id="10"/>
      <w:bookmarkEnd w:id="10"/>
      <w:r w:rsidDel="00000000" w:rsidR="00000000" w:rsidRPr="00000000">
        <w:rPr>
          <w:b w:val="1"/>
          <w:bCs w:val="1"/>
          <w:rtl w:val="0"/>
        </w:rPr>
        <w:t xml:space="preserve">Solution:</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ind w:left="720" w:firstLine="0"/>
        <w:rPr>
          <w:b w:val="1"/>
          <w:bCs w:val="1"/>
          <w:color w:val="ff0000"/>
        </w:rPr>
      </w:pPr>
      <w:r w:rsidDel="00000000" w:rsidR="00000000" w:rsidRPr="00000000">
        <w:rPr>
          <w:b w:val="1"/>
          <w:bCs w:val="1"/>
          <w:color w:val="ff0000"/>
          <w:rtl w:val="0"/>
        </w:rPr>
        <w:t xml:space="preserve">Final Answer (if any):</w:t>
      </w:r>
    </w:p>
    <w:p w:rsidR="00000000" w:rsidDel="00000000" w:rsidP="00000000" w:rsidRDefault="00000000" w:rsidRPr="00000000" w14:paraId="00000059">
      <w:pPr>
        <w:spacing w:line="276" w:lineRule="auto"/>
        <w:ind w:left="720" w:firstLine="0"/>
        <w:jc w:val="both"/>
        <w:rPr/>
      </w:pPr>
      <w:r w:rsidDel="00000000" w:rsidR="00000000" w:rsidRPr="00000000">
        <w:rPr>
          <w:rtl w:val="0"/>
        </w:rPr>
        <w:t xml:space="preserve">The original data using the country code was successfully filled by mapping each country code to its corresponding country using the </w:t>
      </w:r>
      <w:r w:rsidDel="00000000" w:rsidR="00000000" w:rsidRPr="00000000">
        <w:rPr>
          <w:b w:val="1"/>
          <w:bCs w:val="1"/>
          <w:i w:val="1"/>
          <w:iCs w:val="1"/>
          <w:rtl w:val="0"/>
        </w:rPr>
        <w:t xml:space="preserve">VLOOKUP </w:t>
      </w:r>
      <w:r w:rsidDel="00000000" w:rsidR="00000000" w:rsidRPr="00000000">
        <w:rPr>
          <w:rtl w:val="0"/>
        </w:rPr>
        <w:t xml:space="preserve">function in Column W (Country Name (Objective Question 5).</w:t>
      </w:r>
    </w:p>
    <w:p w:rsidR="00000000" w:rsidDel="00000000" w:rsidP="00000000" w:rsidRDefault="00000000" w:rsidRPr="00000000" w14:paraId="0000005A">
      <w:pPr>
        <w:ind w:left="720" w:firstLine="0"/>
        <w:jc w:val="both"/>
        <w:rPr/>
      </w:pPr>
      <w:r w:rsidDel="00000000" w:rsidR="00000000" w:rsidRPr="00000000">
        <w:rPr>
          <w:rtl w:val="0"/>
        </w:rPr>
      </w:r>
    </w:p>
    <w:p w:rsidR="00000000" w:rsidDel="00000000" w:rsidP="00000000" w:rsidRDefault="00000000" w:rsidRPr="00000000" w14:paraId="0000005B">
      <w:pPr>
        <w:ind w:left="720" w:firstLine="0"/>
        <w:rPr>
          <w:b w:val="1"/>
          <w:bCs w:val="1"/>
          <w:color w:val="ff0000"/>
        </w:rPr>
      </w:pPr>
      <w:r w:rsidDel="00000000" w:rsidR="00000000" w:rsidRPr="00000000">
        <w:rPr>
          <w:b w:val="1"/>
          <w:bCs w:val="1"/>
          <w:color w:val="ff0000"/>
          <w:rtl w:val="0"/>
        </w:rPr>
        <w:t xml:space="preserve">Approach (if any):</w:t>
      </w:r>
    </w:p>
    <w:p w:rsidR="00000000" w:rsidDel="00000000" w:rsidP="00000000" w:rsidRDefault="00000000" w:rsidRPr="00000000" w14:paraId="0000005C">
      <w:pPr>
        <w:spacing w:line="276" w:lineRule="auto"/>
        <w:ind w:left="0" w:firstLine="720"/>
        <w:jc w:val="both"/>
        <w:rPr/>
      </w:pPr>
      <w:r w:rsidDel="00000000" w:rsidR="00000000" w:rsidRPr="00000000">
        <w:rPr>
          <w:rtl w:val="0"/>
        </w:rPr>
        <w:t xml:space="preserve">The formula used here is: </w:t>
      </w:r>
    </w:p>
    <w:p w:rsidR="00000000" w:rsidDel="00000000" w:rsidP="00000000" w:rsidRDefault="00000000" w:rsidRPr="00000000" w14:paraId="0000005D">
      <w:pPr>
        <w:spacing w:line="276" w:lineRule="auto"/>
        <w:ind w:left="0" w:firstLine="720"/>
        <w:jc w:val="both"/>
        <w:rPr>
          <w:i w:val="1"/>
          <w:iCs w:val="1"/>
        </w:rPr>
      </w:pPr>
      <w:r w:rsidDel="00000000" w:rsidR="00000000" w:rsidRPr="00000000">
        <w:rPr>
          <w:rtl w:val="0"/>
        </w:rPr>
        <w:tab/>
      </w:r>
      <w:r w:rsidDel="00000000" w:rsidR="00000000" w:rsidRPr="00000000">
        <w:rPr>
          <w:i w:val="1"/>
          <w:iCs w:val="1"/>
          <w:rtl w:val="0"/>
        </w:rPr>
        <w:t xml:space="preserve">=VLOOKUP(lookup_value, table_array, col_index_num, [range_lookup])</w:t>
      </w:r>
    </w:p>
    <w:p w:rsidR="00000000" w:rsidDel="00000000" w:rsidP="00000000" w:rsidRDefault="00000000" w:rsidRPr="00000000" w14:paraId="0000005E">
      <w:pPr>
        <w:ind w:left="0" w:firstLine="0"/>
        <w:rPr/>
      </w:pPr>
      <w:r w:rsidDel="00000000" w:rsidR="00000000" w:rsidRPr="00000000">
        <w:rPr>
          <w:rtl w:val="0"/>
        </w:rPr>
      </w:r>
    </w:p>
    <w:p w:rsidR="00000000" w:rsidDel="00000000" w:rsidP="00000000" w:rsidRDefault="00000000" w:rsidRPr="00000000" w14:paraId="0000005F">
      <w:pPr>
        <w:ind w:left="720" w:firstLine="0"/>
        <w:rPr>
          <w:b w:val="1"/>
          <w:bCs w:val="1"/>
          <w:color w:val="ff0000"/>
        </w:rPr>
      </w:pPr>
      <w:r w:rsidDel="00000000" w:rsidR="00000000" w:rsidRPr="00000000">
        <w:rPr>
          <w:b w:val="1"/>
          <w:bCs w:val="1"/>
          <w:color w:val="ff0000"/>
          <w:rtl w:val="0"/>
        </w:rPr>
        <w:t xml:space="preserve">Charts &amp; Tables (if any):</w:t>
      </w:r>
    </w:p>
    <w:p w:rsidR="00000000" w:rsidDel="00000000" w:rsidP="00000000" w:rsidRDefault="00000000" w:rsidRPr="00000000" w14:paraId="00000060">
      <w:pPr>
        <w:rPr/>
      </w:pPr>
      <w:r w:rsidDel="00000000" w:rsidR="00000000" w:rsidRPr="00000000">
        <w:rPr/>
        <w:drawing>
          <wp:inline distB="114300" distT="114300" distL="114300" distR="114300">
            <wp:extent cx="5734050" cy="3879884"/>
            <wp:effectExtent b="0" l="0" r="0" t="0"/>
            <wp:docPr id="2" name="image22.png"/>
            <a:graphic>
              <a:graphicData uri="http://schemas.openxmlformats.org/drawingml/2006/picture">
                <pic:pic>
                  <pic:nvPicPr>
                    <pic:cNvPr id="0" name="image22.png"/>
                    <pic:cNvPicPr preferRelativeResize="0"/>
                  </pic:nvPicPr>
                  <pic:blipFill>
                    <a:blip r:embed="rId6"/>
                    <a:srcRect b="0" l="0" r="0" t="0"/>
                    <a:stretch>
                      <a:fillRect/>
                    </a:stretch>
                  </pic:blipFill>
                  <pic:spPr>
                    <a:xfrm>
                      <a:off x="0" y="0"/>
                      <a:ext cx="5734050" cy="3879884"/>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spacing w:line="276" w:lineRule="auto"/>
        <w:ind w:left="1440" w:firstLine="0"/>
        <w:jc w:val="both"/>
        <w:rPr/>
      </w:pPr>
      <w:r w:rsidDel="00000000" w:rsidR="00000000" w:rsidRPr="00000000">
        <w:rPr>
          <w:rtl w:val="0"/>
        </w:rPr>
        <w:t xml:space="preserve">=VLOOKUP(C2,'country description'!$A$2:$B$16,2,FALSE)</w:t>
      </w:r>
    </w:p>
    <w:p w:rsidR="00000000" w:rsidDel="00000000" w:rsidP="00000000" w:rsidRDefault="00000000" w:rsidRPr="00000000" w14:paraId="00000062">
      <w:pPr>
        <w:spacing w:line="276" w:lineRule="auto"/>
        <w:ind w:left="720" w:firstLine="0"/>
        <w:jc w:val="both"/>
        <w:rPr>
          <w:sz w:val="18"/>
          <w:szCs w:val="18"/>
        </w:rPr>
      </w:pPr>
      <w:r w:rsidDel="00000000" w:rsidR="00000000" w:rsidRPr="00000000">
        <w:rPr>
          <w:i w:val="1"/>
          <w:iCs w:val="1"/>
          <w:rtl w:val="0"/>
        </w:rPr>
        <w:t xml:space="preserve">(Where C2 contains the country code and the lookup table contains the mapping of country codes to country names,and an exact match lookup was used to ensure accurate mapping between country codes and country names.)</w:t>
      </w: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pStyle w:val="Heading2"/>
        <w:rPr/>
      </w:pPr>
      <w:bookmarkStart w:colFirst="0" w:colLast="0" w:name="_gsy2ac7doa39" w:id="11"/>
      <w:bookmarkEnd w:id="11"/>
      <w:r w:rsidDel="00000000" w:rsidR="00000000" w:rsidRPr="00000000">
        <w:rPr>
          <w:b w:val="1"/>
          <w:bCs w:val="1"/>
          <w:color w:val="ff0000"/>
          <w:rtl w:val="0"/>
        </w:rPr>
        <w:t xml:space="preserve">Question 6: Create a table to represent the number of restaurants opened in each country.</w:t>
      </w:r>
      <w:r w:rsidDel="00000000" w:rsidR="00000000" w:rsidRPr="00000000">
        <w:rPr>
          <w:rtl w:val="0"/>
        </w:rPr>
      </w:r>
    </w:p>
    <w:p w:rsidR="00000000" w:rsidDel="00000000" w:rsidP="00000000" w:rsidRDefault="00000000" w:rsidRPr="00000000" w14:paraId="00000066">
      <w:pPr>
        <w:pStyle w:val="Heading2"/>
        <w:rPr>
          <w:b w:val="1"/>
          <w:bCs w:val="1"/>
        </w:rPr>
      </w:pPr>
      <w:bookmarkStart w:colFirst="0" w:colLast="0" w:name="_wcs7l74yy3sj" w:id="12"/>
      <w:bookmarkEnd w:id="12"/>
      <w:r w:rsidDel="00000000" w:rsidR="00000000" w:rsidRPr="00000000">
        <w:rPr>
          <w:b w:val="1"/>
          <w:bCs w:val="1"/>
          <w:rtl w:val="0"/>
        </w:rPr>
        <w:t xml:space="preserve">Solution:</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ind w:left="720" w:firstLine="0"/>
        <w:rPr>
          <w:b w:val="1"/>
          <w:bCs w:val="1"/>
          <w:color w:val="ff0000"/>
        </w:rPr>
      </w:pPr>
      <w:r w:rsidDel="00000000" w:rsidR="00000000" w:rsidRPr="00000000">
        <w:rPr>
          <w:b w:val="1"/>
          <w:bCs w:val="1"/>
          <w:color w:val="ff0000"/>
          <w:rtl w:val="0"/>
        </w:rPr>
        <w:t xml:space="preserve">Final Answer (if any):</w:t>
      </w:r>
    </w:p>
    <w:p w:rsidR="00000000" w:rsidDel="00000000" w:rsidP="00000000" w:rsidRDefault="00000000" w:rsidRPr="00000000" w14:paraId="00000069">
      <w:pPr>
        <w:spacing w:line="276" w:lineRule="auto"/>
        <w:ind w:left="720" w:firstLine="0"/>
        <w:rPr/>
      </w:pPr>
      <w:r w:rsidDel="00000000" w:rsidR="00000000" w:rsidRPr="00000000">
        <w:rPr>
          <w:rtl w:val="0"/>
        </w:rPr>
        <w:t xml:space="preserve">The number of restaurants opened in each country is </w:t>
      </w:r>
      <w:r w:rsidDel="00000000" w:rsidR="00000000" w:rsidRPr="00000000">
        <w:rPr>
          <w:b w:val="1"/>
          <w:bCs w:val="1"/>
          <w:rtl w:val="0"/>
        </w:rPr>
        <w:t xml:space="preserve">9551.</w:t>
      </w:r>
      <w:r w:rsidDel="00000000" w:rsidR="00000000" w:rsidRPr="00000000">
        <w:rPr>
          <w:rtl w:val="0"/>
        </w:rPr>
      </w:r>
    </w:p>
    <w:p w:rsidR="00000000" w:rsidDel="00000000" w:rsidP="00000000" w:rsidRDefault="00000000" w:rsidRPr="00000000" w14:paraId="0000006A">
      <w:pPr>
        <w:ind w:left="720" w:firstLine="0"/>
        <w:rPr/>
      </w:pPr>
      <w:r w:rsidDel="00000000" w:rsidR="00000000" w:rsidRPr="00000000">
        <w:rPr>
          <w:rtl w:val="0"/>
        </w:rPr>
      </w:r>
    </w:p>
    <w:p w:rsidR="00000000" w:rsidDel="00000000" w:rsidP="00000000" w:rsidRDefault="00000000" w:rsidRPr="00000000" w14:paraId="0000006B">
      <w:pPr>
        <w:ind w:left="720" w:firstLine="0"/>
        <w:rPr>
          <w:b w:val="1"/>
          <w:bCs w:val="1"/>
          <w:color w:val="ff0000"/>
        </w:rPr>
      </w:pPr>
      <w:r w:rsidDel="00000000" w:rsidR="00000000" w:rsidRPr="00000000">
        <w:rPr>
          <w:b w:val="1"/>
          <w:bCs w:val="1"/>
          <w:color w:val="ff0000"/>
          <w:rtl w:val="0"/>
        </w:rPr>
        <w:t xml:space="preserve">Approach (if any):</w:t>
      </w:r>
    </w:p>
    <w:p w:rsidR="00000000" w:rsidDel="00000000" w:rsidP="00000000" w:rsidRDefault="00000000" w:rsidRPr="00000000" w14:paraId="0000006C">
      <w:pPr>
        <w:numPr>
          <w:ilvl w:val="0"/>
          <w:numId w:val="40"/>
        </w:numPr>
        <w:ind w:left="1440" w:hanging="360"/>
      </w:pPr>
      <w:r w:rsidDel="00000000" w:rsidR="00000000" w:rsidRPr="00000000">
        <w:rPr>
          <w:rtl w:val="0"/>
        </w:rPr>
        <w:t xml:space="preserve">Created a pivot table with </w:t>
      </w:r>
      <w:r w:rsidDel="00000000" w:rsidR="00000000" w:rsidRPr="00000000">
        <w:rPr>
          <w:i w:val="1"/>
          <w:iCs w:val="1"/>
          <w:rtl w:val="0"/>
        </w:rPr>
        <w:t xml:space="preserve">Country names </w:t>
      </w:r>
      <w:r w:rsidDel="00000000" w:rsidR="00000000" w:rsidRPr="00000000">
        <w:rPr>
          <w:rtl w:val="0"/>
        </w:rPr>
        <w:t xml:space="preserve"> in rows and </w:t>
      </w:r>
      <w:r w:rsidDel="00000000" w:rsidR="00000000" w:rsidRPr="00000000">
        <w:rPr>
          <w:i w:val="1"/>
          <w:iCs w:val="1"/>
          <w:rtl w:val="0"/>
        </w:rPr>
        <w:t xml:space="preserve">Restaurant ID</w:t>
      </w:r>
      <w:r w:rsidDel="00000000" w:rsidR="00000000" w:rsidRPr="00000000">
        <w:rPr>
          <w:rtl w:val="0"/>
        </w:rPr>
        <w:t xml:space="preserve"> in values (count of restaurants)</w:t>
      </w:r>
    </w:p>
    <w:p w:rsidR="00000000" w:rsidDel="00000000" w:rsidP="00000000" w:rsidRDefault="00000000" w:rsidRPr="00000000" w14:paraId="0000006D">
      <w:pPr>
        <w:numPr>
          <w:ilvl w:val="0"/>
          <w:numId w:val="40"/>
        </w:numPr>
        <w:ind w:left="1440" w:hanging="360"/>
      </w:pPr>
      <w:r w:rsidDel="00000000" w:rsidR="00000000" w:rsidRPr="00000000">
        <w:rPr>
          <w:rtl w:val="0"/>
        </w:rPr>
        <w:t xml:space="preserve">Aggregated data to analyze the number of restaurants in each country</w:t>
      </w:r>
      <w:r w:rsidDel="00000000" w:rsidR="00000000" w:rsidRPr="00000000">
        <w:rPr>
          <w:rtl w:val="0"/>
        </w:rPr>
      </w:r>
    </w:p>
    <w:p w:rsidR="00000000" w:rsidDel="00000000" w:rsidP="00000000" w:rsidRDefault="00000000" w:rsidRPr="00000000" w14:paraId="0000006E">
      <w:pPr>
        <w:ind w:left="720" w:firstLine="0"/>
        <w:jc w:val="both"/>
        <w:rPr/>
      </w:pPr>
      <w:r w:rsidDel="00000000" w:rsidR="00000000" w:rsidRPr="00000000">
        <w:rPr>
          <w:rtl w:val="0"/>
        </w:rPr>
      </w:r>
    </w:p>
    <w:p w:rsidR="00000000" w:rsidDel="00000000" w:rsidP="00000000" w:rsidRDefault="00000000" w:rsidRPr="00000000" w14:paraId="0000006F">
      <w:pPr>
        <w:ind w:left="720" w:firstLine="0"/>
        <w:rPr>
          <w:b w:val="1"/>
          <w:bCs w:val="1"/>
          <w:color w:val="ff0000"/>
        </w:rPr>
      </w:pPr>
      <w:r w:rsidDel="00000000" w:rsidR="00000000" w:rsidRPr="00000000">
        <w:rPr>
          <w:b w:val="1"/>
          <w:bCs w:val="1"/>
          <w:color w:val="ff0000"/>
          <w:rtl w:val="0"/>
        </w:rPr>
        <w:t xml:space="preserve">Charts &amp; Tables (if any):</w:t>
      </w:r>
    </w:p>
    <w:p w:rsidR="00000000" w:rsidDel="00000000" w:rsidP="00000000" w:rsidRDefault="00000000" w:rsidRPr="00000000" w14:paraId="00000070">
      <w:pPr>
        <w:ind w:left="0" w:firstLine="0"/>
        <w:rPr>
          <w:b w:val="1"/>
          <w:bCs w:val="1"/>
        </w:rPr>
      </w:pPr>
      <w:r w:rsidDel="00000000" w:rsidR="00000000" w:rsidRPr="00000000">
        <w:rPr>
          <w:rtl w:val="0"/>
        </w:rPr>
        <w:t xml:space="preserve"> </w:t>
      </w:r>
      <w:r w:rsidDel="00000000" w:rsidR="00000000" w:rsidRPr="00000000">
        <w:rPr>
          <w:b w:val="1"/>
          <w:bCs w:val="1"/>
        </w:rPr>
        <w:drawing>
          <wp:inline distB="114300" distT="114300" distL="114300" distR="114300">
            <wp:extent cx="3080642" cy="2790825"/>
            <wp:effectExtent b="0" l="0" r="0" t="0"/>
            <wp:docPr id="4"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3080642" cy="2790825"/>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rPr>
          <w:u w:val="single"/>
        </w:rPr>
      </w:pPr>
      <w:r w:rsidDel="00000000" w:rsidR="00000000" w:rsidRPr="00000000">
        <w:rPr>
          <w:sz w:val="24"/>
          <w:szCs w:val="24"/>
          <w:rtl w:val="0"/>
        </w:rPr>
        <w:tab/>
      </w:r>
      <w:r w:rsidDel="00000000" w:rsidR="00000000" w:rsidRPr="00000000">
        <w:rPr>
          <w:u w:val="single"/>
          <w:rtl w:val="0"/>
        </w:rPr>
        <w:t xml:space="preserve">Key insights:</w:t>
      </w:r>
      <w:r w:rsidDel="00000000" w:rsidR="00000000" w:rsidRPr="00000000">
        <w:rPr>
          <w:rtl w:val="0"/>
        </w:rPr>
      </w:r>
    </w:p>
    <w:p w:rsidR="00000000" w:rsidDel="00000000" w:rsidP="00000000" w:rsidRDefault="00000000" w:rsidRPr="00000000" w14:paraId="00000072">
      <w:pPr>
        <w:numPr>
          <w:ilvl w:val="0"/>
          <w:numId w:val="10"/>
        </w:numPr>
        <w:ind w:left="1440" w:hanging="360"/>
        <w:rPr>
          <w:u w:val="none"/>
        </w:rPr>
      </w:pPr>
      <w:r w:rsidDel="00000000" w:rsidR="00000000" w:rsidRPr="00000000">
        <w:rPr>
          <w:rtl w:val="0"/>
        </w:rPr>
        <w:t xml:space="preserve">Restaurant presence is highly concentrated in India,highlighting the strong domestic concentration.</w:t>
      </w:r>
    </w:p>
    <w:p w:rsidR="00000000" w:rsidDel="00000000" w:rsidP="00000000" w:rsidRDefault="00000000" w:rsidRPr="00000000" w14:paraId="00000073">
      <w:pPr>
        <w:numPr>
          <w:ilvl w:val="0"/>
          <w:numId w:val="10"/>
        </w:numPr>
        <w:ind w:left="1440" w:hanging="360"/>
        <w:rPr>
          <w:u w:val="none"/>
        </w:rPr>
      </w:pPr>
      <w:r w:rsidDel="00000000" w:rsidR="00000000" w:rsidRPr="00000000">
        <w:rPr>
          <w:rtl w:val="0"/>
        </w:rPr>
        <w:t xml:space="preserve">Other international markets (UK,UAE,Brazil, and South Africa) have moderate presence.</w:t>
      </w:r>
    </w:p>
    <w:p w:rsidR="00000000" w:rsidDel="00000000" w:rsidP="00000000" w:rsidRDefault="00000000" w:rsidRPr="00000000" w14:paraId="00000074">
      <w:pPr>
        <w:numPr>
          <w:ilvl w:val="0"/>
          <w:numId w:val="10"/>
        </w:numPr>
        <w:ind w:left="1440" w:hanging="360"/>
        <w:rPr>
          <w:u w:val="none"/>
        </w:rPr>
      </w:pPr>
      <w:r w:rsidDel="00000000" w:rsidR="00000000" w:rsidRPr="00000000">
        <w:rPr>
          <w:rtl w:val="0"/>
        </w:rPr>
        <w:t xml:space="preserve">Countries like Canada show minimal listings.</w:t>
      </w:r>
    </w:p>
    <w:p w:rsidR="00000000" w:rsidDel="00000000" w:rsidP="00000000" w:rsidRDefault="00000000" w:rsidRPr="00000000" w14:paraId="00000075">
      <w:pPr>
        <w:ind w:left="0" w:firstLine="0"/>
        <w:rPr/>
      </w:pPr>
      <w:r w:rsidDel="00000000" w:rsidR="00000000" w:rsidRPr="00000000">
        <w:rPr>
          <w:rtl w:val="0"/>
        </w:rPr>
        <w:tab/>
      </w:r>
    </w:p>
    <w:p w:rsidR="00000000" w:rsidDel="00000000" w:rsidP="00000000" w:rsidRDefault="00000000" w:rsidRPr="00000000" w14:paraId="00000076">
      <w:pPr>
        <w:ind w:left="0" w:firstLine="0"/>
        <w:rPr/>
      </w:pPr>
      <w:r w:rsidDel="00000000" w:rsidR="00000000" w:rsidRPr="00000000">
        <w:rPr>
          <w:rtl w:val="0"/>
        </w:rPr>
        <w:tab/>
      </w:r>
      <w:r w:rsidDel="00000000" w:rsidR="00000000" w:rsidRPr="00000000">
        <w:rPr>
          <w:u w:val="single"/>
          <w:rtl w:val="0"/>
        </w:rPr>
        <w:t xml:space="preserve">Recommendation</w:t>
      </w:r>
      <w:r w:rsidDel="00000000" w:rsidR="00000000" w:rsidRPr="00000000">
        <w:rPr>
          <w:rtl w:val="0"/>
        </w:rPr>
        <w:t xml:space="preserve">:</w:t>
      </w:r>
    </w:p>
    <w:p w:rsidR="00000000" w:rsidDel="00000000" w:rsidP="00000000" w:rsidRDefault="00000000" w:rsidRPr="00000000" w14:paraId="00000077">
      <w:pPr>
        <w:numPr>
          <w:ilvl w:val="0"/>
          <w:numId w:val="28"/>
        </w:numPr>
        <w:ind w:left="1440" w:hanging="360"/>
        <w:rPr>
          <w:u w:val="none"/>
        </w:rPr>
      </w:pPr>
      <w:r w:rsidDel="00000000" w:rsidR="00000000" w:rsidRPr="00000000">
        <w:rPr>
          <w:rtl w:val="0"/>
        </w:rPr>
        <w:t xml:space="preserve">There is significant opportunity for expansion in underpenetrated international markets.</w:t>
      </w:r>
    </w:p>
    <w:p w:rsidR="00000000" w:rsidDel="00000000" w:rsidP="00000000" w:rsidRDefault="00000000" w:rsidRPr="00000000" w14:paraId="00000078">
      <w:pPr>
        <w:ind w:left="0" w:firstLine="0"/>
        <w:rPr/>
      </w:pPr>
      <w:r w:rsidDel="00000000" w:rsidR="00000000" w:rsidRPr="00000000">
        <w:rPr>
          <w:rtl w:val="0"/>
        </w:rPr>
      </w:r>
    </w:p>
    <w:p w:rsidR="00000000" w:rsidDel="00000000" w:rsidP="00000000" w:rsidRDefault="00000000" w:rsidRPr="00000000" w14:paraId="00000079">
      <w:pPr>
        <w:ind w:left="720" w:firstLine="0"/>
        <w:rPr>
          <w:sz w:val="20"/>
          <w:szCs w:val="20"/>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pStyle w:val="Heading2"/>
        <w:rPr/>
      </w:pPr>
      <w:bookmarkStart w:colFirst="0" w:colLast="0" w:name="_1d6xlnbd7kk8" w:id="13"/>
      <w:bookmarkEnd w:id="13"/>
      <w:r w:rsidDel="00000000" w:rsidR="00000000" w:rsidRPr="00000000">
        <w:rPr>
          <w:b w:val="1"/>
          <w:bCs w:val="1"/>
          <w:color w:val="ff0000"/>
          <w:rtl w:val="0"/>
        </w:rPr>
        <w:t xml:space="preserve">Question 7: Also, the management wants to look at the number of restaurants opened each year, so provide them with something here.</w:t>
      </w:r>
      <w:r w:rsidDel="00000000" w:rsidR="00000000" w:rsidRPr="00000000">
        <w:rPr>
          <w:rtl w:val="0"/>
        </w:rPr>
      </w:r>
    </w:p>
    <w:p w:rsidR="00000000" w:rsidDel="00000000" w:rsidP="00000000" w:rsidRDefault="00000000" w:rsidRPr="00000000" w14:paraId="0000007C">
      <w:pPr>
        <w:pStyle w:val="Heading2"/>
        <w:rPr>
          <w:b w:val="1"/>
          <w:bCs w:val="1"/>
        </w:rPr>
      </w:pPr>
      <w:bookmarkStart w:colFirst="0" w:colLast="0" w:name="_r3zjyc5i7t9o" w:id="14"/>
      <w:bookmarkEnd w:id="14"/>
      <w:r w:rsidDel="00000000" w:rsidR="00000000" w:rsidRPr="00000000">
        <w:rPr>
          <w:b w:val="1"/>
          <w:bCs w:val="1"/>
          <w:rtl w:val="0"/>
        </w:rPr>
        <w:t xml:space="preserve">Solution:</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ind w:left="720" w:firstLine="0"/>
        <w:rPr>
          <w:b w:val="1"/>
          <w:bCs w:val="1"/>
          <w:color w:val="ff0000"/>
        </w:rPr>
      </w:pPr>
      <w:r w:rsidDel="00000000" w:rsidR="00000000" w:rsidRPr="00000000">
        <w:rPr>
          <w:b w:val="1"/>
          <w:bCs w:val="1"/>
          <w:color w:val="ff0000"/>
          <w:rtl w:val="0"/>
        </w:rPr>
        <w:t xml:space="preserve">Final Answer (if any):</w:t>
      </w:r>
    </w:p>
    <w:p w:rsidR="00000000" w:rsidDel="00000000" w:rsidP="00000000" w:rsidRDefault="00000000" w:rsidRPr="00000000" w14:paraId="0000007F">
      <w:pPr>
        <w:ind w:firstLine="720"/>
        <w:rPr>
          <w:u w:val="single"/>
        </w:rPr>
      </w:pPr>
      <w:r w:rsidDel="00000000" w:rsidR="00000000" w:rsidRPr="00000000">
        <w:rPr>
          <w:u w:val="single"/>
          <w:rtl w:val="0"/>
        </w:rPr>
        <w:t xml:space="preserve">Key insights:</w:t>
      </w:r>
    </w:p>
    <w:p w:rsidR="00000000" w:rsidDel="00000000" w:rsidP="00000000" w:rsidRDefault="00000000" w:rsidRPr="00000000" w14:paraId="00000080">
      <w:pPr>
        <w:numPr>
          <w:ilvl w:val="0"/>
          <w:numId w:val="20"/>
        </w:numPr>
        <w:ind w:left="1440" w:hanging="360"/>
      </w:pPr>
      <w:r w:rsidDel="00000000" w:rsidR="00000000" w:rsidRPr="00000000">
        <w:rPr>
          <w:rtl w:val="0"/>
        </w:rPr>
        <w:t xml:space="preserve">Restaurants opening remained stable over the years</w:t>
      </w:r>
    </w:p>
    <w:p w:rsidR="00000000" w:rsidDel="00000000" w:rsidP="00000000" w:rsidRDefault="00000000" w:rsidRPr="00000000" w14:paraId="00000081">
      <w:pPr>
        <w:numPr>
          <w:ilvl w:val="0"/>
          <w:numId w:val="20"/>
        </w:numPr>
        <w:ind w:left="1440" w:hanging="360"/>
        <w:rPr>
          <w:u w:val="none"/>
        </w:rPr>
      </w:pPr>
      <w:r w:rsidDel="00000000" w:rsidR="00000000" w:rsidRPr="00000000">
        <w:rPr>
          <w:rtl w:val="0"/>
        </w:rPr>
        <w:t xml:space="preserve">Peak observed in 2018, indicating recent growth momentum</w:t>
      </w:r>
    </w:p>
    <w:p w:rsidR="00000000" w:rsidDel="00000000" w:rsidP="00000000" w:rsidRDefault="00000000" w:rsidRPr="00000000" w14:paraId="00000082">
      <w:pPr>
        <w:numPr>
          <w:ilvl w:val="0"/>
          <w:numId w:val="20"/>
        </w:numPr>
        <w:ind w:left="1440" w:hanging="360"/>
        <w:rPr>
          <w:u w:val="none"/>
        </w:rPr>
      </w:pPr>
      <w:r w:rsidDel="00000000" w:rsidR="00000000" w:rsidRPr="00000000">
        <w:rPr>
          <w:rtl w:val="0"/>
        </w:rPr>
        <w:t xml:space="preserve">Lowest opening in 2012, suggesting a temporary slowdown</w:t>
      </w:r>
    </w:p>
    <w:p w:rsidR="00000000" w:rsidDel="00000000" w:rsidP="00000000" w:rsidRDefault="00000000" w:rsidRPr="00000000" w14:paraId="00000083">
      <w:pPr>
        <w:numPr>
          <w:ilvl w:val="0"/>
          <w:numId w:val="20"/>
        </w:numPr>
        <w:ind w:left="1440" w:hanging="360"/>
        <w:rPr>
          <w:u w:val="none"/>
        </w:rPr>
      </w:pPr>
      <w:r w:rsidDel="00000000" w:rsidR="00000000" w:rsidRPr="00000000">
        <w:rPr>
          <w:rtl w:val="0"/>
        </w:rPr>
        <w:t xml:space="preserve">Overall trend indicates a </w:t>
      </w:r>
      <w:r w:rsidDel="00000000" w:rsidR="00000000" w:rsidRPr="00000000">
        <w:rPr>
          <w:b w:val="1"/>
          <w:bCs w:val="1"/>
          <w:i w:val="1"/>
          <w:iCs w:val="1"/>
          <w:rtl w:val="0"/>
        </w:rPr>
        <w:t xml:space="preserve">mature and consistent expansion strategy,</w:t>
      </w:r>
      <w:r w:rsidDel="00000000" w:rsidR="00000000" w:rsidRPr="00000000">
        <w:rPr>
          <w:rtl w:val="0"/>
        </w:rPr>
        <w:t xml:space="preserve"> rather than aggressive or volatile growth</w:t>
      </w:r>
    </w:p>
    <w:p w:rsidR="00000000" w:rsidDel="00000000" w:rsidP="00000000" w:rsidRDefault="00000000" w:rsidRPr="00000000" w14:paraId="00000084">
      <w:pPr>
        <w:ind w:left="0" w:firstLine="0"/>
        <w:rPr/>
      </w:pPr>
      <w:r w:rsidDel="00000000" w:rsidR="00000000" w:rsidRPr="00000000">
        <w:rPr>
          <w:rtl w:val="0"/>
        </w:rPr>
        <w:tab/>
      </w:r>
    </w:p>
    <w:p w:rsidR="00000000" w:rsidDel="00000000" w:rsidP="00000000" w:rsidRDefault="00000000" w:rsidRPr="00000000" w14:paraId="00000085">
      <w:pPr>
        <w:ind w:left="0" w:firstLine="0"/>
        <w:rPr>
          <w:u w:val="single"/>
        </w:rPr>
      </w:pPr>
      <w:r w:rsidDel="00000000" w:rsidR="00000000" w:rsidRPr="00000000">
        <w:rPr>
          <w:rtl w:val="0"/>
        </w:rPr>
        <w:tab/>
      </w:r>
      <w:r w:rsidDel="00000000" w:rsidR="00000000" w:rsidRPr="00000000">
        <w:rPr>
          <w:u w:val="single"/>
          <w:rtl w:val="0"/>
        </w:rPr>
        <w:t xml:space="preserve">Conclusion for Management:</w:t>
      </w:r>
    </w:p>
    <w:p w:rsidR="00000000" w:rsidDel="00000000" w:rsidP="00000000" w:rsidRDefault="00000000" w:rsidRPr="00000000" w14:paraId="00000086">
      <w:pPr>
        <w:numPr>
          <w:ilvl w:val="0"/>
          <w:numId w:val="15"/>
        </w:numPr>
        <w:ind w:left="1440" w:hanging="360"/>
        <w:rPr>
          <w:u w:val="none"/>
        </w:rPr>
      </w:pPr>
      <w:r w:rsidDel="00000000" w:rsidR="00000000" w:rsidRPr="00000000">
        <w:rPr>
          <w:rtl w:val="0"/>
        </w:rPr>
        <w:t xml:space="preserve">The business has maintained </w:t>
      </w:r>
      <w:r w:rsidDel="00000000" w:rsidR="00000000" w:rsidRPr="00000000">
        <w:rPr>
          <w:b w:val="1"/>
          <w:bCs w:val="1"/>
          <w:i w:val="1"/>
          <w:iCs w:val="1"/>
          <w:rtl w:val="0"/>
        </w:rPr>
        <w:t xml:space="preserve">steady yearly expansion,</w:t>
      </w:r>
      <w:r w:rsidDel="00000000" w:rsidR="00000000" w:rsidRPr="00000000">
        <w:rPr>
          <w:rtl w:val="0"/>
        </w:rPr>
        <w:t xml:space="preserve"> with signs of </w:t>
      </w:r>
      <w:r w:rsidDel="00000000" w:rsidR="00000000" w:rsidRPr="00000000">
        <w:rPr>
          <w:b w:val="1"/>
          <w:bCs w:val="1"/>
          <w:i w:val="1"/>
          <w:iCs w:val="1"/>
          <w:rtl w:val="0"/>
        </w:rPr>
        <w:t xml:space="preserve">renewed growth in recent years (post-2016)</w:t>
      </w:r>
    </w:p>
    <w:p w:rsidR="00000000" w:rsidDel="00000000" w:rsidP="00000000" w:rsidRDefault="00000000" w:rsidRPr="00000000" w14:paraId="00000087">
      <w:pPr>
        <w:numPr>
          <w:ilvl w:val="0"/>
          <w:numId w:val="15"/>
        </w:numPr>
        <w:ind w:left="1440" w:hanging="360"/>
        <w:rPr>
          <w:b w:val="1"/>
          <w:bCs w:val="1"/>
          <w:u w:val="none"/>
        </w:rPr>
      </w:pPr>
      <w:r w:rsidDel="00000000" w:rsidR="00000000" w:rsidRPr="00000000">
        <w:rPr>
          <w:rtl w:val="0"/>
        </w:rPr>
        <w:t xml:space="preserve">No major fluctuations suggest</w:t>
      </w:r>
      <w:r w:rsidDel="00000000" w:rsidR="00000000" w:rsidRPr="00000000">
        <w:rPr>
          <w:b w:val="1"/>
          <w:bCs w:val="1"/>
          <w:rtl w:val="0"/>
        </w:rPr>
        <w:t xml:space="preserve"> </w:t>
      </w:r>
      <w:r w:rsidDel="00000000" w:rsidR="00000000" w:rsidRPr="00000000">
        <w:rPr>
          <w:b w:val="1"/>
          <w:bCs w:val="1"/>
          <w:i w:val="1"/>
          <w:iCs w:val="1"/>
          <w:rtl w:val="0"/>
        </w:rPr>
        <w:t xml:space="preserve">controlled scaling and stable market demand</w:t>
      </w:r>
      <w:r w:rsidDel="00000000" w:rsidR="00000000" w:rsidRPr="00000000">
        <w:rPr>
          <w:rtl w:val="0"/>
        </w:rPr>
      </w:r>
    </w:p>
    <w:p w:rsidR="00000000" w:rsidDel="00000000" w:rsidP="00000000" w:rsidRDefault="00000000" w:rsidRPr="00000000" w14:paraId="00000088">
      <w:pPr>
        <w:ind w:left="720" w:firstLine="0"/>
        <w:rPr/>
      </w:pPr>
      <w:r w:rsidDel="00000000" w:rsidR="00000000" w:rsidRPr="00000000">
        <w:rPr>
          <w:rtl w:val="0"/>
        </w:rPr>
      </w:r>
    </w:p>
    <w:p w:rsidR="00000000" w:rsidDel="00000000" w:rsidP="00000000" w:rsidRDefault="00000000" w:rsidRPr="00000000" w14:paraId="00000089">
      <w:pPr>
        <w:ind w:left="720" w:firstLine="0"/>
        <w:rPr>
          <w:b w:val="1"/>
          <w:bCs w:val="1"/>
          <w:color w:val="ff0000"/>
        </w:rPr>
      </w:pPr>
      <w:r w:rsidDel="00000000" w:rsidR="00000000" w:rsidRPr="00000000">
        <w:rPr>
          <w:b w:val="1"/>
          <w:bCs w:val="1"/>
          <w:color w:val="ff0000"/>
          <w:rtl w:val="0"/>
        </w:rPr>
        <w:t xml:space="preserve">Approach (if any):</w:t>
      </w:r>
    </w:p>
    <w:p w:rsidR="00000000" w:rsidDel="00000000" w:rsidP="00000000" w:rsidRDefault="00000000" w:rsidRPr="00000000" w14:paraId="0000008A">
      <w:pPr>
        <w:numPr>
          <w:ilvl w:val="0"/>
          <w:numId w:val="40"/>
        </w:numPr>
        <w:ind w:left="1440" w:hanging="360"/>
        <w:rPr>
          <w:u w:val="none"/>
        </w:rPr>
      </w:pPr>
      <w:r w:rsidDel="00000000" w:rsidR="00000000" w:rsidRPr="00000000">
        <w:rPr>
          <w:rtl w:val="0"/>
        </w:rPr>
        <w:t xml:space="preserve">Created a pivot table with </w:t>
      </w:r>
      <w:r w:rsidDel="00000000" w:rsidR="00000000" w:rsidRPr="00000000">
        <w:rPr>
          <w:i w:val="1"/>
          <w:iCs w:val="1"/>
          <w:rtl w:val="0"/>
        </w:rPr>
        <w:t xml:space="preserve">Opening Year</w:t>
      </w:r>
      <w:r w:rsidDel="00000000" w:rsidR="00000000" w:rsidRPr="00000000">
        <w:rPr>
          <w:rtl w:val="0"/>
        </w:rPr>
        <w:t xml:space="preserve"> in rows and </w:t>
      </w:r>
      <w:r w:rsidDel="00000000" w:rsidR="00000000" w:rsidRPr="00000000">
        <w:rPr>
          <w:i w:val="1"/>
          <w:iCs w:val="1"/>
          <w:rtl w:val="0"/>
        </w:rPr>
        <w:t xml:space="preserve">Restaurant ID</w:t>
      </w:r>
      <w:r w:rsidDel="00000000" w:rsidR="00000000" w:rsidRPr="00000000">
        <w:rPr>
          <w:rtl w:val="0"/>
        </w:rPr>
        <w:t xml:space="preserve"> in values (count of restaurants)</w:t>
      </w:r>
    </w:p>
    <w:p w:rsidR="00000000" w:rsidDel="00000000" w:rsidP="00000000" w:rsidRDefault="00000000" w:rsidRPr="00000000" w14:paraId="0000008B">
      <w:pPr>
        <w:numPr>
          <w:ilvl w:val="0"/>
          <w:numId w:val="40"/>
        </w:numPr>
        <w:ind w:left="1440" w:hanging="360"/>
        <w:rPr>
          <w:u w:val="none"/>
        </w:rPr>
      </w:pPr>
      <w:r w:rsidDel="00000000" w:rsidR="00000000" w:rsidRPr="00000000">
        <w:rPr>
          <w:rtl w:val="0"/>
        </w:rPr>
        <w:t xml:space="preserve">Aggregated data to analyze the number of restaurants opened each year</w:t>
      </w:r>
    </w:p>
    <w:p w:rsidR="00000000" w:rsidDel="00000000" w:rsidP="00000000" w:rsidRDefault="00000000" w:rsidRPr="00000000" w14:paraId="0000008C">
      <w:pPr>
        <w:numPr>
          <w:ilvl w:val="0"/>
          <w:numId w:val="40"/>
        </w:numPr>
        <w:ind w:left="1440" w:hanging="360"/>
        <w:rPr>
          <w:u w:val="none"/>
        </w:rPr>
      </w:pPr>
      <w:r w:rsidDel="00000000" w:rsidR="00000000" w:rsidRPr="00000000">
        <w:rPr>
          <w:rtl w:val="0"/>
        </w:rPr>
        <w:t xml:space="preserve">Developed a line chart to visualize year-wise trends in restaurant openings</w:t>
      </w:r>
    </w:p>
    <w:p w:rsidR="00000000" w:rsidDel="00000000" w:rsidP="00000000" w:rsidRDefault="00000000" w:rsidRPr="00000000" w14:paraId="0000008D">
      <w:pPr>
        <w:numPr>
          <w:ilvl w:val="0"/>
          <w:numId w:val="40"/>
        </w:numPr>
        <w:ind w:left="1440" w:hanging="360"/>
        <w:rPr>
          <w:u w:val="none"/>
        </w:rPr>
      </w:pPr>
      <w:r w:rsidDel="00000000" w:rsidR="00000000" w:rsidRPr="00000000">
        <w:rPr>
          <w:rtl w:val="0"/>
        </w:rPr>
        <w:t xml:space="preserve">Enabled clear identification of growth patterns and expansion phases over time</w:t>
      </w:r>
    </w:p>
    <w:p w:rsidR="00000000" w:rsidDel="00000000" w:rsidP="00000000" w:rsidRDefault="00000000" w:rsidRPr="00000000" w14:paraId="0000008E">
      <w:pPr>
        <w:ind w:left="0" w:firstLine="0"/>
        <w:rPr/>
      </w:pPr>
      <w:r w:rsidDel="00000000" w:rsidR="00000000" w:rsidRPr="00000000">
        <w:rPr>
          <w:rtl w:val="0"/>
        </w:rPr>
      </w:r>
    </w:p>
    <w:p w:rsidR="00000000" w:rsidDel="00000000" w:rsidP="00000000" w:rsidRDefault="00000000" w:rsidRPr="00000000" w14:paraId="0000008F">
      <w:pPr>
        <w:ind w:left="720" w:firstLine="0"/>
        <w:rPr>
          <w:b w:val="1"/>
          <w:bCs w:val="1"/>
          <w:color w:val="ff0000"/>
        </w:rPr>
      </w:pPr>
      <w:r w:rsidDel="00000000" w:rsidR="00000000" w:rsidRPr="00000000">
        <w:rPr>
          <w:b w:val="1"/>
          <w:bCs w:val="1"/>
          <w:color w:val="ff0000"/>
          <w:rtl w:val="0"/>
        </w:rPr>
        <w:t xml:space="preserve">Charts &amp; Tables (if any):</w:t>
      </w:r>
    </w:p>
    <w:p w:rsidR="00000000" w:rsidDel="00000000" w:rsidP="00000000" w:rsidRDefault="00000000" w:rsidRPr="00000000" w14:paraId="00000090">
      <w:pPr>
        <w:ind w:left="720" w:firstLine="0"/>
        <w:rPr/>
      </w:pPr>
      <w:r w:rsidDel="00000000" w:rsidR="00000000" w:rsidRPr="00000000">
        <w:rPr/>
        <w:drawing>
          <wp:inline distB="114300" distT="114300" distL="114300" distR="114300">
            <wp:extent cx="5731200" cy="2400300"/>
            <wp:effectExtent b="0" l="0" r="0" t="0"/>
            <wp:docPr id="5" name="image15.png"/>
            <a:graphic>
              <a:graphicData uri="http://schemas.openxmlformats.org/drawingml/2006/picture">
                <pic:pic>
                  <pic:nvPicPr>
                    <pic:cNvPr id="0" name="image15.png"/>
                    <pic:cNvPicPr preferRelativeResize="0"/>
                  </pic:nvPicPr>
                  <pic:blipFill>
                    <a:blip r:embed="rId8"/>
                    <a:srcRect b="0" l="0" r="0" t="0"/>
                    <a:stretch>
                      <a:fillRect/>
                    </a:stretch>
                  </pic:blipFill>
                  <pic:spPr>
                    <a:xfrm>
                      <a:off x="0" y="0"/>
                      <a:ext cx="57312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rPr/>
      </w:pPr>
      <w:r w:rsidDel="00000000" w:rsidR="00000000" w:rsidRPr="00000000">
        <w:rPr>
          <w:rtl w:val="0"/>
        </w:rPr>
        <w:tab/>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pStyle w:val="Heading2"/>
        <w:rPr/>
      </w:pPr>
      <w:bookmarkStart w:colFirst="0" w:colLast="0" w:name="_jf4pucsx6rxr" w:id="15"/>
      <w:bookmarkEnd w:id="15"/>
      <w:r w:rsidDel="00000000" w:rsidR="00000000" w:rsidRPr="00000000">
        <w:rPr>
          <w:b w:val="1"/>
          <w:bCs w:val="1"/>
          <w:color w:val="ff0000"/>
          <w:rtl w:val="0"/>
        </w:rPr>
        <w:t xml:space="preserve">Question 8: What is the total number of restaurants in India in the price range of 4?</w:t>
      </w:r>
      <w:r w:rsidDel="00000000" w:rsidR="00000000" w:rsidRPr="00000000">
        <w:rPr>
          <w:rtl w:val="0"/>
        </w:rPr>
      </w:r>
    </w:p>
    <w:p w:rsidR="00000000" w:rsidDel="00000000" w:rsidP="00000000" w:rsidRDefault="00000000" w:rsidRPr="00000000" w14:paraId="00000094">
      <w:pPr>
        <w:pStyle w:val="Heading2"/>
        <w:rPr>
          <w:b w:val="1"/>
          <w:bCs w:val="1"/>
        </w:rPr>
      </w:pPr>
      <w:bookmarkStart w:colFirst="0" w:colLast="0" w:name="_y7c5f91dv5sv" w:id="16"/>
      <w:bookmarkEnd w:id="16"/>
      <w:r w:rsidDel="00000000" w:rsidR="00000000" w:rsidRPr="00000000">
        <w:rPr>
          <w:b w:val="1"/>
          <w:bCs w:val="1"/>
          <w:rtl w:val="0"/>
        </w:rPr>
        <w:t xml:space="preserve">Solution:</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ind w:left="720" w:firstLine="0"/>
        <w:rPr>
          <w:b w:val="1"/>
          <w:bCs w:val="1"/>
          <w:color w:val="ff0000"/>
        </w:rPr>
      </w:pPr>
      <w:r w:rsidDel="00000000" w:rsidR="00000000" w:rsidRPr="00000000">
        <w:rPr>
          <w:b w:val="1"/>
          <w:bCs w:val="1"/>
          <w:color w:val="ff0000"/>
          <w:rtl w:val="0"/>
        </w:rPr>
        <w:t xml:space="preserve">Final Answer (if any):</w:t>
      </w:r>
    </w:p>
    <w:p w:rsidR="00000000" w:rsidDel="00000000" w:rsidP="00000000" w:rsidRDefault="00000000" w:rsidRPr="00000000" w14:paraId="00000097">
      <w:pPr>
        <w:spacing w:line="276" w:lineRule="auto"/>
        <w:ind w:left="720" w:firstLine="0"/>
        <w:rPr/>
      </w:pPr>
      <w:r w:rsidDel="00000000" w:rsidR="00000000" w:rsidRPr="00000000">
        <w:rPr>
          <w:rtl w:val="0"/>
        </w:rPr>
        <w:t xml:space="preserve">The total number of restaurants in India in the price range of 4 is </w:t>
      </w:r>
      <w:r w:rsidDel="00000000" w:rsidR="00000000" w:rsidRPr="00000000">
        <w:rPr>
          <w:b w:val="1"/>
          <w:bCs w:val="1"/>
          <w:rtl w:val="0"/>
        </w:rPr>
        <w:t xml:space="preserve">388</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98">
      <w:pPr>
        <w:ind w:left="720" w:firstLine="0"/>
        <w:rPr/>
      </w:pPr>
      <w:r w:rsidDel="00000000" w:rsidR="00000000" w:rsidRPr="00000000">
        <w:rPr>
          <w:rtl w:val="0"/>
        </w:rPr>
      </w:r>
    </w:p>
    <w:p w:rsidR="00000000" w:rsidDel="00000000" w:rsidP="00000000" w:rsidRDefault="00000000" w:rsidRPr="00000000" w14:paraId="00000099">
      <w:pPr>
        <w:ind w:left="720" w:firstLine="0"/>
        <w:rPr>
          <w:b w:val="1"/>
          <w:bCs w:val="1"/>
          <w:color w:val="ff0000"/>
        </w:rPr>
      </w:pPr>
      <w:r w:rsidDel="00000000" w:rsidR="00000000" w:rsidRPr="00000000">
        <w:rPr>
          <w:b w:val="1"/>
          <w:bCs w:val="1"/>
          <w:color w:val="ff0000"/>
          <w:rtl w:val="0"/>
        </w:rPr>
        <w:t xml:space="preserve">Approach (if any):</w:t>
      </w:r>
    </w:p>
    <w:p w:rsidR="00000000" w:rsidDel="00000000" w:rsidP="00000000" w:rsidRDefault="00000000" w:rsidRPr="00000000" w14:paraId="0000009A">
      <w:pPr>
        <w:spacing w:line="276" w:lineRule="auto"/>
        <w:ind w:left="720" w:firstLine="0"/>
        <w:rPr/>
      </w:pPr>
      <w:r w:rsidDel="00000000" w:rsidR="00000000" w:rsidRPr="00000000">
        <w:rPr>
          <w:rtl w:val="0"/>
        </w:rPr>
        <w:t xml:space="preserve">Formula used:</w:t>
      </w:r>
    </w:p>
    <w:p w:rsidR="00000000" w:rsidDel="00000000" w:rsidP="00000000" w:rsidRDefault="00000000" w:rsidRPr="00000000" w14:paraId="0000009B">
      <w:pPr>
        <w:spacing w:line="276" w:lineRule="auto"/>
        <w:ind w:left="720" w:firstLine="0"/>
        <w:rPr>
          <w:i w:val="1"/>
          <w:iCs w:val="1"/>
          <w:sz w:val="20"/>
          <w:szCs w:val="20"/>
        </w:rPr>
      </w:pPr>
      <w:r w:rsidDel="00000000" w:rsidR="00000000" w:rsidRPr="00000000">
        <w:rPr>
          <w:rtl w:val="0"/>
        </w:rPr>
        <w:tab/>
        <w:t xml:space="preserve">=COUNTIFS(criteria_range1,criteria1,.....)</w:t>
      </w:r>
      <w:r w:rsidDel="00000000" w:rsidR="00000000" w:rsidRPr="00000000">
        <w:rPr>
          <w:rtl w:val="0"/>
        </w:rPr>
      </w:r>
    </w:p>
    <w:p w:rsidR="00000000" w:rsidDel="00000000" w:rsidP="00000000" w:rsidRDefault="00000000" w:rsidRPr="00000000" w14:paraId="0000009C">
      <w:pPr>
        <w:spacing w:line="276" w:lineRule="auto"/>
        <w:ind w:left="720" w:firstLine="0"/>
        <w:rPr>
          <w:i w:val="1"/>
          <w:iCs w:val="1"/>
          <w:sz w:val="20"/>
          <w:szCs w:val="20"/>
        </w:rPr>
      </w:pPr>
      <w:r w:rsidDel="00000000" w:rsidR="00000000" w:rsidRPr="00000000">
        <w:rPr>
          <w:i w:val="1"/>
          <w:iCs w:val="1"/>
          <w:sz w:val="20"/>
          <w:szCs w:val="20"/>
          <w:rtl w:val="0"/>
        </w:rPr>
        <w:t xml:space="preserve">(Where criteria_range1 contains country name, criteria1 is ‘India’ and criteria_range2 is price range,criteria2 is 4.</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pStyle w:val="Heading2"/>
        <w:rPr/>
      </w:pPr>
      <w:bookmarkStart w:colFirst="0" w:colLast="0" w:name="_fqbviu29eyja" w:id="17"/>
      <w:bookmarkEnd w:id="17"/>
      <w:r w:rsidDel="00000000" w:rsidR="00000000" w:rsidRPr="00000000">
        <w:rPr>
          <w:b w:val="1"/>
          <w:bCs w:val="1"/>
          <w:color w:val="ff0000"/>
          <w:rtl w:val="0"/>
        </w:rPr>
        <w:t xml:space="preserve">Question 9: What is the average number of voters for the restaurants in each country according to the data?</w:t>
      </w:r>
      <w:r w:rsidDel="00000000" w:rsidR="00000000" w:rsidRPr="00000000">
        <w:rPr>
          <w:rtl w:val="0"/>
        </w:rPr>
      </w:r>
    </w:p>
    <w:p w:rsidR="00000000" w:rsidDel="00000000" w:rsidP="00000000" w:rsidRDefault="00000000" w:rsidRPr="00000000" w14:paraId="000000A3">
      <w:pPr>
        <w:pStyle w:val="Heading2"/>
        <w:rPr>
          <w:b w:val="1"/>
          <w:bCs w:val="1"/>
        </w:rPr>
      </w:pPr>
      <w:bookmarkStart w:colFirst="0" w:colLast="0" w:name="_8ndmw77bwg2s" w:id="18"/>
      <w:bookmarkEnd w:id="18"/>
      <w:r w:rsidDel="00000000" w:rsidR="00000000" w:rsidRPr="00000000">
        <w:rPr>
          <w:b w:val="1"/>
          <w:bCs w:val="1"/>
          <w:rtl w:val="0"/>
        </w:rPr>
        <w:t xml:space="preserve">Solution:</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ind w:left="720" w:firstLine="0"/>
        <w:rPr>
          <w:b w:val="1"/>
          <w:bCs w:val="1"/>
          <w:color w:val="ff0000"/>
        </w:rPr>
      </w:pPr>
      <w:r w:rsidDel="00000000" w:rsidR="00000000" w:rsidRPr="00000000">
        <w:rPr>
          <w:b w:val="1"/>
          <w:bCs w:val="1"/>
          <w:color w:val="ff0000"/>
          <w:rtl w:val="0"/>
        </w:rPr>
        <w:t xml:space="preserve">Final Answer (if any):</w:t>
      </w:r>
    </w:p>
    <w:p w:rsidR="00000000" w:rsidDel="00000000" w:rsidP="00000000" w:rsidRDefault="00000000" w:rsidRPr="00000000" w14:paraId="000000A6">
      <w:pPr>
        <w:spacing w:line="276" w:lineRule="auto"/>
        <w:ind w:left="720" w:firstLine="0"/>
        <w:rPr/>
      </w:pPr>
      <w:r w:rsidDel="00000000" w:rsidR="00000000" w:rsidRPr="00000000">
        <w:rPr>
          <w:rtl w:val="0"/>
        </w:rPr>
        <w:t xml:space="preserve">The average number of voters for the restaurants in each country according to the data is </w:t>
      </w:r>
      <w:r w:rsidDel="00000000" w:rsidR="00000000" w:rsidRPr="00000000">
        <w:rPr>
          <w:b w:val="1"/>
          <w:bCs w:val="1"/>
          <w:rtl w:val="0"/>
        </w:rPr>
        <w:t xml:space="preserve">157</w:t>
      </w:r>
      <w:r w:rsidDel="00000000" w:rsidR="00000000" w:rsidRPr="00000000">
        <w:rPr>
          <w:rtl w:val="0"/>
        </w:rPr>
        <w:t xml:space="preserve"> (rounded off to two decimal places).</w:t>
      </w:r>
      <w:r w:rsidDel="00000000" w:rsidR="00000000" w:rsidRPr="00000000">
        <w:rPr>
          <w:rtl w:val="0"/>
        </w:rPr>
      </w:r>
    </w:p>
    <w:p w:rsidR="00000000" w:rsidDel="00000000" w:rsidP="00000000" w:rsidRDefault="00000000" w:rsidRPr="00000000" w14:paraId="000000A7">
      <w:pPr>
        <w:ind w:left="720" w:firstLine="0"/>
        <w:rPr/>
      </w:pPr>
      <w:r w:rsidDel="00000000" w:rsidR="00000000" w:rsidRPr="00000000">
        <w:rPr>
          <w:rtl w:val="0"/>
        </w:rPr>
      </w:r>
    </w:p>
    <w:p w:rsidR="00000000" w:rsidDel="00000000" w:rsidP="00000000" w:rsidRDefault="00000000" w:rsidRPr="00000000" w14:paraId="000000A8">
      <w:pPr>
        <w:ind w:left="720" w:firstLine="0"/>
        <w:rPr>
          <w:b w:val="1"/>
          <w:bCs w:val="1"/>
          <w:color w:val="ff0000"/>
        </w:rPr>
      </w:pPr>
      <w:r w:rsidDel="00000000" w:rsidR="00000000" w:rsidRPr="00000000">
        <w:rPr>
          <w:b w:val="1"/>
          <w:bCs w:val="1"/>
          <w:color w:val="ff0000"/>
          <w:rtl w:val="0"/>
        </w:rPr>
        <w:t xml:space="preserve">Approach (if any):</w:t>
      </w:r>
    </w:p>
    <w:p w:rsidR="00000000" w:rsidDel="00000000" w:rsidP="00000000" w:rsidRDefault="00000000" w:rsidRPr="00000000" w14:paraId="000000A9">
      <w:pPr>
        <w:numPr>
          <w:ilvl w:val="0"/>
          <w:numId w:val="40"/>
        </w:numPr>
        <w:ind w:left="1440" w:hanging="360"/>
      </w:pPr>
      <w:r w:rsidDel="00000000" w:rsidR="00000000" w:rsidRPr="00000000">
        <w:rPr>
          <w:rtl w:val="0"/>
        </w:rPr>
        <w:t xml:space="preserve">Created a pivot table with </w:t>
      </w:r>
      <w:r w:rsidDel="00000000" w:rsidR="00000000" w:rsidRPr="00000000">
        <w:rPr>
          <w:i w:val="1"/>
          <w:iCs w:val="1"/>
          <w:rtl w:val="0"/>
        </w:rPr>
        <w:t xml:space="preserve">Country name </w:t>
      </w:r>
      <w:r w:rsidDel="00000000" w:rsidR="00000000" w:rsidRPr="00000000">
        <w:rPr>
          <w:rtl w:val="0"/>
        </w:rPr>
        <w:t xml:space="preserve"> in rows and </w:t>
      </w:r>
      <w:r w:rsidDel="00000000" w:rsidR="00000000" w:rsidRPr="00000000">
        <w:rPr>
          <w:i w:val="1"/>
          <w:iCs w:val="1"/>
          <w:rtl w:val="0"/>
        </w:rPr>
        <w:t xml:space="preserve">Votes</w:t>
      </w:r>
      <w:r w:rsidDel="00000000" w:rsidR="00000000" w:rsidRPr="00000000">
        <w:rPr>
          <w:rtl w:val="0"/>
        </w:rPr>
        <w:t xml:space="preserve"> in values (average of votes).</w:t>
      </w:r>
    </w:p>
    <w:p w:rsidR="00000000" w:rsidDel="00000000" w:rsidP="00000000" w:rsidRDefault="00000000" w:rsidRPr="00000000" w14:paraId="000000AA">
      <w:pPr>
        <w:numPr>
          <w:ilvl w:val="0"/>
          <w:numId w:val="40"/>
        </w:numPr>
        <w:ind w:left="1440" w:hanging="360"/>
      </w:pPr>
      <w:r w:rsidDel="00000000" w:rsidR="00000000" w:rsidRPr="00000000">
        <w:rPr>
          <w:rtl w:val="0"/>
        </w:rPr>
        <w:t xml:space="preserve">Aggregated data to analyze the average number of voters in each country.</w:t>
      </w:r>
    </w:p>
    <w:p w:rsidR="00000000" w:rsidDel="00000000" w:rsidP="00000000" w:rsidRDefault="00000000" w:rsidRPr="00000000" w14:paraId="000000AB">
      <w:pPr>
        <w:numPr>
          <w:ilvl w:val="0"/>
          <w:numId w:val="40"/>
        </w:numPr>
        <w:ind w:left="1440" w:hanging="360"/>
      </w:pPr>
      <w:r w:rsidDel="00000000" w:rsidR="00000000" w:rsidRPr="00000000">
        <w:rPr>
          <w:rtl w:val="0"/>
        </w:rPr>
        <w:t xml:space="preserve">Developed a bar chart to visualize the country and their average voters.</w:t>
      </w:r>
    </w:p>
    <w:p w:rsidR="00000000" w:rsidDel="00000000" w:rsidP="00000000" w:rsidRDefault="00000000" w:rsidRPr="00000000" w14:paraId="000000AC">
      <w:pPr>
        <w:ind w:left="0" w:firstLine="0"/>
        <w:rPr/>
      </w:pPr>
      <w:r w:rsidDel="00000000" w:rsidR="00000000" w:rsidRPr="00000000">
        <w:rPr>
          <w:rtl w:val="0"/>
        </w:rPr>
      </w:r>
    </w:p>
    <w:p w:rsidR="00000000" w:rsidDel="00000000" w:rsidP="00000000" w:rsidRDefault="00000000" w:rsidRPr="00000000" w14:paraId="000000AD">
      <w:pPr>
        <w:ind w:left="720" w:firstLine="0"/>
        <w:rPr>
          <w:b w:val="1"/>
          <w:bCs w:val="1"/>
          <w:color w:val="ff0000"/>
        </w:rPr>
      </w:pPr>
      <w:r w:rsidDel="00000000" w:rsidR="00000000" w:rsidRPr="00000000">
        <w:rPr>
          <w:b w:val="1"/>
          <w:bCs w:val="1"/>
          <w:color w:val="ff0000"/>
          <w:rtl w:val="0"/>
        </w:rPr>
        <w:t xml:space="preserve">Charts &amp; Tables (if any):</w:t>
      </w:r>
    </w:p>
    <w:p w:rsidR="00000000" w:rsidDel="00000000" w:rsidP="00000000" w:rsidRDefault="00000000" w:rsidRPr="00000000" w14:paraId="000000AE">
      <w:pPr>
        <w:spacing w:line="276" w:lineRule="auto"/>
        <w:ind w:left="720" w:firstLine="0"/>
        <w:rPr>
          <w:u w:val="single"/>
        </w:rPr>
      </w:pPr>
      <w:r w:rsidDel="00000000" w:rsidR="00000000" w:rsidRPr="00000000">
        <w:rPr/>
        <w:drawing>
          <wp:inline distB="114300" distT="114300" distL="114300" distR="114300">
            <wp:extent cx="5731200" cy="2514600"/>
            <wp:effectExtent b="0" l="0" r="0" t="0"/>
            <wp:docPr id="16"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312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spacing w:line="276" w:lineRule="auto"/>
        <w:ind w:left="720" w:firstLine="0"/>
        <w:rPr/>
      </w:pPr>
      <w:r w:rsidDel="00000000" w:rsidR="00000000" w:rsidRPr="00000000">
        <w:rPr>
          <w:rtl w:val="0"/>
        </w:rPr>
      </w:r>
    </w:p>
    <w:p w:rsidR="00000000" w:rsidDel="00000000" w:rsidP="00000000" w:rsidRDefault="00000000" w:rsidRPr="00000000" w14:paraId="000000B0">
      <w:pPr>
        <w:spacing w:line="276" w:lineRule="auto"/>
        <w:ind w:left="720" w:firstLine="0"/>
        <w:rPr/>
      </w:pPr>
      <w:r w:rsidDel="00000000" w:rsidR="00000000" w:rsidRPr="00000000">
        <w:rPr>
          <w:rtl w:val="0"/>
        </w:rPr>
        <w:t xml:space="preserve">Markets with higher average votes indicate </w:t>
      </w:r>
      <w:r w:rsidDel="00000000" w:rsidR="00000000" w:rsidRPr="00000000">
        <w:rPr>
          <w:b w:val="1"/>
          <w:bCs w:val="1"/>
          <w:i w:val="1"/>
          <w:iCs w:val="1"/>
          <w:rtl w:val="0"/>
        </w:rPr>
        <w:t xml:space="preserve">stronger user interaction and active customer communities</w:t>
      </w:r>
      <w:r w:rsidDel="00000000" w:rsidR="00000000" w:rsidRPr="00000000">
        <w:rPr>
          <w:rtl w:val="0"/>
        </w:rPr>
        <w:t xml:space="preserve">, while countries with low engagement may require </w:t>
      </w:r>
      <w:r w:rsidDel="00000000" w:rsidR="00000000" w:rsidRPr="00000000">
        <w:rPr>
          <w:b w:val="1"/>
          <w:bCs w:val="1"/>
          <w:i w:val="1"/>
          <w:iCs w:val="1"/>
          <w:rtl w:val="0"/>
        </w:rPr>
        <w:t xml:space="preserve">improved platform awareness, customer incentives, or stronger restaurant visibility </w:t>
      </w:r>
      <w:r w:rsidDel="00000000" w:rsidR="00000000" w:rsidRPr="00000000">
        <w:rPr>
          <w:rtl w:val="0"/>
        </w:rPr>
        <w:t xml:space="preserve">to encourage participation.</w:t>
      </w:r>
    </w:p>
    <w:p w:rsidR="00000000" w:rsidDel="00000000" w:rsidP="00000000" w:rsidRDefault="00000000" w:rsidRPr="00000000" w14:paraId="000000B1">
      <w:pPr>
        <w:spacing w:line="276" w:lineRule="auto"/>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pStyle w:val="Heading2"/>
        <w:rPr/>
      </w:pPr>
      <w:bookmarkStart w:colFirst="0" w:colLast="0" w:name="_i02ls4k5d8xv" w:id="19"/>
      <w:bookmarkEnd w:id="19"/>
      <w:r w:rsidDel="00000000" w:rsidR="00000000" w:rsidRPr="00000000">
        <w:rPr>
          <w:b w:val="1"/>
          <w:bCs w:val="1"/>
          <w:color w:val="ff0000"/>
          <w:rtl w:val="0"/>
        </w:rPr>
        <w:t xml:space="preserve">Question 10: Calculate the average rating for all the restaurants that have price_range &lt; 4 and provide online delivery. Use only the “IF” function, Logical Operators, and Aggregation functions to solve this problem. [Note: Don’t use Conditional aggregation in this question.]</w:t>
      </w:r>
      <w:r w:rsidDel="00000000" w:rsidR="00000000" w:rsidRPr="00000000">
        <w:rPr>
          <w:rtl w:val="0"/>
        </w:rPr>
      </w:r>
    </w:p>
    <w:p w:rsidR="00000000" w:rsidDel="00000000" w:rsidP="00000000" w:rsidRDefault="00000000" w:rsidRPr="00000000" w14:paraId="000000B4">
      <w:pPr>
        <w:pStyle w:val="Heading2"/>
        <w:rPr>
          <w:b w:val="1"/>
          <w:bCs w:val="1"/>
        </w:rPr>
      </w:pPr>
      <w:bookmarkStart w:colFirst="0" w:colLast="0" w:name="_a0td32i9ufe4" w:id="20"/>
      <w:bookmarkEnd w:id="20"/>
      <w:r w:rsidDel="00000000" w:rsidR="00000000" w:rsidRPr="00000000">
        <w:rPr>
          <w:b w:val="1"/>
          <w:bCs w:val="1"/>
          <w:rtl w:val="0"/>
        </w:rPr>
        <w:t xml:space="preserve">Solution:</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ind w:left="720" w:firstLine="0"/>
        <w:rPr>
          <w:b w:val="1"/>
          <w:bCs w:val="1"/>
          <w:color w:val="ff0000"/>
        </w:rPr>
      </w:pPr>
      <w:r w:rsidDel="00000000" w:rsidR="00000000" w:rsidRPr="00000000">
        <w:rPr>
          <w:b w:val="1"/>
          <w:bCs w:val="1"/>
          <w:color w:val="ff0000"/>
          <w:rtl w:val="0"/>
        </w:rPr>
        <w:t xml:space="preserve">Final Answer (if any):</w:t>
      </w:r>
    </w:p>
    <w:p w:rsidR="00000000" w:rsidDel="00000000" w:rsidP="00000000" w:rsidRDefault="00000000" w:rsidRPr="00000000" w14:paraId="000000B7">
      <w:pPr>
        <w:spacing w:line="276" w:lineRule="auto"/>
        <w:ind w:left="720" w:firstLine="0"/>
        <w:rPr/>
      </w:pPr>
      <w:r w:rsidDel="00000000" w:rsidR="00000000" w:rsidRPr="00000000">
        <w:rPr>
          <w:rtl w:val="0"/>
        </w:rPr>
        <w:t xml:space="preserve">The average rating for all the restaurants that have price_range &lt; 4 and provide online delivery is </w:t>
      </w:r>
      <w:r w:rsidDel="00000000" w:rsidR="00000000" w:rsidRPr="00000000">
        <w:rPr>
          <w:b w:val="1"/>
          <w:bCs w:val="1"/>
          <w:rtl w:val="0"/>
        </w:rPr>
        <w:t xml:space="preserve">3.27381151.</w:t>
      </w:r>
      <w:r w:rsidDel="00000000" w:rsidR="00000000" w:rsidRPr="00000000">
        <w:rPr>
          <w:rtl w:val="0"/>
        </w:rPr>
      </w:r>
    </w:p>
    <w:p w:rsidR="00000000" w:rsidDel="00000000" w:rsidP="00000000" w:rsidRDefault="00000000" w:rsidRPr="00000000" w14:paraId="000000B8">
      <w:pPr>
        <w:ind w:left="720" w:firstLine="0"/>
        <w:rPr/>
      </w:pPr>
      <w:r w:rsidDel="00000000" w:rsidR="00000000" w:rsidRPr="00000000">
        <w:rPr>
          <w:rtl w:val="0"/>
        </w:rPr>
      </w:r>
    </w:p>
    <w:p w:rsidR="00000000" w:rsidDel="00000000" w:rsidP="00000000" w:rsidRDefault="00000000" w:rsidRPr="00000000" w14:paraId="000000B9">
      <w:pPr>
        <w:ind w:left="720" w:firstLine="0"/>
        <w:rPr>
          <w:b w:val="1"/>
          <w:bCs w:val="1"/>
          <w:color w:val="ff0000"/>
        </w:rPr>
      </w:pPr>
      <w:r w:rsidDel="00000000" w:rsidR="00000000" w:rsidRPr="00000000">
        <w:rPr>
          <w:b w:val="1"/>
          <w:bCs w:val="1"/>
          <w:color w:val="ff0000"/>
          <w:rtl w:val="0"/>
        </w:rPr>
        <w:t xml:space="preserve">Approach (if any):</w:t>
      </w:r>
    </w:p>
    <w:p w:rsidR="00000000" w:rsidDel="00000000" w:rsidP="00000000" w:rsidRDefault="00000000" w:rsidRPr="00000000" w14:paraId="000000BA">
      <w:pPr>
        <w:numPr>
          <w:ilvl w:val="0"/>
          <w:numId w:val="35"/>
        </w:numPr>
        <w:spacing w:line="276" w:lineRule="auto"/>
        <w:ind w:left="1440" w:hanging="360"/>
        <w:rPr>
          <w:u w:val="none"/>
        </w:rPr>
      </w:pPr>
      <w:r w:rsidDel="00000000" w:rsidR="00000000" w:rsidRPr="00000000">
        <w:rPr>
          <w:rtl w:val="0"/>
        </w:rPr>
        <w:t xml:space="preserve">Created a column Y, named “If Price_range &lt; 4,and providing Online_Delivery (Objective Question 10)” </w:t>
      </w:r>
    </w:p>
    <w:p w:rsidR="00000000" w:rsidDel="00000000" w:rsidP="00000000" w:rsidRDefault="00000000" w:rsidRPr="00000000" w14:paraId="000000BB">
      <w:pPr>
        <w:numPr>
          <w:ilvl w:val="0"/>
          <w:numId w:val="35"/>
        </w:numPr>
        <w:spacing w:line="276" w:lineRule="auto"/>
        <w:ind w:left="1440" w:hanging="360"/>
        <w:rPr>
          <w:u w:val="none"/>
        </w:rPr>
      </w:pPr>
      <w:r w:rsidDel="00000000" w:rsidR="00000000" w:rsidRPr="00000000">
        <w:rPr>
          <w:rtl w:val="0"/>
        </w:rPr>
        <w:t xml:space="preserve">If and function used, Formula used:</w:t>
      </w:r>
    </w:p>
    <w:p w:rsidR="00000000" w:rsidDel="00000000" w:rsidP="00000000" w:rsidRDefault="00000000" w:rsidRPr="00000000" w14:paraId="000000BC">
      <w:pPr>
        <w:spacing w:line="276" w:lineRule="auto"/>
        <w:ind w:left="720" w:firstLine="720"/>
        <w:rPr/>
      </w:pPr>
      <w:r w:rsidDel="00000000" w:rsidR="00000000" w:rsidRPr="00000000">
        <w:rPr>
          <w:rtl w:val="0"/>
        </w:rPr>
        <w:t xml:space="preserve">=IF(AND(P2&lt;4,M2="Yes"),S2,"")</w:t>
      </w:r>
    </w:p>
    <w:p w:rsidR="00000000" w:rsidDel="00000000" w:rsidP="00000000" w:rsidRDefault="00000000" w:rsidRPr="00000000" w14:paraId="000000BD">
      <w:pPr>
        <w:numPr>
          <w:ilvl w:val="0"/>
          <w:numId w:val="19"/>
        </w:numPr>
        <w:spacing w:line="276" w:lineRule="auto"/>
        <w:ind w:left="1440" w:hanging="360"/>
        <w:rPr>
          <w:u w:val="none"/>
        </w:rPr>
      </w:pPr>
      <w:r w:rsidDel="00000000" w:rsidR="00000000" w:rsidRPr="00000000">
        <w:rPr>
          <w:rtl w:val="0"/>
        </w:rPr>
        <w:t xml:space="preserve">Again, used the formula</w:t>
      </w:r>
    </w:p>
    <w:p w:rsidR="00000000" w:rsidDel="00000000" w:rsidP="00000000" w:rsidRDefault="00000000" w:rsidRPr="00000000" w14:paraId="000000BE">
      <w:pPr>
        <w:spacing w:line="276" w:lineRule="auto"/>
        <w:ind w:left="720" w:firstLine="720"/>
        <w:rPr/>
      </w:pPr>
      <w:r w:rsidDel="00000000" w:rsidR="00000000" w:rsidRPr="00000000">
        <w:rPr>
          <w:rtl w:val="0"/>
        </w:rPr>
        <w:t xml:space="preserve">=AVERAGE('Cleaned Data'!Y:Y)</w:t>
      </w:r>
    </w:p>
    <w:p w:rsidR="00000000" w:rsidDel="00000000" w:rsidP="00000000" w:rsidRDefault="00000000" w:rsidRPr="00000000" w14:paraId="000000BF">
      <w:pPr>
        <w:ind w:left="720" w:firstLine="0"/>
        <w:rPr/>
      </w:pPr>
      <w:r w:rsidDel="00000000" w:rsidR="00000000" w:rsidRPr="00000000">
        <w:rPr>
          <w:rtl w:val="0"/>
        </w:rPr>
      </w:r>
    </w:p>
    <w:p w:rsidR="00000000" w:rsidDel="00000000" w:rsidP="00000000" w:rsidRDefault="00000000" w:rsidRPr="00000000" w14:paraId="000000C0">
      <w:pPr>
        <w:ind w:left="720" w:firstLine="0"/>
        <w:rPr/>
      </w:pPr>
      <w:r w:rsidDel="00000000" w:rsidR="00000000" w:rsidRPr="00000000">
        <w:rPr>
          <w:rtl w:val="0"/>
        </w:rPr>
      </w:r>
    </w:p>
    <w:p w:rsidR="00000000" w:rsidDel="00000000" w:rsidP="00000000" w:rsidRDefault="00000000" w:rsidRPr="00000000" w14:paraId="000000C1">
      <w:pPr>
        <w:ind w:left="720" w:firstLine="0"/>
        <w:rPr>
          <w:b w:val="1"/>
          <w:bCs w:val="1"/>
          <w:color w:val="ff0000"/>
        </w:rPr>
      </w:pPr>
      <w:r w:rsidDel="00000000" w:rsidR="00000000" w:rsidRPr="00000000">
        <w:rPr>
          <w:b w:val="1"/>
          <w:bCs w:val="1"/>
          <w:color w:val="ff0000"/>
          <w:rtl w:val="0"/>
        </w:rPr>
        <w:t xml:space="preserve">Charts &amp; Tables (if any):</w:t>
      </w:r>
    </w:p>
    <w:p w:rsidR="00000000" w:rsidDel="00000000" w:rsidP="00000000" w:rsidRDefault="00000000" w:rsidRPr="00000000" w14:paraId="000000C2">
      <w:pPr>
        <w:ind w:left="720" w:firstLine="0"/>
        <w:rPr/>
      </w:pPr>
      <w:r w:rsidDel="00000000" w:rsidR="00000000" w:rsidRPr="00000000">
        <w:rPr/>
        <w:drawing>
          <wp:inline distB="114300" distT="114300" distL="114300" distR="114300">
            <wp:extent cx="5734050" cy="2976563"/>
            <wp:effectExtent b="0" l="0" r="0" t="0"/>
            <wp:docPr id="21" name="image21.png"/>
            <a:graphic>
              <a:graphicData uri="http://schemas.openxmlformats.org/drawingml/2006/picture">
                <pic:pic>
                  <pic:nvPicPr>
                    <pic:cNvPr id="0" name="image21.png"/>
                    <pic:cNvPicPr preferRelativeResize="0"/>
                  </pic:nvPicPr>
                  <pic:blipFill>
                    <a:blip r:embed="rId10"/>
                    <a:srcRect b="0" l="0" r="0" t="0"/>
                    <a:stretch>
                      <a:fillRect/>
                    </a:stretch>
                  </pic:blipFill>
                  <pic:spPr>
                    <a:xfrm>
                      <a:off x="0" y="0"/>
                      <a:ext cx="5734050" cy="2976563"/>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pStyle w:val="Heading2"/>
        <w:rPr/>
      </w:pPr>
      <w:bookmarkStart w:colFirst="0" w:colLast="0" w:name="_hw0qhwnjtq38" w:id="21"/>
      <w:bookmarkEnd w:id="21"/>
      <w:r w:rsidDel="00000000" w:rsidR="00000000" w:rsidRPr="00000000">
        <w:rPr>
          <w:b w:val="1"/>
          <w:bCs w:val="1"/>
          <w:color w:val="ff0000"/>
          <w:rtl w:val="0"/>
        </w:rPr>
        <w:t xml:space="preserve">Question 11: Using Conditional formatting highlight the rows of restaurants that are located in the countries or cities that you’ve suggested to the management for opening new restaurants.</w:t>
      </w:r>
      <w:r w:rsidDel="00000000" w:rsidR="00000000" w:rsidRPr="00000000">
        <w:rPr>
          <w:rtl w:val="0"/>
        </w:rPr>
      </w:r>
    </w:p>
    <w:p w:rsidR="00000000" w:rsidDel="00000000" w:rsidP="00000000" w:rsidRDefault="00000000" w:rsidRPr="00000000" w14:paraId="000000C8">
      <w:pPr>
        <w:pStyle w:val="Heading2"/>
        <w:rPr>
          <w:b w:val="1"/>
          <w:bCs w:val="1"/>
        </w:rPr>
      </w:pPr>
      <w:bookmarkStart w:colFirst="0" w:colLast="0" w:name="_q4bfwzsifmuv" w:id="22"/>
      <w:bookmarkEnd w:id="22"/>
      <w:r w:rsidDel="00000000" w:rsidR="00000000" w:rsidRPr="00000000">
        <w:rPr>
          <w:b w:val="1"/>
          <w:bCs w:val="1"/>
          <w:rtl w:val="0"/>
        </w:rPr>
        <w:t xml:space="preserve">Solution:</w:t>
      </w:r>
    </w:p>
    <w:p w:rsidR="00000000" w:rsidDel="00000000" w:rsidP="00000000" w:rsidRDefault="00000000" w:rsidRPr="00000000" w14:paraId="000000C9">
      <w:pPr>
        <w:ind w:left="0" w:firstLine="0"/>
        <w:rPr/>
      </w:pPr>
      <w:r w:rsidDel="00000000" w:rsidR="00000000" w:rsidRPr="00000000">
        <w:rPr>
          <w:rtl w:val="0"/>
        </w:rPr>
      </w:r>
    </w:p>
    <w:p w:rsidR="00000000" w:rsidDel="00000000" w:rsidP="00000000" w:rsidRDefault="00000000" w:rsidRPr="00000000" w14:paraId="000000CA">
      <w:pPr>
        <w:ind w:left="720" w:firstLine="0"/>
        <w:rPr>
          <w:b w:val="1"/>
          <w:bCs w:val="1"/>
          <w:color w:val="ff0000"/>
        </w:rPr>
      </w:pPr>
      <w:r w:rsidDel="00000000" w:rsidR="00000000" w:rsidRPr="00000000">
        <w:rPr>
          <w:b w:val="1"/>
          <w:bCs w:val="1"/>
          <w:color w:val="ff0000"/>
          <w:rtl w:val="0"/>
        </w:rPr>
        <w:t xml:space="preserve">Approach (if any):</w:t>
      </w:r>
    </w:p>
    <w:p w:rsidR="00000000" w:rsidDel="00000000" w:rsidP="00000000" w:rsidRDefault="00000000" w:rsidRPr="00000000" w14:paraId="000000CB">
      <w:pPr>
        <w:numPr>
          <w:ilvl w:val="0"/>
          <w:numId w:val="30"/>
        </w:numPr>
        <w:ind w:left="1440" w:hanging="360"/>
        <w:rPr>
          <w:u w:val="none"/>
        </w:rPr>
      </w:pPr>
      <w:r w:rsidDel="00000000" w:rsidR="00000000" w:rsidRPr="00000000">
        <w:rPr>
          <w:rtl w:val="0"/>
        </w:rPr>
        <w:t xml:space="preserve">Solved Subjective Question 1 to identify potential International Markets using the analytical logic to identify:</w:t>
      </w:r>
    </w:p>
    <w:p w:rsidR="00000000" w:rsidDel="00000000" w:rsidP="00000000" w:rsidRDefault="00000000" w:rsidRPr="00000000" w14:paraId="000000CC">
      <w:pPr>
        <w:numPr>
          <w:ilvl w:val="0"/>
          <w:numId w:val="37"/>
        </w:numPr>
        <w:ind w:left="2160" w:hanging="360"/>
        <w:rPr>
          <w:u w:val="none"/>
        </w:rPr>
      </w:pPr>
      <w:r w:rsidDel="00000000" w:rsidR="00000000" w:rsidRPr="00000000">
        <w:rPr>
          <w:rtl w:val="0"/>
        </w:rPr>
        <w:t xml:space="preserve">Lower restaurant count</w:t>
      </w:r>
    </w:p>
    <w:p w:rsidR="00000000" w:rsidDel="00000000" w:rsidP="00000000" w:rsidRDefault="00000000" w:rsidRPr="00000000" w14:paraId="000000CD">
      <w:pPr>
        <w:numPr>
          <w:ilvl w:val="0"/>
          <w:numId w:val="37"/>
        </w:numPr>
        <w:ind w:left="2160" w:hanging="360"/>
        <w:rPr>
          <w:u w:val="none"/>
        </w:rPr>
      </w:pPr>
      <w:r w:rsidDel="00000000" w:rsidR="00000000" w:rsidRPr="00000000">
        <w:rPr>
          <w:rtl w:val="0"/>
        </w:rPr>
        <w:t xml:space="preserve">Higher average rating</w:t>
      </w:r>
    </w:p>
    <w:p w:rsidR="00000000" w:rsidDel="00000000" w:rsidP="00000000" w:rsidRDefault="00000000" w:rsidRPr="00000000" w14:paraId="000000CE">
      <w:pPr>
        <w:numPr>
          <w:ilvl w:val="0"/>
          <w:numId w:val="44"/>
        </w:numPr>
        <w:ind w:left="2160" w:hanging="360"/>
        <w:rPr>
          <w:u w:val="none"/>
        </w:rPr>
      </w:pPr>
      <w:r w:rsidDel="00000000" w:rsidR="00000000" w:rsidRPr="00000000">
        <w:rPr>
          <w:rtl w:val="0"/>
        </w:rPr>
        <w:t xml:space="preserve">Average cost levels</w:t>
      </w:r>
    </w:p>
    <w:p w:rsidR="00000000" w:rsidDel="00000000" w:rsidP="00000000" w:rsidRDefault="00000000" w:rsidRPr="00000000" w14:paraId="000000CF">
      <w:pPr>
        <w:numPr>
          <w:ilvl w:val="0"/>
          <w:numId w:val="41"/>
        </w:numPr>
        <w:ind w:left="1440" w:hanging="360"/>
        <w:rPr>
          <w:u w:val="none"/>
        </w:rPr>
      </w:pPr>
      <w:r w:rsidDel="00000000" w:rsidR="00000000" w:rsidRPr="00000000">
        <w:rPr>
          <w:rtl w:val="0"/>
        </w:rPr>
        <w:t xml:space="preserve">Solved Subjective Question 2 to identify high potential cities for restaurant expansion using the logic to identify market with:</w:t>
      </w:r>
    </w:p>
    <w:p w:rsidR="00000000" w:rsidDel="00000000" w:rsidP="00000000" w:rsidRDefault="00000000" w:rsidRPr="00000000" w14:paraId="000000D0">
      <w:pPr>
        <w:numPr>
          <w:ilvl w:val="0"/>
          <w:numId w:val="5"/>
        </w:numPr>
        <w:ind w:left="2160" w:hanging="360"/>
        <w:rPr>
          <w:u w:val="none"/>
        </w:rPr>
      </w:pPr>
      <w:r w:rsidDel="00000000" w:rsidR="00000000" w:rsidRPr="00000000">
        <w:rPr>
          <w:rtl w:val="0"/>
        </w:rPr>
        <w:t xml:space="preserve">Low restaurant counts and high votes</w:t>
      </w:r>
    </w:p>
    <w:p w:rsidR="00000000" w:rsidDel="00000000" w:rsidP="00000000" w:rsidRDefault="00000000" w:rsidRPr="00000000" w14:paraId="000000D1">
      <w:pPr>
        <w:numPr>
          <w:ilvl w:val="0"/>
          <w:numId w:val="5"/>
        </w:numPr>
        <w:ind w:left="2160" w:hanging="360"/>
        <w:rPr>
          <w:u w:val="none"/>
        </w:rPr>
      </w:pPr>
      <w:r w:rsidDel="00000000" w:rsidR="00000000" w:rsidRPr="00000000">
        <w:rPr>
          <w:rtl w:val="0"/>
        </w:rPr>
        <w:t xml:space="preserve">Low votes</w:t>
      </w:r>
    </w:p>
    <w:p w:rsidR="00000000" w:rsidDel="00000000" w:rsidP="00000000" w:rsidRDefault="00000000" w:rsidRPr="00000000" w14:paraId="000000D2">
      <w:pPr>
        <w:numPr>
          <w:ilvl w:val="0"/>
          <w:numId w:val="5"/>
        </w:numPr>
        <w:ind w:left="2160" w:hanging="360"/>
        <w:rPr>
          <w:u w:val="none"/>
        </w:rPr>
      </w:pPr>
      <w:r w:rsidDel="00000000" w:rsidR="00000000" w:rsidRPr="00000000">
        <w:rPr>
          <w:rtl w:val="0"/>
        </w:rPr>
        <w:t xml:space="preserve">High cost and high competition</w:t>
      </w:r>
    </w:p>
    <w:p w:rsidR="00000000" w:rsidDel="00000000" w:rsidP="00000000" w:rsidRDefault="00000000" w:rsidRPr="00000000" w14:paraId="000000D3">
      <w:pPr>
        <w:numPr>
          <w:ilvl w:val="0"/>
          <w:numId w:val="46"/>
        </w:numPr>
        <w:ind w:left="1440" w:hanging="360"/>
        <w:rPr>
          <w:u w:val="none"/>
        </w:rPr>
      </w:pPr>
      <w:r w:rsidDel="00000000" w:rsidR="00000000" w:rsidRPr="00000000">
        <w:rPr>
          <w:rtl w:val="0"/>
        </w:rPr>
        <w:t xml:space="preserve">Used the above condition and highlighted the rows of restaurant using Conditional formatting highlight.</w:t>
      </w:r>
      <w:r w:rsidDel="00000000" w:rsidR="00000000" w:rsidRPr="00000000">
        <w:rPr>
          <w:rtl w:val="0"/>
        </w:rPr>
      </w:r>
    </w:p>
    <w:p w:rsidR="00000000" w:rsidDel="00000000" w:rsidP="00000000" w:rsidRDefault="00000000" w:rsidRPr="00000000" w14:paraId="000000D4">
      <w:pPr>
        <w:ind w:left="720" w:firstLine="0"/>
        <w:rPr>
          <w:b w:val="1"/>
          <w:bCs w:val="1"/>
          <w:color w:val="ff0000"/>
        </w:rPr>
      </w:pPr>
      <w:r w:rsidDel="00000000" w:rsidR="00000000" w:rsidRPr="00000000">
        <w:rPr>
          <w:b w:val="1"/>
          <w:bCs w:val="1"/>
          <w:color w:val="ff0000"/>
          <w:rtl w:val="0"/>
        </w:rPr>
        <w:t xml:space="preserve">Charts &amp; Tables (if any):</w:t>
      </w:r>
    </w:p>
    <w:p w:rsidR="00000000" w:rsidDel="00000000" w:rsidP="00000000" w:rsidRDefault="00000000" w:rsidRPr="00000000" w14:paraId="000000D5">
      <w:pPr>
        <w:spacing w:line="276" w:lineRule="auto"/>
        <w:ind w:left="720" w:firstLine="0"/>
        <w:rPr>
          <w:b w:val="1"/>
          <w:bCs w:val="1"/>
        </w:rPr>
      </w:pPr>
      <w:r w:rsidDel="00000000" w:rsidR="00000000" w:rsidRPr="00000000">
        <w:rPr>
          <w:b w:val="1"/>
          <w:bCs w:val="1"/>
        </w:rPr>
        <w:drawing>
          <wp:inline distB="114300" distT="114300" distL="114300" distR="114300">
            <wp:extent cx="5734050" cy="3814763"/>
            <wp:effectExtent b="0" l="0" r="0" t="0"/>
            <wp:docPr id="29" name="image28.png"/>
            <a:graphic>
              <a:graphicData uri="http://schemas.openxmlformats.org/drawingml/2006/picture">
                <pic:pic>
                  <pic:nvPicPr>
                    <pic:cNvPr id="0" name="image28.png"/>
                    <pic:cNvPicPr preferRelativeResize="0"/>
                  </pic:nvPicPr>
                  <pic:blipFill>
                    <a:blip r:embed="rId11"/>
                    <a:srcRect b="0" l="0" r="0" t="0"/>
                    <a:stretch>
                      <a:fillRect/>
                    </a:stretch>
                  </pic:blipFill>
                  <pic:spPr>
                    <a:xfrm>
                      <a:off x="0" y="0"/>
                      <a:ext cx="5734050" cy="3814763"/>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spacing w:line="276" w:lineRule="auto"/>
        <w:ind w:left="720" w:firstLine="0"/>
        <w:rPr>
          <w:b w:val="1"/>
          <w:bCs w:val="1"/>
        </w:rPr>
      </w:pPr>
      <w:r w:rsidDel="00000000" w:rsidR="00000000" w:rsidRPr="00000000">
        <w:rPr>
          <w:rtl w:val="0"/>
        </w:rPr>
      </w:r>
    </w:p>
    <w:p w:rsidR="00000000" w:rsidDel="00000000" w:rsidP="00000000" w:rsidRDefault="00000000" w:rsidRPr="00000000" w14:paraId="000000D7">
      <w:pPr>
        <w:ind w:left="720" w:firstLine="0"/>
        <w:rPr/>
      </w:pPr>
      <w:r w:rsidDel="00000000" w:rsidR="00000000" w:rsidRPr="00000000">
        <w:rPr>
          <w:u w:val="single"/>
          <w:rtl w:val="0"/>
        </w:rPr>
        <w:t xml:space="preserve">Description:</w:t>
      </w:r>
      <w:r w:rsidDel="00000000" w:rsidR="00000000" w:rsidRPr="00000000">
        <w:rPr>
          <w:rtl w:val="0"/>
        </w:rPr>
        <w:t xml:space="preserve"> </w:t>
      </w:r>
    </w:p>
    <w:p w:rsidR="00000000" w:rsidDel="00000000" w:rsidP="00000000" w:rsidRDefault="00000000" w:rsidRPr="00000000" w14:paraId="000000D8">
      <w:pPr>
        <w:ind w:left="720" w:firstLine="0"/>
        <w:rPr/>
      </w:pPr>
      <w:r w:rsidDel="00000000" w:rsidR="00000000" w:rsidRPr="00000000">
        <w:rPr>
          <w:rtl w:val="0"/>
        </w:rPr>
        <w:t xml:space="preserve">The above table provides:</w:t>
      </w:r>
    </w:p>
    <w:p w:rsidR="00000000" w:rsidDel="00000000" w:rsidP="00000000" w:rsidRDefault="00000000" w:rsidRPr="00000000" w14:paraId="000000D9">
      <w:pPr>
        <w:numPr>
          <w:ilvl w:val="0"/>
          <w:numId w:val="21"/>
        </w:numPr>
        <w:ind w:left="1440" w:hanging="360"/>
        <w:rPr>
          <w:u w:val="none"/>
        </w:rPr>
      </w:pPr>
      <w:r w:rsidDel="00000000" w:rsidR="00000000" w:rsidRPr="00000000">
        <w:rPr>
          <w:rtl w:val="0"/>
        </w:rPr>
        <w:t xml:space="preserve">Countries with </w:t>
      </w:r>
      <w:r w:rsidDel="00000000" w:rsidR="00000000" w:rsidRPr="00000000">
        <w:rPr>
          <w:b w:val="1"/>
          <w:bCs w:val="1"/>
          <w:i w:val="1"/>
          <w:iCs w:val="1"/>
          <w:rtl w:val="0"/>
        </w:rPr>
        <w:t xml:space="preserve">fewer restaurants, relatively high ratings, and feasible cost levels </w:t>
      </w:r>
      <w:r w:rsidDel="00000000" w:rsidR="00000000" w:rsidRPr="00000000">
        <w:rPr>
          <w:rtl w:val="0"/>
        </w:rPr>
        <w:t xml:space="preserve">present potential opportunities for restaurant expansion.</w:t>
      </w:r>
    </w:p>
    <w:p w:rsidR="00000000" w:rsidDel="00000000" w:rsidP="00000000" w:rsidRDefault="00000000" w:rsidRPr="00000000" w14:paraId="000000DA">
      <w:pPr>
        <w:numPr>
          <w:ilvl w:val="0"/>
          <w:numId w:val="21"/>
        </w:numPr>
        <w:ind w:left="1440" w:hanging="360"/>
        <w:rPr>
          <w:u w:val="none"/>
        </w:rPr>
      </w:pPr>
      <w:r w:rsidDel="00000000" w:rsidR="00000000" w:rsidRPr="00000000">
        <w:rPr>
          <w:rtl w:val="0"/>
        </w:rPr>
        <w:t xml:space="preserve">Cities showing </w:t>
      </w:r>
      <w:r w:rsidDel="00000000" w:rsidR="00000000" w:rsidRPr="00000000">
        <w:rPr>
          <w:b w:val="1"/>
          <w:bCs w:val="1"/>
          <w:i w:val="1"/>
          <w:iCs w:val="1"/>
          <w:rtl w:val="0"/>
        </w:rPr>
        <w:t xml:space="preserve">strong customer engagement with limited restaurant presence </w:t>
      </w:r>
      <w:r w:rsidDel="00000000" w:rsidR="00000000" w:rsidRPr="00000000">
        <w:rPr>
          <w:rtl w:val="0"/>
        </w:rPr>
        <w:t xml:space="preserve">represent the most attractive opportunities for new restaurant openings.</w:t>
      </w:r>
    </w:p>
    <w:p w:rsidR="00000000" w:rsidDel="00000000" w:rsidP="00000000" w:rsidRDefault="00000000" w:rsidRPr="00000000" w14:paraId="000000DB">
      <w:pPr>
        <w:ind w:left="720" w:firstLine="0"/>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pStyle w:val="Heading2"/>
        <w:rPr/>
      </w:pPr>
      <w:bookmarkStart w:colFirst="0" w:colLast="0" w:name="_in27n12ckie0" w:id="23"/>
      <w:bookmarkEnd w:id="23"/>
      <w:r w:rsidDel="00000000" w:rsidR="00000000" w:rsidRPr="00000000">
        <w:rPr>
          <w:b w:val="1"/>
          <w:bCs w:val="1"/>
          <w:color w:val="ff0000"/>
          <w:rtl w:val="0"/>
        </w:rPr>
        <w:t xml:space="preserve">Question 12: Create a new customized price column that consists of the abbreviation/symbol of the currency along with the Average_cost_for_two value. [Use string operations to do this task]</w:t>
      </w:r>
      <w:r w:rsidDel="00000000" w:rsidR="00000000" w:rsidRPr="00000000">
        <w:rPr>
          <w:rtl w:val="0"/>
        </w:rPr>
      </w:r>
    </w:p>
    <w:p w:rsidR="00000000" w:rsidDel="00000000" w:rsidP="00000000" w:rsidRDefault="00000000" w:rsidRPr="00000000" w14:paraId="000000DF">
      <w:pPr>
        <w:pStyle w:val="Heading2"/>
        <w:rPr>
          <w:b w:val="1"/>
          <w:bCs w:val="1"/>
        </w:rPr>
      </w:pPr>
      <w:bookmarkStart w:colFirst="0" w:colLast="0" w:name="_5jnkyxcz0wka" w:id="24"/>
      <w:bookmarkEnd w:id="24"/>
      <w:r w:rsidDel="00000000" w:rsidR="00000000" w:rsidRPr="00000000">
        <w:rPr>
          <w:b w:val="1"/>
          <w:bCs w:val="1"/>
          <w:rtl w:val="0"/>
        </w:rPr>
        <w:t xml:space="preserve">Solution:</w:t>
      </w:r>
    </w:p>
    <w:p w:rsidR="00000000" w:rsidDel="00000000" w:rsidP="00000000" w:rsidRDefault="00000000" w:rsidRPr="00000000" w14:paraId="000000E0">
      <w:pPr>
        <w:ind w:left="0" w:firstLine="0"/>
        <w:rPr/>
      </w:pPr>
      <w:r w:rsidDel="00000000" w:rsidR="00000000" w:rsidRPr="00000000">
        <w:rPr>
          <w:rtl w:val="0"/>
        </w:rPr>
      </w:r>
    </w:p>
    <w:p w:rsidR="00000000" w:rsidDel="00000000" w:rsidP="00000000" w:rsidRDefault="00000000" w:rsidRPr="00000000" w14:paraId="000000E1">
      <w:pPr>
        <w:ind w:left="720" w:firstLine="0"/>
        <w:rPr/>
      </w:pPr>
      <w:r w:rsidDel="00000000" w:rsidR="00000000" w:rsidRPr="00000000">
        <w:rPr>
          <w:rtl w:val="0"/>
        </w:rPr>
      </w:r>
    </w:p>
    <w:p w:rsidR="00000000" w:rsidDel="00000000" w:rsidP="00000000" w:rsidRDefault="00000000" w:rsidRPr="00000000" w14:paraId="000000E2">
      <w:pPr>
        <w:ind w:left="720" w:firstLine="0"/>
        <w:rPr>
          <w:b w:val="1"/>
          <w:bCs w:val="1"/>
          <w:color w:val="ff0000"/>
        </w:rPr>
      </w:pPr>
      <w:r w:rsidDel="00000000" w:rsidR="00000000" w:rsidRPr="00000000">
        <w:rPr>
          <w:b w:val="1"/>
          <w:bCs w:val="1"/>
          <w:color w:val="ff0000"/>
          <w:rtl w:val="0"/>
        </w:rPr>
        <w:t xml:space="preserve">Approach (if any):</w:t>
      </w:r>
    </w:p>
    <w:p w:rsidR="00000000" w:rsidDel="00000000" w:rsidP="00000000" w:rsidRDefault="00000000" w:rsidRPr="00000000" w14:paraId="000000E3">
      <w:pPr>
        <w:numPr>
          <w:ilvl w:val="0"/>
          <w:numId w:val="56"/>
        </w:numPr>
        <w:ind w:left="1440" w:hanging="360"/>
        <w:rPr>
          <w:u w:val="none"/>
        </w:rPr>
      </w:pPr>
      <w:r w:rsidDel="00000000" w:rsidR="00000000" w:rsidRPr="00000000">
        <w:rPr>
          <w:rtl w:val="0"/>
        </w:rPr>
        <w:t xml:space="preserve">Used string functions </w:t>
      </w:r>
      <w:r w:rsidDel="00000000" w:rsidR="00000000" w:rsidRPr="00000000">
        <w:rPr>
          <w:i w:val="1"/>
          <w:iCs w:val="1"/>
          <w:rtl w:val="0"/>
        </w:rPr>
        <w:t xml:space="preserve">(MID, FIND)</w:t>
      </w:r>
      <w:r w:rsidDel="00000000" w:rsidR="00000000" w:rsidRPr="00000000">
        <w:rPr>
          <w:rtl w:val="0"/>
        </w:rPr>
        <w:t xml:space="preserve"> to extract currency symbol from text field</w:t>
      </w:r>
    </w:p>
    <w:p w:rsidR="00000000" w:rsidDel="00000000" w:rsidP="00000000" w:rsidRDefault="00000000" w:rsidRPr="00000000" w14:paraId="000000E4">
      <w:pPr>
        <w:numPr>
          <w:ilvl w:val="0"/>
          <w:numId w:val="56"/>
        </w:numPr>
        <w:ind w:left="1440" w:hanging="360"/>
        <w:rPr>
          <w:u w:val="none"/>
        </w:rPr>
      </w:pPr>
      <w:r w:rsidDel="00000000" w:rsidR="00000000" w:rsidRPr="00000000">
        <w:rPr>
          <w:rtl w:val="0"/>
        </w:rPr>
        <w:t xml:space="preserve">Concatenated extracted symbol with </w:t>
      </w:r>
      <w:r w:rsidDel="00000000" w:rsidR="00000000" w:rsidRPr="00000000">
        <w:rPr>
          <w:i w:val="1"/>
          <w:iCs w:val="1"/>
          <w:rtl w:val="0"/>
        </w:rPr>
        <w:t xml:space="preserve">Average Cost for Two</w:t>
      </w:r>
      <w:r w:rsidDel="00000000" w:rsidR="00000000" w:rsidRPr="00000000">
        <w:rPr>
          <w:rtl w:val="0"/>
        </w:rPr>
        <w:t xml:space="preserve"> using </w:t>
      </w:r>
      <w:r w:rsidDel="00000000" w:rsidR="00000000" w:rsidRPr="00000000">
        <w:rPr>
          <w:rFonts w:ascii="Roboto Mono" w:cs="Roboto Mono" w:eastAsia="Roboto Mono" w:hAnsi="Roboto Mono"/>
          <w:rtl w:val="0"/>
        </w:rPr>
        <w:t xml:space="preserve">&amp;</w:t>
      </w:r>
      <w:r w:rsidDel="00000000" w:rsidR="00000000" w:rsidRPr="00000000">
        <w:rPr>
          <w:rtl w:val="0"/>
        </w:rPr>
        <w:t xml:space="preserve"> operator</w:t>
      </w:r>
    </w:p>
    <w:p w:rsidR="00000000" w:rsidDel="00000000" w:rsidP="00000000" w:rsidRDefault="00000000" w:rsidRPr="00000000" w14:paraId="000000E5">
      <w:pPr>
        <w:numPr>
          <w:ilvl w:val="0"/>
          <w:numId w:val="56"/>
        </w:numPr>
        <w:ind w:left="1440" w:hanging="360"/>
        <w:rPr>
          <w:u w:val="none"/>
        </w:rPr>
      </w:pPr>
      <w:r w:rsidDel="00000000" w:rsidR="00000000" w:rsidRPr="00000000">
        <w:rPr>
          <w:rtl w:val="0"/>
        </w:rPr>
        <w:t xml:space="preserve">Created a customized price column X</w:t>
      </w:r>
    </w:p>
    <w:p w:rsidR="00000000" w:rsidDel="00000000" w:rsidP="00000000" w:rsidRDefault="00000000" w:rsidRPr="00000000" w14:paraId="000000E6">
      <w:pPr>
        <w:ind w:left="720" w:firstLine="0"/>
        <w:rPr/>
      </w:pPr>
      <w:r w:rsidDel="00000000" w:rsidR="00000000" w:rsidRPr="00000000">
        <w:rPr>
          <w:rtl w:val="0"/>
        </w:rPr>
      </w:r>
    </w:p>
    <w:p w:rsidR="00000000" w:rsidDel="00000000" w:rsidP="00000000" w:rsidRDefault="00000000" w:rsidRPr="00000000" w14:paraId="000000E7">
      <w:pPr>
        <w:ind w:left="720" w:firstLine="0"/>
        <w:rPr>
          <w:u w:val="single"/>
        </w:rPr>
      </w:pPr>
      <w:r w:rsidDel="00000000" w:rsidR="00000000" w:rsidRPr="00000000">
        <w:rPr>
          <w:u w:val="single"/>
          <w:rtl w:val="0"/>
        </w:rPr>
        <w:t xml:space="preserve">Formula used:</w:t>
      </w:r>
    </w:p>
    <w:p w:rsidR="00000000" w:rsidDel="00000000" w:rsidP="00000000" w:rsidRDefault="00000000" w:rsidRPr="00000000" w14:paraId="000000E8">
      <w:pPr>
        <w:spacing w:line="276" w:lineRule="auto"/>
        <w:ind w:left="720" w:firstLine="0"/>
        <w:rPr/>
      </w:pPr>
      <w:r w:rsidDel="00000000" w:rsidR="00000000" w:rsidRPr="00000000">
        <w:rPr>
          <w:rtl w:val="0"/>
        </w:rPr>
        <w:t xml:space="preserve">The formula extracts the currency symbol enclosed within parentheses using the MID and FIND functions, and then concatenates it with the average cost value using the &amp; operator to create a formatted currency string.</w:t>
      </w:r>
      <w:r w:rsidDel="00000000" w:rsidR="00000000" w:rsidRPr="00000000">
        <w:rPr>
          <w:rtl w:val="0"/>
        </w:rPr>
      </w:r>
    </w:p>
    <w:p w:rsidR="00000000" w:rsidDel="00000000" w:rsidP="00000000" w:rsidRDefault="00000000" w:rsidRPr="00000000" w14:paraId="000000E9">
      <w:pPr>
        <w:ind w:left="720" w:firstLine="0"/>
        <w:rPr/>
      </w:pPr>
      <w:r w:rsidDel="00000000" w:rsidR="00000000" w:rsidRPr="00000000">
        <w:rPr>
          <w:rtl w:val="0"/>
        </w:rPr>
      </w:r>
    </w:p>
    <w:p w:rsidR="00000000" w:rsidDel="00000000" w:rsidP="00000000" w:rsidRDefault="00000000" w:rsidRPr="00000000" w14:paraId="000000EA">
      <w:pPr>
        <w:ind w:left="720" w:firstLine="0"/>
        <w:rPr>
          <w:b w:val="1"/>
          <w:bCs w:val="1"/>
          <w:color w:val="ff0000"/>
        </w:rPr>
      </w:pPr>
      <w:r w:rsidDel="00000000" w:rsidR="00000000" w:rsidRPr="00000000">
        <w:rPr>
          <w:b w:val="1"/>
          <w:bCs w:val="1"/>
          <w:color w:val="ff0000"/>
          <w:rtl w:val="0"/>
        </w:rPr>
        <w:t xml:space="preserve">Charts &amp; Tables (if any):</w:t>
      </w:r>
    </w:p>
    <w:p w:rsidR="00000000" w:rsidDel="00000000" w:rsidP="00000000" w:rsidRDefault="00000000" w:rsidRPr="00000000" w14:paraId="000000EB">
      <w:pPr>
        <w:rPr/>
      </w:pPr>
      <w:r w:rsidDel="00000000" w:rsidR="00000000" w:rsidRPr="00000000">
        <w:rPr/>
        <w:drawing>
          <wp:inline distB="114300" distT="114300" distL="114300" distR="114300">
            <wp:extent cx="5734050" cy="2995613"/>
            <wp:effectExtent b="0" l="0" r="0" t="0"/>
            <wp:docPr id="12" name="image23.png"/>
            <a:graphic>
              <a:graphicData uri="http://schemas.openxmlformats.org/drawingml/2006/picture">
                <pic:pic>
                  <pic:nvPicPr>
                    <pic:cNvPr id="0" name="image23.png"/>
                    <pic:cNvPicPr preferRelativeResize="0"/>
                  </pic:nvPicPr>
                  <pic:blipFill>
                    <a:blip r:embed="rId12"/>
                    <a:srcRect b="0" l="0" r="0" t="0"/>
                    <a:stretch>
                      <a:fillRect/>
                    </a:stretch>
                  </pic:blipFill>
                  <pic:spPr>
                    <a:xfrm>
                      <a:off x="0" y="0"/>
                      <a:ext cx="5734050" cy="2995613"/>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pStyle w:val="Heading2"/>
        <w:rPr/>
      </w:pPr>
      <w:bookmarkStart w:colFirst="0" w:colLast="0" w:name="_lmbhotbl2qc6" w:id="25"/>
      <w:bookmarkEnd w:id="25"/>
      <w:r w:rsidDel="00000000" w:rsidR="00000000" w:rsidRPr="00000000">
        <w:rPr>
          <w:b w:val="1"/>
          <w:bCs w:val="1"/>
          <w:color w:val="ff0000"/>
          <w:rtl w:val="0"/>
        </w:rPr>
        <w:t xml:space="preserve">Question 13: How can you create an array formula in Excel or Google Sheets to count the number of restaurants listed that do not offer online delivery, are in the lowest price range, and have an average cost for two people less than or equal to 250 Indian Rupees?</w:t>
      </w:r>
      <w:r w:rsidDel="00000000" w:rsidR="00000000" w:rsidRPr="00000000">
        <w:rPr>
          <w:rtl w:val="0"/>
        </w:rPr>
      </w:r>
    </w:p>
    <w:p w:rsidR="00000000" w:rsidDel="00000000" w:rsidP="00000000" w:rsidRDefault="00000000" w:rsidRPr="00000000" w14:paraId="000000EE">
      <w:pPr>
        <w:pStyle w:val="Heading2"/>
        <w:rPr>
          <w:b w:val="1"/>
          <w:bCs w:val="1"/>
        </w:rPr>
      </w:pPr>
      <w:bookmarkStart w:colFirst="0" w:colLast="0" w:name="_lrm6gdfu0679" w:id="26"/>
      <w:bookmarkEnd w:id="26"/>
      <w:r w:rsidDel="00000000" w:rsidR="00000000" w:rsidRPr="00000000">
        <w:rPr>
          <w:b w:val="1"/>
          <w:bCs w:val="1"/>
          <w:rtl w:val="0"/>
        </w:rPr>
        <w:t xml:space="preserve">Solution:</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ind w:left="720" w:firstLine="0"/>
        <w:rPr>
          <w:b w:val="1"/>
          <w:bCs w:val="1"/>
          <w:color w:val="ff0000"/>
        </w:rPr>
      </w:pPr>
      <w:r w:rsidDel="00000000" w:rsidR="00000000" w:rsidRPr="00000000">
        <w:rPr>
          <w:b w:val="1"/>
          <w:bCs w:val="1"/>
          <w:color w:val="ff0000"/>
          <w:rtl w:val="0"/>
        </w:rPr>
        <w:t xml:space="preserve">Final Answer (if any):</w:t>
      </w:r>
    </w:p>
    <w:p w:rsidR="00000000" w:rsidDel="00000000" w:rsidP="00000000" w:rsidRDefault="00000000" w:rsidRPr="00000000" w14:paraId="000000F1">
      <w:pPr>
        <w:ind w:left="720" w:firstLine="0"/>
        <w:rPr>
          <w:b w:val="1"/>
          <w:bCs w:val="1"/>
        </w:rPr>
      </w:pPr>
      <w:r w:rsidDel="00000000" w:rsidR="00000000" w:rsidRPr="00000000">
        <w:rPr>
          <w:b w:val="1"/>
          <w:bCs w:val="1"/>
          <w:rtl w:val="0"/>
        </w:rPr>
        <w:t xml:space="preserve">1676</w:t>
      </w:r>
    </w:p>
    <w:p w:rsidR="00000000" w:rsidDel="00000000" w:rsidP="00000000" w:rsidRDefault="00000000" w:rsidRPr="00000000" w14:paraId="000000F2">
      <w:pPr>
        <w:ind w:left="720" w:firstLine="0"/>
        <w:rPr>
          <w:i w:val="1"/>
          <w:iCs w:val="1"/>
        </w:rPr>
      </w:pPr>
      <w:r w:rsidDel="00000000" w:rsidR="00000000" w:rsidRPr="00000000">
        <w:rPr>
          <w:i w:val="1"/>
          <w:iCs w:val="1"/>
          <w:rtl w:val="0"/>
        </w:rPr>
        <w:t xml:space="preserve">Formula used: countifs(criteria_range1,criteria1,critera_range2, criteria2, criteria_range3,criteria3)</w:t>
      </w:r>
      <w:r w:rsidDel="00000000" w:rsidR="00000000" w:rsidRPr="00000000">
        <w:rPr>
          <w:rtl w:val="0"/>
        </w:rPr>
      </w:r>
    </w:p>
    <w:p w:rsidR="00000000" w:rsidDel="00000000" w:rsidP="00000000" w:rsidRDefault="00000000" w:rsidRPr="00000000" w14:paraId="000000F3">
      <w:pPr>
        <w:ind w:left="720" w:firstLine="0"/>
        <w:rPr/>
      </w:pPr>
      <w:r w:rsidDel="00000000" w:rsidR="00000000" w:rsidRPr="00000000">
        <w:rPr>
          <w:rtl w:val="0"/>
        </w:rPr>
      </w:r>
    </w:p>
    <w:p w:rsidR="00000000" w:rsidDel="00000000" w:rsidP="00000000" w:rsidRDefault="00000000" w:rsidRPr="00000000" w14:paraId="000000F4">
      <w:pPr>
        <w:ind w:left="720" w:firstLine="0"/>
        <w:rPr>
          <w:b w:val="1"/>
          <w:bCs w:val="1"/>
          <w:color w:val="ff0000"/>
        </w:rPr>
      </w:pPr>
      <w:r w:rsidDel="00000000" w:rsidR="00000000" w:rsidRPr="00000000">
        <w:rPr>
          <w:b w:val="1"/>
          <w:bCs w:val="1"/>
          <w:color w:val="ff0000"/>
          <w:rtl w:val="0"/>
        </w:rPr>
        <w:t xml:space="preserve">Approach (if any):</w:t>
      </w:r>
    </w:p>
    <w:p w:rsidR="00000000" w:rsidDel="00000000" w:rsidP="00000000" w:rsidRDefault="00000000" w:rsidRPr="00000000" w14:paraId="000000F5">
      <w:pPr>
        <w:numPr>
          <w:ilvl w:val="0"/>
          <w:numId w:val="32"/>
        </w:numPr>
        <w:spacing w:after="0" w:afterAutospacing="0" w:line="276" w:lineRule="auto"/>
        <w:ind w:left="1440" w:hanging="360"/>
      </w:pPr>
      <w:r w:rsidDel="00000000" w:rsidR="00000000" w:rsidRPr="00000000">
        <w:rPr>
          <w:rtl w:val="0"/>
        </w:rPr>
        <w:t xml:space="preserve">To count the restaurants that satisfy three conditions : no online delivery, price_range is equal to 1, and average cost for two less than or equal to 250.</w:t>
      </w:r>
    </w:p>
    <w:p w:rsidR="00000000" w:rsidDel="00000000" w:rsidP="00000000" w:rsidRDefault="00000000" w:rsidRPr="00000000" w14:paraId="000000F6">
      <w:pPr>
        <w:numPr>
          <w:ilvl w:val="0"/>
          <w:numId w:val="32"/>
        </w:numPr>
        <w:spacing w:after="200" w:line="276" w:lineRule="auto"/>
        <w:ind w:left="1440" w:hanging="360"/>
      </w:pPr>
      <w:r w:rsidDel="00000000" w:rsidR="00000000" w:rsidRPr="00000000">
        <w:rPr>
          <w:rtl w:val="0"/>
        </w:rPr>
        <w:t xml:space="preserve">Since the dataset contains multiple currencies, a new column named Converted_Avg_Cost_For_Two(INR) was created using a currency conversion lookup table to standardize all values into Indian Rupees before applying the condition.</w:t>
      </w:r>
      <w:r w:rsidDel="00000000" w:rsidR="00000000" w:rsidRPr="00000000">
        <w:rPr>
          <w:rtl w:val="0"/>
        </w:rPr>
      </w:r>
    </w:p>
    <w:p w:rsidR="00000000" w:rsidDel="00000000" w:rsidP="00000000" w:rsidRDefault="00000000" w:rsidRPr="00000000" w14:paraId="000000F7">
      <w:pPr>
        <w:ind w:left="720" w:firstLine="0"/>
        <w:rPr/>
      </w:pPr>
      <w:r w:rsidDel="00000000" w:rsidR="00000000" w:rsidRPr="00000000">
        <w:rPr>
          <w:rtl w:val="0"/>
        </w:rPr>
      </w:r>
    </w:p>
    <w:p w:rsidR="00000000" w:rsidDel="00000000" w:rsidP="00000000" w:rsidRDefault="00000000" w:rsidRPr="00000000" w14:paraId="000000F8">
      <w:pPr>
        <w:ind w:left="720" w:firstLine="0"/>
        <w:rPr>
          <w:b w:val="1"/>
          <w:bCs w:val="1"/>
          <w:color w:val="ff0000"/>
        </w:rPr>
      </w:pPr>
      <w:r w:rsidDel="00000000" w:rsidR="00000000" w:rsidRPr="00000000">
        <w:rPr>
          <w:b w:val="1"/>
          <w:bCs w:val="1"/>
          <w:color w:val="ff0000"/>
          <w:rtl w:val="0"/>
        </w:rPr>
        <w:t xml:space="preserve">Charts &amp; Tables (if any):</w:t>
      </w:r>
    </w:p>
    <w:p w:rsidR="00000000" w:rsidDel="00000000" w:rsidP="00000000" w:rsidRDefault="00000000" w:rsidRPr="00000000" w14:paraId="000000F9">
      <w:pPr>
        <w:ind w:left="720" w:firstLine="0"/>
        <w:rPr/>
      </w:pPr>
      <w:r w:rsidDel="00000000" w:rsidR="00000000" w:rsidRPr="00000000">
        <w:rPr/>
        <w:drawing>
          <wp:inline distB="114300" distT="114300" distL="114300" distR="114300">
            <wp:extent cx="5731200" cy="1866900"/>
            <wp:effectExtent b="0" l="0" r="0" t="0"/>
            <wp:docPr id="26" name="image29.png"/>
            <a:graphic>
              <a:graphicData uri="http://schemas.openxmlformats.org/drawingml/2006/picture">
                <pic:pic>
                  <pic:nvPicPr>
                    <pic:cNvPr id="0" name="image29.png"/>
                    <pic:cNvPicPr preferRelativeResize="0"/>
                  </pic:nvPicPr>
                  <pic:blipFill>
                    <a:blip r:embed="rId13"/>
                    <a:srcRect b="0" l="0" r="0" t="0"/>
                    <a:stretch>
                      <a:fillRect/>
                    </a:stretch>
                  </pic:blipFill>
                  <pic:spPr>
                    <a:xfrm>
                      <a:off x="0" y="0"/>
                      <a:ext cx="573120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b w:val="1"/>
          <w:bCs w:val="1"/>
          <w:u w:val="single"/>
        </w:rPr>
      </w:pPr>
      <w:r w:rsidDel="00000000" w:rsidR="00000000" w:rsidRPr="00000000">
        <w:rPr>
          <w:rtl w:val="0"/>
        </w:rPr>
      </w:r>
    </w:p>
    <w:p w:rsidR="00000000" w:rsidDel="00000000" w:rsidP="00000000" w:rsidRDefault="00000000" w:rsidRPr="00000000" w14:paraId="00000102">
      <w:pPr>
        <w:pStyle w:val="Heading1"/>
        <w:rPr>
          <w:b w:val="1"/>
          <w:bCs w:val="1"/>
          <w:color w:val="ff0000"/>
          <w:u w:val="single"/>
        </w:rPr>
      </w:pPr>
      <w:bookmarkStart w:colFirst="0" w:colLast="0" w:name="_rbxmej1h3q73" w:id="27"/>
      <w:bookmarkEnd w:id="27"/>
      <w:r w:rsidDel="00000000" w:rsidR="00000000" w:rsidRPr="00000000">
        <w:rPr>
          <w:b w:val="1"/>
          <w:bCs w:val="1"/>
          <w:color w:val="ff0000"/>
          <w:u w:val="single"/>
          <w:rtl w:val="0"/>
        </w:rPr>
        <w:t xml:space="preserve">SUBJECTIVE QUESTIONS</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pStyle w:val="Heading2"/>
        <w:rPr/>
      </w:pPr>
      <w:bookmarkStart w:colFirst="0" w:colLast="0" w:name="_62xw6df4u52" w:id="28"/>
      <w:bookmarkEnd w:id="28"/>
      <w:r w:rsidDel="00000000" w:rsidR="00000000" w:rsidRPr="00000000">
        <w:rPr>
          <w:b w:val="1"/>
          <w:bCs w:val="1"/>
          <w:color w:val="ff0000"/>
          <w:rtl w:val="0"/>
        </w:rPr>
        <w:t xml:space="preserve">Question 1: Suggest a few countries where the team can open newer restaurants with lesser competition. Which visualization/technique will you use here to justify the suggestions?</w:t>
      </w:r>
      <w:r w:rsidDel="00000000" w:rsidR="00000000" w:rsidRPr="00000000">
        <w:rPr>
          <w:rtl w:val="0"/>
        </w:rPr>
      </w:r>
    </w:p>
    <w:p w:rsidR="00000000" w:rsidDel="00000000" w:rsidP="00000000" w:rsidRDefault="00000000" w:rsidRPr="00000000" w14:paraId="00000105">
      <w:pPr>
        <w:pStyle w:val="Heading2"/>
        <w:rPr>
          <w:b w:val="1"/>
          <w:bCs w:val="1"/>
        </w:rPr>
      </w:pPr>
      <w:bookmarkStart w:colFirst="0" w:colLast="0" w:name="_60itqned7vn4" w:id="29"/>
      <w:bookmarkEnd w:id="29"/>
      <w:r w:rsidDel="00000000" w:rsidR="00000000" w:rsidRPr="00000000">
        <w:rPr>
          <w:b w:val="1"/>
          <w:bCs w:val="1"/>
          <w:rtl w:val="0"/>
        </w:rPr>
        <w:t xml:space="preserve">Solution:</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ind w:left="720" w:firstLine="0"/>
        <w:rPr>
          <w:b w:val="1"/>
          <w:bCs w:val="1"/>
        </w:rPr>
      </w:pPr>
      <w:r w:rsidDel="00000000" w:rsidR="00000000" w:rsidRPr="00000000">
        <w:rPr>
          <w:b w:val="1"/>
          <w:bCs w:val="1"/>
          <w:color w:val="ff0000"/>
          <w:highlight w:val="white"/>
          <w:rtl w:val="0"/>
        </w:rPr>
        <w:t xml:space="preserve">Approach:</w:t>
      </w:r>
      <w:r w:rsidDel="00000000" w:rsidR="00000000" w:rsidRPr="00000000">
        <w:rPr>
          <w:rtl w:val="0"/>
        </w:rPr>
      </w:r>
    </w:p>
    <w:p w:rsidR="00000000" w:rsidDel="00000000" w:rsidP="00000000" w:rsidRDefault="00000000" w:rsidRPr="00000000" w14:paraId="00000108">
      <w:pPr>
        <w:ind w:left="720" w:firstLine="0"/>
        <w:rPr>
          <w:u w:val="single"/>
        </w:rPr>
      </w:pPr>
      <w:r w:rsidDel="00000000" w:rsidR="00000000" w:rsidRPr="00000000">
        <w:rPr>
          <w:u w:val="single"/>
          <w:rtl w:val="0"/>
        </w:rPr>
        <w:t xml:space="preserve">Key metrics considered:</w:t>
      </w:r>
    </w:p>
    <w:p w:rsidR="00000000" w:rsidDel="00000000" w:rsidP="00000000" w:rsidRDefault="00000000" w:rsidRPr="00000000" w14:paraId="00000109">
      <w:pPr>
        <w:numPr>
          <w:ilvl w:val="0"/>
          <w:numId w:val="59"/>
        </w:numPr>
        <w:ind w:left="1440" w:hanging="360"/>
      </w:pPr>
      <w:r w:rsidDel="00000000" w:rsidR="00000000" w:rsidRPr="00000000">
        <w:rPr>
          <w:rtl w:val="0"/>
        </w:rPr>
        <w:t xml:space="preserve">Number of restaurants- indicates the level of competition in each market</w:t>
      </w:r>
    </w:p>
    <w:p w:rsidR="00000000" w:rsidDel="00000000" w:rsidP="00000000" w:rsidRDefault="00000000" w:rsidRPr="00000000" w14:paraId="0000010A">
      <w:pPr>
        <w:numPr>
          <w:ilvl w:val="0"/>
          <w:numId w:val="59"/>
        </w:numPr>
        <w:ind w:left="1440" w:hanging="360"/>
        <w:rPr>
          <w:u w:val="none"/>
        </w:rPr>
      </w:pPr>
      <w:r w:rsidDel="00000000" w:rsidR="00000000" w:rsidRPr="00000000">
        <w:rPr>
          <w:rtl w:val="0"/>
        </w:rPr>
        <w:t xml:space="preserve">Average Rating- reflects customer satisfaction and dining quality</w:t>
      </w:r>
    </w:p>
    <w:p w:rsidR="00000000" w:rsidDel="00000000" w:rsidP="00000000" w:rsidRDefault="00000000" w:rsidRPr="00000000" w14:paraId="0000010B">
      <w:pPr>
        <w:numPr>
          <w:ilvl w:val="0"/>
          <w:numId w:val="59"/>
        </w:numPr>
        <w:ind w:left="1440" w:hanging="360"/>
        <w:rPr>
          <w:u w:val="none"/>
        </w:rPr>
      </w:pPr>
      <w:r w:rsidDel="00000000" w:rsidR="00000000" w:rsidRPr="00000000">
        <w:rPr>
          <w:rtl w:val="0"/>
        </w:rPr>
        <w:t xml:space="preserve">Average cost of two- helps understand pricing levels and market positioning</w:t>
      </w:r>
    </w:p>
    <w:p w:rsidR="00000000" w:rsidDel="00000000" w:rsidP="00000000" w:rsidRDefault="00000000" w:rsidRPr="00000000" w14:paraId="0000010C">
      <w:pPr>
        <w:ind w:left="0" w:firstLine="0"/>
        <w:rPr/>
      </w:pPr>
      <w:r w:rsidDel="00000000" w:rsidR="00000000" w:rsidRPr="00000000">
        <w:rPr>
          <w:rtl w:val="0"/>
        </w:rPr>
      </w:r>
    </w:p>
    <w:p w:rsidR="00000000" w:rsidDel="00000000" w:rsidP="00000000" w:rsidRDefault="00000000" w:rsidRPr="00000000" w14:paraId="0000010D">
      <w:pPr>
        <w:ind w:left="0" w:firstLine="0"/>
        <w:rPr>
          <w:u w:val="single"/>
        </w:rPr>
      </w:pPr>
      <w:r w:rsidDel="00000000" w:rsidR="00000000" w:rsidRPr="00000000">
        <w:rPr>
          <w:rtl w:val="0"/>
        </w:rPr>
        <w:tab/>
      </w:r>
      <w:r w:rsidDel="00000000" w:rsidR="00000000" w:rsidRPr="00000000">
        <w:rPr>
          <w:u w:val="single"/>
          <w:rtl w:val="0"/>
        </w:rPr>
        <w:t xml:space="preserve">Analytical Logic:</w:t>
      </w:r>
    </w:p>
    <w:p w:rsidR="00000000" w:rsidDel="00000000" w:rsidP="00000000" w:rsidRDefault="00000000" w:rsidRPr="00000000" w14:paraId="0000010E">
      <w:pPr>
        <w:numPr>
          <w:ilvl w:val="0"/>
          <w:numId w:val="17"/>
        </w:numPr>
        <w:ind w:left="1440" w:hanging="360"/>
        <w:rPr>
          <w:u w:val="none"/>
        </w:rPr>
      </w:pPr>
      <w:r w:rsidDel="00000000" w:rsidR="00000000" w:rsidRPr="00000000">
        <w:rPr>
          <w:b w:val="1"/>
          <w:bCs w:val="1"/>
          <w:i w:val="1"/>
          <w:iCs w:val="1"/>
          <w:rtl w:val="0"/>
        </w:rPr>
        <w:t xml:space="preserve">Lower restaurant count-</w:t>
      </w:r>
      <w:r w:rsidDel="00000000" w:rsidR="00000000" w:rsidRPr="00000000">
        <w:rPr>
          <w:rtl w:val="0"/>
        </w:rPr>
        <w:t xml:space="preserve"> indicates lower market saturation and less competition</w:t>
      </w:r>
    </w:p>
    <w:p w:rsidR="00000000" w:rsidDel="00000000" w:rsidP="00000000" w:rsidRDefault="00000000" w:rsidRPr="00000000" w14:paraId="0000010F">
      <w:pPr>
        <w:numPr>
          <w:ilvl w:val="0"/>
          <w:numId w:val="17"/>
        </w:numPr>
        <w:ind w:left="1440" w:hanging="360"/>
        <w:rPr>
          <w:u w:val="none"/>
        </w:rPr>
      </w:pPr>
      <w:r w:rsidDel="00000000" w:rsidR="00000000" w:rsidRPr="00000000">
        <w:rPr>
          <w:b w:val="1"/>
          <w:bCs w:val="1"/>
          <w:i w:val="1"/>
          <w:iCs w:val="1"/>
          <w:rtl w:val="0"/>
        </w:rPr>
        <w:t xml:space="preserve">Higher average rating</w:t>
      </w:r>
      <w:r w:rsidDel="00000000" w:rsidR="00000000" w:rsidRPr="00000000">
        <w:rPr>
          <w:rtl w:val="0"/>
        </w:rPr>
        <w:t xml:space="preserve">- suggests strong customer satisfaction and potential demand</w:t>
      </w:r>
    </w:p>
    <w:p w:rsidR="00000000" w:rsidDel="00000000" w:rsidP="00000000" w:rsidRDefault="00000000" w:rsidRPr="00000000" w14:paraId="00000110">
      <w:pPr>
        <w:numPr>
          <w:ilvl w:val="0"/>
          <w:numId w:val="17"/>
        </w:numPr>
        <w:ind w:left="1440" w:hanging="360"/>
        <w:rPr>
          <w:u w:val="none"/>
        </w:rPr>
      </w:pPr>
      <w:r w:rsidDel="00000000" w:rsidR="00000000" w:rsidRPr="00000000">
        <w:rPr>
          <w:b w:val="1"/>
          <w:bCs w:val="1"/>
          <w:rtl w:val="0"/>
        </w:rPr>
        <w:t xml:space="preserve">Average cost levels</w:t>
      </w:r>
      <w:r w:rsidDel="00000000" w:rsidR="00000000" w:rsidRPr="00000000">
        <w:rPr>
          <w:rtl w:val="0"/>
        </w:rPr>
        <w:t xml:space="preserve">- help identify whether the market is </w:t>
      </w:r>
      <w:r w:rsidDel="00000000" w:rsidR="00000000" w:rsidRPr="00000000">
        <w:rPr>
          <w:b w:val="1"/>
          <w:bCs w:val="1"/>
          <w:i w:val="1"/>
          <w:iCs w:val="1"/>
          <w:rtl w:val="0"/>
        </w:rPr>
        <w:t xml:space="preserve">premium or budget oriented</w:t>
      </w:r>
      <w:r w:rsidDel="00000000" w:rsidR="00000000" w:rsidRPr="00000000">
        <w:rPr>
          <w:rtl w:val="0"/>
        </w:rPr>
      </w:r>
    </w:p>
    <w:p w:rsidR="00000000" w:rsidDel="00000000" w:rsidP="00000000" w:rsidRDefault="00000000" w:rsidRPr="00000000" w14:paraId="00000111">
      <w:pPr>
        <w:ind w:left="720" w:firstLine="0"/>
        <w:rPr/>
      </w:pPr>
      <w:r w:rsidDel="00000000" w:rsidR="00000000" w:rsidRPr="00000000">
        <w:rPr>
          <w:rtl w:val="0"/>
        </w:rPr>
      </w:r>
    </w:p>
    <w:p w:rsidR="00000000" w:rsidDel="00000000" w:rsidP="00000000" w:rsidRDefault="00000000" w:rsidRPr="00000000" w14:paraId="00000112">
      <w:pPr>
        <w:ind w:left="720" w:firstLine="0"/>
        <w:rPr>
          <w:b w:val="1"/>
          <w:bCs w:val="1"/>
        </w:rPr>
      </w:pPr>
      <w:r w:rsidDel="00000000" w:rsidR="00000000" w:rsidRPr="00000000">
        <w:rPr>
          <w:b w:val="1"/>
          <w:bCs w:val="1"/>
          <w:color w:val="ff0000"/>
          <w:highlight w:val="white"/>
          <w:rtl w:val="0"/>
        </w:rPr>
        <w:t xml:space="preserve">Charts &amp; Tables:</w:t>
      </w:r>
      <w:r w:rsidDel="00000000" w:rsidR="00000000" w:rsidRPr="00000000">
        <w:rPr>
          <w:rtl w:val="0"/>
        </w:rPr>
      </w:r>
    </w:p>
    <w:p w:rsidR="00000000" w:rsidDel="00000000" w:rsidP="00000000" w:rsidRDefault="00000000" w:rsidRPr="00000000" w14:paraId="00000113">
      <w:pPr>
        <w:ind w:left="720" w:firstLine="0"/>
        <w:rPr/>
      </w:pPr>
      <w:r w:rsidDel="00000000" w:rsidR="00000000" w:rsidRPr="00000000">
        <w:rPr/>
        <w:drawing>
          <wp:inline distB="114300" distT="114300" distL="114300" distR="114300">
            <wp:extent cx="5734050" cy="1941429"/>
            <wp:effectExtent b="0" l="0" r="0" t="0"/>
            <wp:docPr id="15"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734050" cy="1941429"/>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spacing w:line="276" w:lineRule="auto"/>
        <w:ind w:left="720" w:firstLine="0"/>
        <w:rPr>
          <w:i w:val="1"/>
          <w:iCs w:val="1"/>
        </w:rPr>
      </w:pPr>
      <w:r w:rsidDel="00000000" w:rsidR="00000000" w:rsidRPr="00000000">
        <w:rPr>
          <w:i w:val="1"/>
          <w:iCs w:val="1"/>
          <w:rtl w:val="0"/>
        </w:rPr>
        <w:t xml:space="preserve">A logarithmic scale (base 10) was used to improve visualization of large cost variations while preserving relative differences.</w:t>
      </w:r>
    </w:p>
    <w:p w:rsidR="00000000" w:rsidDel="00000000" w:rsidP="00000000" w:rsidRDefault="00000000" w:rsidRPr="00000000" w14:paraId="00000115">
      <w:pPr>
        <w:spacing w:line="276" w:lineRule="auto"/>
        <w:ind w:left="720" w:firstLine="0"/>
        <w:rPr/>
      </w:pPr>
      <w:r w:rsidDel="00000000" w:rsidR="00000000" w:rsidRPr="00000000">
        <w:rPr>
          <w:rtl w:val="0"/>
        </w:rPr>
      </w:r>
    </w:p>
    <w:p w:rsidR="00000000" w:rsidDel="00000000" w:rsidP="00000000" w:rsidRDefault="00000000" w:rsidRPr="00000000" w14:paraId="00000116">
      <w:pPr>
        <w:spacing w:line="276" w:lineRule="auto"/>
        <w:ind w:left="720" w:firstLine="0"/>
        <w:rPr/>
      </w:pPr>
      <w:r w:rsidDel="00000000" w:rsidR="00000000" w:rsidRPr="00000000">
        <w:rPr>
          <w:u w:val="single"/>
          <w:rtl w:val="0"/>
        </w:rPr>
        <w:t xml:space="preserve">Description</w:t>
      </w:r>
      <w:r w:rsidDel="00000000" w:rsidR="00000000" w:rsidRPr="00000000">
        <w:rPr>
          <w:rtl w:val="0"/>
        </w:rPr>
        <w:t xml:space="preserve">:</w:t>
      </w:r>
    </w:p>
    <w:p w:rsidR="00000000" w:rsidDel="00000000" w:rsidP="00000000" w:rsidRDefault="00000000" w:rsidRPr="00000000" w14:paraId="00000117">
      <w:pPr>
        <w:ind w:left="720" w:firstLine="0"/>
        <w:rPr/>
      </w:pPr>
      <w:r w:rsidDel="00000000" w:rsidR="00000000" w:rsidRPr="00000000">
        <w:rPr>
          <w:rtl w:val="0"/>
        </w:rPr>
        <w:t xml:space="preserve">Countries with </w:t>
      </w:r>
      <w:r w:rsidDel="00000000" w:rsidR="00000000" w:rsidRPr="00000000">
        <w:rPr>
          <w:b w:val="1"/>
          <w:bCs w:val="1"/>
          <w:i w:val="1"/>
          <w:iCs w:val="1"/>
          <w:rtl w:val="0"/>
        </w:rPr>
        <w:t xml:space="preserve">fewer restaurants, relatively high ratings, and feasible cost levels </w:t>
      </w:r>
      <w:r w:rsidDel="00000000" w:rsidR="00000000" w:rsidRPr="00000000">
        <w:rPr>
          <w:rtl w:val="0"/>
        </w:rPr>
        <w:t xml:space="preserve">present potential opportunities for restaurant expansion.</w:t>
      </w:r>
    </w:p>
    <w:p w:rsidR="00000000" w:rsidDel="00000000" w:rsidP="00000000" w:rsidRDefault="00000000" w:rsidRPr="00000000" w14:paraId="00000118">
      <w:pPr>
        <w:spacing w:line="276" w:lineRule="auto"/>
        <w:ind w:left="720" w:firstLine="0"/>
        <w:rPr/>
      </w:pPr>
      <w:r w:rsidDel="00000000" w:rsidR="00000000" w:rsidRPr="00000000">
        <w:rPr>
          <w:rtl w:val="0"/>
        </w:rPr>
      </w:r>
    </w:p>
    <w:p w:rsidR="00000000" w:rsidDel="00000000" w:rsidP="00000000" w:rsidRDefault="00000000" w:rsidRPr="00000000" w14:paraId="00000119">
      <w:pPr>
        <w:ind w:left="720" w:firstLine="0"/>
        <w:rPr>
          <w:b w:val="1"/>
          <w:bCs w:val="1"/>
        </w:rPr>
      </w:pPr>
      <w:r w:rsidDel="00000000" w:rsidR="00000000" w:rsidRPr="00000000">
        <w:rPr>
          <w:b w:val="1"/>
          <w:bCs w:val="1"/>
          <w:color w:val="ff0000"/>
          <w:highlight w:val="white"/>
          <w:rtl w:val="0"/>
        </w:rPr>
        <w:t xml:space="preserve">Insights:</w:t>
      </w:r>
      <w:r w:rsidDel="00000000" w:rsidR="00000000" w:rsidRPr="00000000">
        <w:rPr>
          <w:rtl w:val="0"/>
        </w:rPr>
      </w:r>
    </w:p>
    <w:p w:rsidR="00000000" w:rsidDel="00000000" w:rsidP="00000000" w:rsidRDefault="00000000" w:rsidRPr="00000000" w14:paraId="0000011A">
      <w:pPr>
        <w:numPr>
          <w:ilvl w:val="0"/>
          <w:numId w:val="43"/>
        </w:numPr>
        <w:ind w:left="1440" w:hanging="360"/>
        <w:rPr>
          <w:u w:val="none"/>
        </w:rPr>
      </w:pPr>
      <w:r w:rsidDel="00000000" w:rsidR="00000000" w:rsidRPr="00000000">
        <w:rPr>
          <w:rtl w:val="0"/>
        </w:rPr>
        <w:t xml:space="preserve"> Countries such as </w:t>
      </w:r>
      <w:r w:rsidDel="00000000" w:rsidR="00000000" w:rsidRPr="00000000">
        <w:rPr>
          <w:b w:val="1"/>
          <w:bCs w:val="1"/>
          <w:i w:val="1"/>
          <w:iCs w:val="1"/>
          <w:rtl w:val="0"/>
        </w:rPr>
        <w:t xml:space="preserve">Sri Lanka, Indonesia, Philippines, Qatar, and Turkey </w:t>
      </w:r>
      <w:r w:rsidDel="00000000" w:rsidR="00000000" w:rsidRPr="00000000">
        <w:rPr>
          <w:rtl w:val="0"/>
        </w:rPr>
        <w:t xml:space="preserve">have </w:t>
      </w:r>
      <w:r w:rsidDel="00000000" w:rsidR="00000000" w:rsidRPr="00000000">
        <w:rPr>
          <w:b w:val="1"/>
          <w:bCs w:val="1"/>
          <w:i w:val="1"/>
          <w:iCs w:val="1"/>
          <w:rtl w:val="0"/>
        </w:rPr>
        <w:t xml:space="preserve">very low restaurant counts </w:t>
      </w:r>
      <w:r w:rsidDel="00000000" w:rsidR="00000000" w:rsidRPr="00000000">
        <w:rPr>
          <w:rtl w:val="0"/>
        </w:rPr>
        <w:t xml:space="preserve">(20–34) compared to other markets.</w:t>
      </w:r>
    </w:p>
    <w:p w:rsidR="00000000" w:rsidDel="00000000" w:rsidP="00000000" w:rsidRDefault="00000000" w:rsidRPr="00000000" w14:paraId="0000011B">
      <w:pPr>
        <w:numPr>
          <w:ilvl w:val="0"/>
          <w:numId w:val="43"/>
        </w:numPr>
        <w:ind w:left="1440" w:hanging="360"/>
        <w:rPr>
          <w:u w:val="none"/>
        </w:rPr>
      </w:pPr>
      <w:r w:rsidDel="00000000" w:rsidR="00000000" w:rsidRPr="00000000">
        <w:rPr>
          <w:rtl w:val="0"/>
        </w:rPr>
        <w:t xml:space="preserve"> Despite the limited number of restaurants, these countries maintain </w:t>
      </w:r>
      <w:r w:rsidDel="00000000" w:rsidR="00000000" w:rsidRPr="00000000">
        <w:rPr>
          <w:b w:val="1"/>
          <w:bCs w:val="1"/>
          <w:i w:val="1"/>
          <w:iCs w:val="1"/>
          <w:rtl w:val="0"/>
        </w:rPr>
        <w:t xml:space="preserve">strong average ratings ranging from 3.87 to 4.47,</w:t>
      </w:r>
      <w:r w:rsidDel="00000000" w:rsidR="00000000" w:rsidRPr="00000000">
        <w:rPr>
          <w:rtl w:val="0"/>
        </w:rPr>
        <w:t xml:space="preserve"> indicating positive customer satisfaction.</w:t>
      </w:r>
    </w:p>
    <w:p w:rsidR="00000000" w:rsidDel="00000000" w:rsidP="00000000" w:rsidRDefault="00000000" w:rsidRPr="00000000" w14:paraId="0000011C">
      <w:pPr>
        <w:numPr>
          <w:ilvl w:val="0"/>
          <w:numId w:val="43"/>
        </w:numPr>
        <w:ind w:left="1440" w:hanging="360"/>
        <w:rPr>
          <w:u w:val="none"/>
        </w:rPr>
      </w:pPr>
      <w:r w:rsidDel="00000000" w:rsidR="00000000" w:rsidRPr="00000000">
        <w:rPr>
          <w:rtl w:val="0"/>
        </w:rPr>
        <w:t xml:space="preserve">Some of these markets also show </w:t>
      </w:r>
      <w:r w:rsidDel="00000000" w:rsidR="00000000" w:rsidRPr="00000000">
        <w:rPr>
          <w:b w:val="1"/>
          <w:bCs w:val="1"/>
          <w:i w:val="1"/>
          <w:iCs w:val="1"/>
          <w:rtl w:val="0"/>
        </w:rPr>
        <w:t xml:space="preserve">higher average cost levels,</w:t>
      </w:r>
      <w:r w:rsidDel="00000000" w:rsidR="00000000" w:rsidRPr="00000000">
        <w:rPr>
          <w:rtl w:val="0"/>
        </w:rPr>
        <w:t xml:space="preserve"> suggesting the presence of </w:t>
      </w:r>
      <w:r w:rsidDel="00000000" w:rsidR="00000000" w:rsidRPr="00000000">
        <w:rPr>
          <w:b w:val="1"/>
          <w:bCs w:val="1"/>
          <w:i w:val="1"/>
          <w:iCs w:val="1"/>
          <w:rtl w:val="0"/>
        </w:rPr>
        <w:t xml:space="preserve">premium dining segments.</w:t>
      </w:r>
      <w:r w:rsidDel="00000000" w:rsidR="00000000" w:rsidRPr="00000000">
        <w:rPr>
          <w:rtl w:val="0"/>
        </w:rPr>
      </w:r>
    </w:p>
    <w:p w:rsidR="00000000" w:rsidDel="00000000" w:rsidP="00000000" w:rsidRDefault="00000000" w:rsidRPr="00000000" w14:paraId="0000011D">
      <w:pPr>
        <w:ind w:left="720" w:firstLine="0"/>
        <w:rPr/>
      </w:pPr>
      <w:r w:rsidDel="00000000" w:rsidR="00000000" w:rsidRPr="00000000">
        <w:rPr>
          <w:rtl w:val="0"/>
        </w:rPr>
      </w:r>
    </w:p>
    <w:p w:rsidR="00000000" w:rsidDel="00000000" w:rsidP="00000000" w:rsidRDefault="00000000" w:rsidRPr="00000000" w14:paraId="0000011E">
      <w:pPr>
        <w:ind w:left="720" w:firstLine="0"/>
        <w:rPr>
          <w:b w:val="1"/>
          <w:bCs w:val="1"/>
          <w:color w:val="ff0000"/>
          <w:highlight w:val="white"/>
        </w:rPr>
      </w:pPr>
      <w:r w:rsidDel="00000000" w:rsidR="00000000" w:rsidRPr="00000000">
        <w:rPr>
          <w:b w:val="1"/>
          <w:bCs w:val="1"/>
          <w:color w:val="ff0000"/>
          <w:highlight w:val="white"/>
          <w:rtl w:val="0"/>
        </w:rPr>
        <w:t xml:space="preserve">Recommendations:</w:t>
      </w:r>
    </w:p>
    <w:p w:rsidR="00000000" w:rsidDel="00000000" w:rsidP="00000000" w:rsidRDefault="00000000" w:rsidRPr="00000000" w14:paraId="0000011F">
      <w:pPr>
        <w:ind w:left="720" w:firstLine="0"/>
        <w:rPr>
          <w:highlight w:val="white"/>
        </w:rPr>
      </w:pPr>
      <w:r w:rsidDel="00000000" w:rsidR="00000000" w:rsidRPr="00000000">
        <w:rPr>
          <w:highlight w:val="white"/>
          <w:rtl w:val="0"/>
        </w:rPr>
        <w:t xml:space="preserve">Low competition with positive customer feedback suggests </w:t>
      </w:r>
      <w:r w:rsidDel="00000000" w:rsidR="00000000" w:rsidRPr="00000000">
        <w:rPr>
          <w:b w:val="1"/>
          <w:bCs w:val="1"/>
          <w:i w:val="1"/>
          <w:iCs w:val="1"/>
          <w:highlight w:val="white"/>
          <w:rtl w:val="0"/>
        </w:rPr>
        <w:t xml:space="preserve">untapped potential for restaurant expansion.</w:t>
      </w:r>
      <w:r w:rsidDel="00000000" w:rsidR="00000000" w:rsidRPr="00000000">
        <w:rPr>
          <w:highlight w:val="white"/>
          <w:rtl w:val="0"/>
        </w:rPr>
        <w:t xml:space="preserve"> New restaurants can be opened in the following countries in order to </w:t>
      </w:r>
      <w:r w:rsidDel="00000000" w:rsidR="00000000" w:rsidRPr="00000000">
        <w:rPr>
          <w:b w:val="1"/>
          <w:bCs w:val="1"/>
          <w:i w:val="1"/>
          <w:iCs w:val="1"/>
          <w:highlight w:val="white"/>
          <w:rtl w:val="0"/>
        </w:rPr>
        <w:t xml:space="preserve">capture early market opportunities</w:t>
      </w:r>
      <w:r w:rsidDel="00000000" w:rsidR="00000000" w:rsidRPr="00000000">
        <w:rPr>
          <w:highlight w:val="white"/>
          <w:rtl w:val="0"/>
        </w:rPr>
        <w:t xml:space="preserve"> and </w:t>
      </w:r>
      <w:r w:rsidDel="00000000" w:rsidR="00000000" w:rsidRPr="00000000">
        <w:rPr>
          <w:b w:val="1"/>
          <w:bCs w:val="1"/>
          <w:i w:val="1"/>
          <w:iCs w:val="1"/>
          <w:highlight w:val="white"/>
          <w:rtl w:val="0"/>
        </w:rPr>
        <w:t xml:space="preserve">support future demand growth</w:t>
      </w:r>
      <w:r w:rsidDel="00000000" w:rsidR="00000000" w:rsidRPr="00000000">
        <w:rPr>
          <w:highlight w:val="white"/>
          <w:rtl w:val="0"/>
        </w:rPr>
        <w:t xml:space="preserve">.</w:t>
      </w:r>
    </w:p>
    <w:p w:rsidR="00000000" w:rsidDel="00000000" w:rsidP="00000000" w:rsidRDefault="00000000" w:rsidRPr="00000000" w14:paraId="00000120">
      <w:pPr>
        <w:ind w:left="720" w:firstLine="0"/>
        <w:rPr>
          <w:highlight w:val="white"/>
        </w:rPr>
      </w:pPr>
      <w:r w:rsidDel="00000000" w:rsidR="00000000" w:rsidRPr="00000000">
        <w:rPr>
          <w:rtl w:val="0"/>
        </w:rPr>
      </w:r>
    </w:p>
    <w:p w:rsidR="00000000" w:rsidDel="00000000" w:rsidP="00000000" w:rsidRDefault="00000000" w:rsidRPr="00000000" w14:paraId="00000121">
      <w:pPr>
        <w:numPr>
          <w:ilvl w:val="0"/>
          <w:numId w:val="18"/>
        </w:numPr>
        <w:ind w:left="1440" w:hanging="360"/>
        <w:rPr>
          <w:highlight w:val="white"/>
          <w:u w:val="none"/>
        </w:rPr>
      </w:pPr>
      <w:r w:rsidDel="00000000" w:rsidR="00000000" w:rsidRPr="00000000">
        <w:rPr>
          <w:b w:val="1"/>
          <w:bCs w:val="1"/>
          <w:highlight w:val="white"/>
          <w:rtl w:val="0"/>
        </w:rPr>
        <w:t xml:space="preserve">Philippines</w:t>
      </w:r>
      <w:r w:rsidDel="00000000" w:rsidR="00000000" w:rsidRPr="00000000">
        <w:rPr>
          <w:highlight w:val="white"/>
          <w:rtl w:val="0"/>
        </w:rPr>
        <w:t xml:space="preserve"> – Highest customer satisfaction with relatively low competition</w:t>
      </w:r>
    </w:p>
    <w:p w:rsidR="00000000" w:rsidDel="00000000" w:rsidP="00000000" w:rsidRDefault="00000000" w:rsidRPr="00000000" w14:paraId="00000122">
      <w:pPr>
        <w:numPr>
          <w:ilvl w:val="0"/>
          <w:numId w:val="18"/>
        </w:numPr>
        <w:ind w:left="1440" w:hanging="360"/>
        <w:rPr>
          <w:highlight w:val="white"/>
          <w:u w:val="none"/>
        </w:rPr>
      </w:pPr>
      <w:r w:rsidDel="00000000" w:rsidR="00000000" w:rsidRPr="00000000">
        <w:rPr>
          <w:b w:val="1"/>
          <w:bCs w:val="1"/>
          <w:highlight w:val="white"/>
          <w:rtl w:val="0"/>
        </w:rPr>
        <w:t xml:space="preserve">Indonesia</w:t>
      </w:r>
      <w:r w:rsidDel="00000000" w:rsidR="00000000" w:rsidRPr="00000000">
        <w:rPr>
          <w:highlight w:val="white"/>
          <w:rtl w:val="0"/>
        </w:rPr>
        <w:t xml:space="preserve"> – High ratings indicating strong customer acceptance</w:t>
      </w:r>
    </w:p>
    <w:p w:rsidR="00000000" w:rsidDel="00000000" w:rsidP="00000000" w:rsidRDefault="00000000" w:rsidRPr="00000000" w14:paraId="00000123">
      <w:pPr>
        <w:numPr>
          <w:ilvl w:val="0"/>
          <w:numId w:val="18"/>
        </w:numPr>
        <w:ind w:left="1440" w:hanging="360"/>
        <w:rPr>
          <w:highlight w:val="white"/>
          <w:u w:val="none"/>
        </w:rPr>
      </w:pPr>
      <w:r w:rsidDel="00000000" w:rsidR="00000000" w:rsidRPr="00000000">
        <w:rPr>
          <w:b w:val="1"/>
          <w:bCs w:val="1"/>
          <w:highlight w:val="white"/>
          <w:rtl w:val="0"/>
        </w:rPr>
        <w:t xml:space="preserve">Sri Lanka</w:t>
      </w:r>
      <w:r w:rsidDel="00000000" w:rsidR="00000000" w:rsidRPr="00000000">
        <w:rPr>
          <w:highlight w:val="white"/>
          <w:rtl w:val="0"/>
        </w:rPr>
        <w:t xml:space="preserve"> – Emerging market with limited competition</w:t>
      </w:r>
    </w:p>
    <w:p w:rsidR="00000000" w:rsidDel="00000000" w:rsidP="00000000" w:rsidRDefault="00000000" w:rsidRPr="00000000" w14:paraId="00000124">
      <w:pPr>
        <w:numPr>
          <w:ilvl w:val="0"/>
          <w:numId w:val="18"/>
        </w:numPr>
        <w:ind w:left="1440" w:hanging="360"/>
        <w:rPr>
          <w:highlight w:val="white"/>
          <w:u w:val="none"/>
        </w:rPr>
      </w:pPr>
      <w:r w:rsidDel="00000000" w:rsidR="00000000" w:rsidRPr="00000000">
        <w:rPr>
          <w:b w:val="1"/>
          <w:bCs w:val="1"/>
          <w:highlight w:val="white"/>
          <w:rtl w:val="0"/>
        </w:rPr>
        <w:t xml:space="preserve">Qatar</w:t>
      </w:r>
      <w:r w:rsidDel="00000000" w:rsidR="00000000" w:rsidRPr="00000000">
        <w:rPr>
          <w:highlight w:val="white"/>
          <w:rtl w:val="0"/>
        </w:rPr>
        <w:t xml:space="preserve"> – Low competition with strong potential for premium positioning</w:t>
      </w:r>
    </w:p>
    <w:p w:rsidR="00000000" w:rsidDel="00000000" w:rsidP="00000000" w:rsidRDefault="00000000" w:rsidRPr="00000000" w14:paraId="00000125">
      <w:pPr>
        <w:numPr>
          <w:ilvl w:val="0"/>
          <w:numId w:val="18"/>
        </w:numPr>
        <w:ind w:left="1440" w:hanging="360"/>
        <w:rPr>
          <w:highlight w:val="white"/>
          <w:u w:val="none"/>
        </w:rPr>
      </w:pPr>
      <w:r w:rsidDel="00000000" w:rsidR="00000000" w:rsidRPr="00000000">
        <w:rPr>
          <w:b w:val="1"/>
          <w:bCs w:val="1"/>
          <w:highlight w:val="white"/>
          <w:rtl w:val="0"/>
        </w:rPr>
        <w:t xml:space="preserve">Turkey</w:t>
      </w:r>
      <w:r w:rsidDel="00000000" w:rsidR="00000000" w:rsidRPr="00000000">
        <w:rPr>
          <w:highlight w:val="white"/>
          <w:rtl w:val="0"/>
        </w:rPr>
        <w:t xml:space="preserve"> – Moderate competition with high ratings; suitable for targeted expansion</w:t>
      </w:r>
    </w:p>
    <w:p w:rsidR="00000000" w:rsidDel="00000000" w:rsidP="00000000" w:rsidRDefault="00000000" w:rsidRPr="00000000" w14:paraId="00000126">
      <w:pPr>
        <w:ind w:left="0" w:firstLine="0"/>
        <w:rPr/>
      </w:pPr>
      <w:r w:rsidDel="00000000" w:rsidR="00000000" w:rsidRPr="00000000">
        <w:rPr>
          <w:rtl w:val="0"/>
        </w:rPr>
      </w:r>
    </w:p>
    <w:p w:rsidR="00000000" w:rsidDel="00000000" w:rsidP="00000000" w:rsidRDefault="00000000" w:rsidRPr="00000000" w14:paraId="00000127">
      <w:pPr>
        <w:ind w:left="720" w:firstLine="0"/>
        <w:rPr/>
      </w:pPr>
      <w:r w:rsidDel="00000000" w:rsidR="00000000" w:rsidRPr="00000000">
        <w:rPr>
          <w:rtl w:val="0"/>
        </w:rPr>
      </w:r>
    </w:p>
    <w:p w:rsidR="00000000" w:rsidDel="00000000" w:rsidP="00000000" w:rsidRDefault="00000000" w:rsidRPr="00000000" w14:paraId="00000128">
      <w:pPr>
        <w:rPr>
          <w:b w:val="1"/>
          <w:bCs w:val="1"/>
          <w:u w:val="single"/>
        </w:rPr>
      </w:pPr>
      <w:r w:rsidDel="00000000" w:rsidR="00000000" w:rsidRPr="00000000">
        <w:rPr>
          <w:rtl w:val="0"/>
        </w:rPr>
      </w:r>
    </w:p>
    <w:p w:rsidR="00000000" w:rsidDel="00000000" w:rsidP="00000000" w:rsidRDefault="00000000" w:rsidRPr="00000000" w14:paraId="00000129">
      <w:pPr>
        <w:pStyle w:val="Heading2"/>
        <w:rPr/>
      </w:pPr>
      <w:bookmarkStart w:colFirst="0" w:colLast="0" w:name="_w2gbybrsa29y" w:id="30"/>
      <w:bookmarkEnd w:id="30"/>
      <w:r w:rsidDel="00000000" w:rsidR="00000000" w:rsidRPr="00000000">
        <w:rPr>
          <w:b w:val="1"/>
          <w:bCs w:val="1"/>
          <w:color w:val="ff0000"/>
          <w:rtl w:val="0"/>
        </w:rPr>
        <w:t xml:space="preserve">Question 2: Come up with the names of States and cities in the suggested countries suitable for opening restaurants.</w:t>
      </w:r>
      <w:r w:rsidDel="00000000" w:rsidR="00000000" w:rsidRPr="00000000">
        <w:rPr>
          <w:rtl w:val="0"/>
        </w:rPr>
      </w:r>
    </w:p>
    <w:p w:rsidR="00000000" w:rsidDel="00000000" w:rsidP="00000000" w:rsidRDefault="00000000" w:rsidRPr="00000000" w14:paraId="0000012A">
      <w:pPr>
        <w:pStyle w:val="Heading2"/>
        <w:rPr>
          <w:b w:val="1"/>
          <w:bCs w:val="1"/>
        </w:rPr>
      </w:pPr>
      <w:bookmarkStart w:colFirst="0" w:colLast="0" w:name="_p90isnsxvx3" w:id="31"/>
      <w:bookmarkEnd w:id="31"/>
      <w:r w:rsidDel="00000000" w:rsidR="00000000" w:rsidRPr="00000000">
        <w:rPr>
          <w:b w:val="1"/>
          <w:bCs w:val="1"/>
          <w:rtl w:val="0"/>
        </w:rPr>
        <w:t xml:space="preserve">Solution:</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ind w:left="720" w:firstLine="0"/>
        <w:rPr>
          <w:b w:val="1"/>
          <w:bCs w:val="1"/>
        </w:rPr>
      </w:pPr>
      <w:r w:rsidDel="00000000" w:rsidR="00000000" w:rsidRPr="00000000">
        <w:rPr>
          <w:b w:val="1"/>
          <w:bCs w:val="1"/>
          <w:color w:val="ff0000"/>
          <w:highlight w:val="white"/>
          <w:rtl w:val="0"/>
        </w:rPr>
        <w:t xml:space="preserve">Approach:</w:t>
      </w:r>
      <w:r w:rsidDel="00000000" w:rsidR="00000000" w:rsidRPr="00000000">
        <w:rPr>
          <w:rtl w:val="0"/>
        </w:rPr>
      </w:r>
    </w:p>
    <w:p w:rsidR="00000000" w:rsidDel="00000000" w:rsidP="00000000" w:rsidRDefault="00000000" w:rsidRPr="00000000" w14:paraId="0000012D">
      <w:pPr>
        <w:ind w:left="720" w:firstLine="0"/>
        <w:rPr>
          <w:u w:val="single"/>
        </w:rPr>
      </w:pPr>
      <w:r w:rsidDel="00000000" w:rsidR="00000000" w:rsidRPr="00000000">
        <w:rPr>
          <w:u w:val="single"/>
          <w:rtl w:val="0"/>
        </w:rPr>
        <w:t xml:space="preserve">Metrics considered:</w:t>
      </w:r>
    </w:p>
    <w:p w:rsidR="00000000" w:rsidDel="00000000" w:rsidP="00000000" w:rsidRDefault="00000000" w:rsidRPr="00000000" w14:paraId="0000012E">
      <w:pPr>
        <w:numPr>
          <w:ilvl w:val="0"/>
          <w:numId w:val="4"/>
        </w:numPr>
        <w:ind w:left="1440" w:hanging="360"/>
        <w:rPr>
          <w:u w:val="none"/>
        </w:rPr>
      </w:pPr>
      <w:r w:rsidDel="00000000" w:rsidR="00000000" w:rsidRPr="00000000">
        <w:rPr>
          <w:rtl w:val="0"/>
        </w:rPr>
        <w:t xml:space="preserve">Count of Restaurants- Measures competition intensity within each city</w:t>
      </w:r>
    </w:p>
    <w:p w:rsidR="00000000" w:rsidDel="00000000" w:rsidP="00000000" w:rsidRDefault="00000000" w:rsidRPr="00000000" w14:paraId="0000012F">
      <w:pPr>
        <w:numPr>
          <w:ilvl w:val="0"/>
          <w:numId w:val="4"/>
        </w:numPr>
        <w:ind w:left="1440" w:hanging="360"/>
        <w:rPr>
          <w:u w:val="none"/>
        </w:rPr>
      </w:pPr>
      <w:r w:rsidDel="00000000" w:rsidR="00000000" w:rsidRPr="00000000">
        <w:rPr>
          <w:rtl w:val="0"/>
        </w:rPr>
        <w:t xml:space="preserve">Average cost for two- Indicates pricing level and market positioning</w:t>
      </w:r>
    </w:p>
    <w:p w:rsidR="00000000" w:rsidDel="00000000" w:rsidP="00000000" w:rsidRDefault="00000000" w:rsidRPr="00000000" w14:paraId="00000130">
      <w:pPr>
        <w:numPr>
          <w:ilvl w:val="0"/>
          <w:numId w:val="4"/>
        </w:numPr>
        <w:ind w:left="1440" w:hanging="360"/>
        <w:rPr>
          <w:u w:val="none"/>
        </w:rPr>
      </w:pPr>
      <w:r w:rsidDel="00000000" w:rsidR="00000000" w:rsidRPr="00000000">
        <w:rPr>
          <w:rtl w:val="0"/>
        </w:rPr>
        <w:t xml:space="preserve">Average votes- Represents customer engagement and demand intensity</w:t>
      </w:r>
    </w:p>
    <w:p w:rsidR="00000000" w:rsidDel="00000000" w:rsidP="00000000" w:rsidRDefault="00000000" w:rsidRPr="00000000" w14:paraId="00000131">
      <w:pPr>
        <w:ind w:left="1440" w:firstLine="0"/>
        <w:rPr/>
      </w:pPr>
      <w:r w:rsidDel="00000000" w:rsidR="00000000" w:rsidRPr="00000000">
        <w:rPr>
          <w:rtl w:val="0"/>
        </w:rPr>
      </w:r>
    </w:p>
    <w:p w:rsidR="00000000" w:rsidDel="00000000" w:rsidP="00000000" w:rsidRDefault="00000000" w:rsidRPr="00000000" w14:paraId="00000132">
      <w:pPr>
        <w:ind w:left="0" w:firstLine="0"/>
        <w:rPr>
          <w:u w:val="single"/>
        </w:rPr>
      </w:pPr>
      <w:r w:rsidDel="00000000" w:rsidR="00000000" w:rsidRPr="00000000">
        <w:rPr>
          <w:rtl w:val="0"/>
        </w:rPr>
        <w:tab/>
      </w:r>
      <w:r w:rsidDel="00000000" w:rsidR="00000000" w:rsidRPr="00000000">
        <w:rPr>
          <w:u w:val="single"/>
          <w:rtl w:val="0"/>
        </w:rPr>
        <w:t xml:space="preserve">Analytical logic:</w:t>
      </w:r>
    </w:p>
    <w:p w:rsidR="00000000" w:rsidDel="00000000" w:rsidP="00000000" w:rsidRDefault="00000000" w:rsidRPr="00000000" w14:paraId="00000133">
      <w:pPr>
        <w:numPr>
          <w:ilvl w:val="0"/>
          <w:numId w:val="13"/>
        </w:numPr>
        <w:ind w:left="1440" w:hanging="360"/>
        <w:rPr>
          <w:u w:val="none"/>
        </w:rPr>
      </w:pPr>
      <w:r w:rsidDel="00000000" w:rsidR="00000000" w:rsidRPr="00000000">
        <w:rPr>
          <w:rtl w:val="0"/>
        </w:rPr>
        <w:t xml:space="preserve">Low restaurant count and high votes- indicates high demand but limited supply</w:t>
      </w:r>
    </w:p>
    <w:p w:rsidR="00000000" w:rsidDel="00000000" w:rsidP="00000000" w:rsidRDefault="00000000" w:rsidRPr="00000000" w14:paraId="00000134">
      <w:pPr>
        <w:numPr>
          <w:ilvl w:val="0"/>
          <w:numId w:val="13"/>
        </w:numPr>
        <w:ind w:left="1440" w:hanging="360"/>
        <w:rPr>
          <w:u w:val="none"/>
        </w:rPr>
      </w:pPr>
      <w:r w:rsidDel="00000000" w:rsidR="00000000" w:rsidRPr="00000000">
        <w:rPr>
          <w:rtl w:val="0"/>
        </w:rPr>
        <w:t xml:space="preserve">Low votes- indicates weak customer engagement</w:t>
      </w:r>
    </w:p>
    <w:p w:rsidR="00000000" w:rsidDel="00000000" w:rsidP="00000000" w:rsidRDefault="00000000" w:rsidRPr="00000000" w14:paraId="00000135">
      <w:pPr>
        <w:numPr>
          <w:ilvl w:val="0"/>
          <w:numId w:val="13"/>
        </w:numPr>
        <w:ind w:left="1440" w:hanging="360"/>
        <w:rPr>
          <w:u w:val="none"/>
        </w:rPr>
      </w:pPr>
      <w:r w:rsidDel="00000000" w:rsidR="00000000" w:rsidRPr="00000000">
        <w:rPr>
          <w:rtl w:val="0"/>
        </w:rPr>
        <w:t xml:space="preserve">High cost and high competition- indicates potentially saturated premium market</w:t>
      </w:r>
    </w:p>
    <w:p w:rsidR="00000000" w:rsidDel="00000000" w:rsidP="00000000" w:rsidRDefault="00000000" w:rsidRPr="00000000" w14:paraId="00000136">
      <w:pPr>
        <w:ind w:left="0" w:firstLine="0"/>
        <w:rPr/>
      </w:pPr>
      <w:r w:rsidDel="00000000" w:rsidR="00000000" w:rsidRPr="00000000">
        <w:rPr>
          <w:rtl w:val="0"/>
        </w:rPr>
        <w:tab/>
      </w:r>
    </w:p>
    <w:p w:rsidR="00000000" w:rsidDel="00000000" w:rsidP="00000000" w:rsidRDefault="00000000" w:rsidRPr="00000000" w14:paraId="00000137">
      <w:pPr>
        <w:ind w:left="720" w:firstLine="0"/>
        <w:rPr>
          <w:b w:val="1"/>
          <w:bCs w:val="1"/>
        </w:rPr>
      </w:pPr>
      <w:r w:rsidDel="00000000" w:rsidR="00000000" w:rsidRPr="00000000">
        <w:rPr>
          <w:b w:val="1"/>
          <w:bCs w:val="1"/>
          <w:color w:val="ff0000"/>
          <w:highlight w:val="white"/>
          <w:rtl w:val="0"/>
        </w:rPr>
        <w:t xml:space="preserve">Charts &amp; Tables:</w:t>
      </w:r>
      <w:r w:rsidDel="00000000" w:rsidR="00000000" w:rsidRPr="00000000">
        <w:rPr>
          <w:rtl w:val="0"/>
        </w:rPr>
      </w:r>
    </w:p>
    <w:p w:rsidR="00000000" w:rsidDel="00000000" w:rsidP="00000000" w:rsidRDefault="00000000" w:rsidRPr="00000000" w14:paraId="00000138">
      <w:pPr>
        <w:ind w:left="720" w:firstLine="0"/>
        <w:rPr/>
      </w:pPr>
      <w:r w:rsidDel="00000000" w:rsidR="00000000" w:rsidRPr="00000000">
        <w:rPr/>
        <w:drawing>
          <wp:inline distB="114300" distT="114300" distL="114300" distR="114300">
            <wp:extent cx="5731200" cy="1841500"/>
            <wp:effectExtent b="0" l="0" r="0" t="0"/>
            <wp:docPr id="11" name="image19.png"/>
            <a:graphic>
              <a:graphicData uri="http://schemas.openxmlformats.org/drawingml/2006/picture">
                <pic:pic>
                  <pic:nvPicPr>
                    <pic:cNvPr id="0" name="image19.png"/>
                    <pic:cNvPicPr preferRelativeResize="0"/>
                  </pic:nvPicPr>
                  <pic:blipFill>
                    <a:blip r:embed="rId15"/>
                    <a:srcRect b="0" l="0" r="0" t="0"/>
                    <a:stretch>
                      <a:fillRect/>
                    </a:stretch>
                  </pic:blipFill>
                  <pic:spPr>
                    <a:xfrm>
                      <a:off x="0" y="0"/>
                      <a:ext cx="5731200" cy="1841500"/>
                    </a:xfrm>
                    <a:prstGeom prst="rect"/>
                    <a:ln/>
                  </pic:spPr>
                </pic:pic>
              </a:graphicData>
            </a:graphic>
          </wp:inline>
        </w:drawing>
      </w:r>
      <w:r w:rsidDel="00000000" w:rsidR="00000000" w:rsidRPr="00000000">
        <w:rPr>
          <w:rtl w:val="0"/>
        </w:rPr>
      </w:r>
    </w:p>
    <w:p w:rsidR="00000000" w:rsidDel="00000000" w:rsidP="00000000" w:rsidRDefault="00000000" w:rsidRPr="00000000" w14:paraId="00000139">
      <w:pPr>
        <w:spacing w:line="276" w:lineRule="auto"/>
        <w:ind w:left="720" w:firstLine="0"/>
        <w:rPr>
          <w:i w:val="1"/>
          <w:iCs w:val="1"/>
        </w:rPr>
      </w:pPr>
      <w:r w:rsidDel="00000000" w:rsidR="00000000" w:rsidRPr="00000000">
        <w:rPr>
          <w:i w:val="1"/>
          <w:iCs w:val="1"/>
          <w:rtl w:val="0"/>
        </w:rPr>
        <w:t xml:space="preserve">A logarithmic scale (base 10) was used to improve visualization of large cost variations while preserving relative differences.</w:t>
      </w:r>
    </w:p>
    <w:p w:rsidR="00000000" w:rsidDel="00000000" w:rsidP="00000000" w:rsidRDefault="00000000" w:rsidRPr="00000000" w14:paraId="0000013A">
      <w:pPr>
        <w:spacing w:line="276" w:lineRule="auto"/>
        <w:ind w:left="720" w:firstLine="0"/>
        <w:rPr>
          <w:i w:val="1"/>
          <w:iCs w:val="1"/>
        </w:rPr>
      </w:pPr>
      <w:r w:rsidDel="00000000" w:rsidR="00000000" w:rsidRPr="00000000">
        <w:rPr>
          <w:rtl w:val="0"/>
        </w:rPr>
      </w:r>
    </w:p>
    <w:p w:rsidR="00000000" w:rsidDel="00000000" w:rsidP="00000000" w:rsidRDefault="00000000" w:rsidRPr="00000000" w14:paraId="0000013B">
      <w:pPr>
        <w:spacing w:line="276" w:lineRule="auto"/>
        <w:ind w:left="720" w:firstLine="0"/>
        <w:rPr/>
      </w:pPr>
      <w:r w:rsidDel="00000000" w:rsidR="00000000" w:rsidRPr="00000000">
        <w:rPr>
          <w:u w:val="single"/>
          <w:rtl w:val="0"/>
        </w:rPr>
        <w:t xml:space="preserve">Description</w:t>
      </w:r>
      <w:r w:rsidDel="00000000" w:rsidR="00000000" w:rsidRPr="00000000">
        <w:rPr>
          <w:rtl w:val="0"/>
        </w:rPr>
        <w:t xml:space="preserve">:</w:t>
      </w:r>
    </w:p>
    <w:p w:rsidR="00000000" w:rsidDel="00000000" w:rsidP="00000000" w:rsidRDefault="00000000" w:rsidRPr="00000000" w14:paraId="0000013C">
      <w:pPr>
        <w:spacing w:line="276" w:lineRule="auto"/>
        <w:ind w:left="720" w:firstLine="0"/>
        <w:rPr/>
      </w:pPr>
      <w:r w:rsidDel="00000000" w:rsidR="00000000" w:rsidRPr="00000000">
        <w:rPr>
          <w:rtl w:val="0"/>
        </w:rPr>
        <w:t xml:space="preserve">Cities showing </w:t>
      </w:r>
      <w:r w:rsidDel="00000000" w:rsidR="00000000" w:rsidRPr="00000000">
        <w:rPr>
          <w:b w:val="1"/>
          <w:bCs w:val="1"/>
          <w:i w:val="1"/>
          <w:iCs w:val="1"/>
          <w:rtl w:val="0"/>
        </w:rPr>
        <w:t xml:space="preserve">strong customer engagement with limited restaurant presence </w:t>
      </w:r>
      <w:r w:rsidDel="00000000" w:rsidR="00000000" w:rsidRPr="00000000">
        <w:rPr>
          <w:rtl w:val="0"/>
        </w:rPr>
        <w:t xml:space="preserve">represent the most attractive opportunities for new restaurant openings.</w:t>
      </w:r>
      <w:r w:rsidDel="00000000" w:rsidR="00000000" w:rsidRPr="00000000">
        <w:rPr>
          <w:rtl w:val="0"/>
        </w:rPr>
      </w:r>
    </w:p>
    <w:p w:rsidR="00000000" w:rsidDel="00000000" w:rsidP="00000000" w:rsidRDefault="00000000" w:rsidRPr="00000000" w14:paraId="0000013D">
      <w:pPr>
        <w:spacing w:line="276" w:lineRule="auto"/>
        <w:rPr/>
      </w:pPr>
      <w:r w:rsidDel="00000000" w:rsidR="00000000" w:rsidRPr="00000000">
        <w:rPr>
          <w:rtl w:val="0"/>
        </w:rPr>
      </w:r>
    </w:p>
    <w:p w:rsidR="00000000" w:rsidDel="00000000" w:rsidP="00000000" w:rsidRDefault="00000000" w:rsidRPr="00000000" w14:paraId="0000013E">
      <w:pPr>
        <w:ind w:left="720" w:firstLine="0"/>
        <w:rPr>
          <w:b w:val="1"/>
          <w:bCs w:val="1"/>
        </w:rPr>
      </w:pPr>
      <w:r w:rsidDel="00000000" w:rsidR="00000000" w:rsidRPr="00000000">
        <w:rPr>
          <w:b w:val="1"/>
          <w:bCs w:val="1"/>
          <w:color w:val="ff0000"/>
          <w:highlight w:val="white"/>
          <w:rtl w:val="0"/>
        </w:rPr>
        <w:t xml:space="preserve">Insights:</w:t>
      </w:r>
      <w:r w:rsidDel="00000000" w:rsidR="00000000" w:rsidRPr="00000000">
        <w:rPr>
          <w:rtl w:val="0"/>
        </w:rPr>
      </w:r>
    </w:p>
    <w:p w:rsidR="00000000" w:rsidDel="00000000" w:rsidP="00000000" w:rsidRDefault="00000000" w:rsidRPr="00000000" w14:paraId="0000013F">
      <w:pPr>
        <w:numPr>
          <w:ilvl w:val="0"/>
          <w:numId w:val="48"/>
        </w:numPr>
        <w:ind w:left="1440" w:hanging="360"/>
        <w:rPr>
          <w:u w:val="none"/>
        </w:rPr>
      </w:pPr>
      <w:r w:rsidDel="00000000" w:rsidR="00000000" w:rsidRPr="00000000">
        <w:rPr>
          <w:rtl w:val="0"/>
        </w:rPr>
        <w:t xml:space="preserve">Jakarta (Indonesia) has the highest competition and very high costs.</w:t>
      </w:r>
    </w:p>
    <w:p w:rsidR="00000000" w:rsidDel="00000000" w:rsidP="00000000" w:rsidRDefault="00000000" w:rsidRPr="00000000" w14:paraId="00000140">
      <w:pPr>
        <w:numPr>
          <w:ilvl w:val="0"/>
          <w:numId w:val="48"/>
        </w:numPr>
        <w:ind w:left="1440" w:hanging="360"/>
        <w:rPr>
          <w:u w:val="none"/>
        </w:rPr>
      </w:pPr>
      <w:r w:rsidDel="00000000" w:rsidR="00000000" w:rsidRPr="00000000">
        <w:rPr>
          <w:rtl w:val="0"/>
        </w:rPr>
        <w:t xml:space="preserve">Tangerang(Indonesia), Bogor (Indonesia), Pasig City(Philippines) shows high customer engagement with low competition.</w:t>
      </w:r>
    </w:p>
    <w:p w:rsidR="00000000" w:rsidDel="00000000" w:rsidP="00000000" w:rsidRDefault="00000000" w:rsidRPr="00000000" w14:paraId="00000141">
      <w:pPr>
        <w:numPr>
          <w:ilvl w:val="0"/>
          <w:numId w:val="48"/>
        </w:numPr>
        <w:spacing w:line="276" w:lineRule="auto"/>
        <w:ind w:left="1440" w:hanging="360"/>
      </w:pPr>
      <w:r w:rsidDel="00000000" w:rsidR="00000000" w:rsidRPr="00000000">
        <w:rPr>
          <w:rtl w:val="0"/>
        </w:rPr>
        <w:t xml:space="preserve">Pasay City(Philippines) shows good engagement but higher costs.</w:t>
      </w:r>
    </w:p>
    <w:p w:rsidR="00000000" w:rsidDel="00000000" w:rsidP="00000000" w:rsidRDefault="00000000" w:rsidRPr="00000000" w14:paraId="00000142">
      <w:pPr>
        <w:numPr>
          <w:ilvl w:val="0"/>
          <w:numId w:val="48"/>
        </w:numPr>
        <w:ind w:left="1440" w:hanging="360"/>
        <w:rPr>
          <w:u w:val="none"/>
        </w:rPr>
      </w:pPr>
      <w:r w:rsidDel="00000000" w:rsidR="00000000" w:rsidRPr="00000000">
        <w:rPr>
          <w:rtl w:val="0"/>
        </w:rPr>
        <w:t xml:space="preserve">All restaurants are concentrated in Doha(Qatar) and Colombo(Sri Lanka) with low engagement.</w:t>
      </w:r>
    </w:p>
    <w:p w:rsidR="00000000" w:rsidDel="00000000" w:rsidP="00000000" w:rsidRDefault="00000000" w:rsidRPr="00000000" w14:paraId="00000143">
      <w:pPr>
        <w:numPr>
          <w:ilvl w:val="0"/>
          <w:numId w:val="48"/>
        </w:numPr>
        <w:spacing w:line="276" w:lineRule="auto"/>
        <w:ind w:left="1440" w:hanging="360"/>
      </w:pPr>
      <w:r w:rsidDel="00000000" w:rsidR="00000000" w:rsidRPr="00000000">
        <w:rPr>
          <w:rtl w:val="0"/>
        </w:rPr>
        <w:t xml:space="preserve">Istanbul(Turkey) has very high votes with fewer restaurants compared to Ankara, while Ankara shows higher competition but much lower engagement. </w:t>
      </w:r>
      <w:r w:rsidDel="00000000" w:rsidR="00000000" w:rsidRPr="00000000">
        <w:rPr>
          <w:b w:val="1"/>
          <w:bCs w:val="1"/>
          <w:rtl w:val="0"/>
        </w:rPr>
        <w:br w:type="textWrapping"/>
      </w:r>
      <w:r w:rsidDel="00000000" w:rsidR="00000000" w:rsidRPr="00000000">
        <w:rPr>
          <w:rtl w:val="0"/>
        </w:rPr>
      </w:r>
    </w:p>
    <w:p w:rsidR="00000000" w:rsidDel="00000000" w:rsidP="00000000" w:rsidRDefault="00000000" w:rsidRPr="00000000" w14:paraId="00000144">
      <w:pPr>
        <w:ind w:left="720" w:firstLine="0"/>
        <w:rPr>
          <w:b w:val="1"/>
          <w:bCs w:val="1"/>
        </w:rPr>
      </w:pPr>
      <w:r w:rsidDel="00000000" w:rsidR="00000000" w:rsidRPr="00000000">
        <w:rPr>
          <w:b w:val="1"/>
          <w:bCs w:val="1"/>
          <w:color w:val="ff0000"/>
          <w:highlight w:val="white"/>
          <w:rtl w:val="0"/>
        </w:rPr>
        <w:t xml:space="preserve">Recommendations:</w:t>
      </w:r>
      <w:r w:rsidDel="00000000" w:rsidR="00000000" w:rsidRPr="00000000">
        <w:rPr>
          <w:rtl w:val="0"/>
        </w:rPr>
      </w:r>
    </w:p>
    <w:p w:rsidR="00000000" w:rsidDel="00000000" w:rsidP="00000000" w:rsidRDefault="00000000" w:rsidRPr="00000000" w14:paraId="00000145">
      <w:pPr>
        <w:ind w:left="720" w:firstLine="0"/>
        <w:rPr>
          <w:b w:val="1"/>
          <w:bCs w:val="1"/>
          <w:i w:val="1"/>
          <w:iCs w:val="1"/>
        </w:rPr>
      </w:pPr>
      <w:r w:rsidDel="00000000" w:rsidR="00000000" w:rsidRPr="00000000">
        <w:rPr>
          <w:rtl w:val="0"/>
        </w:rPr>
        <w:t xml:space="preserve">Restaurant partnerships in the following mentioned cities can be prioritized </w:t>
      </w:r>
      <w:r w:rsidDel="00000000" w:rsidR="00000000" w:rsidRPr="00000000">
        <w:rPr>
          <w:b w:val="1"/>
          <w:bCs w:val="1"/>
          <w:i w:val="1"/>
          <w:iCs w:val="1"/>
          <w:rtl w:val="0"/>
        </w:rPr>
        <w:t xml:space="preserve">to capture early demand and strengthen its presence in emerging food markets.</w:t>
      </w:r>
    </w:p>
    <w:p w:rsidR="00000000" w:rsidDel="00000000" w:rsidP="00000000" w:rsidRDefault="00000000" w:rsidRPr="00000000" w14:paraId="00000146">
      <w:pPr>
        <w:ind w:left="720" w:firstLine="0"/>
        <w:rPr/>
      </w:pPr>
      <w:r w:rsidDel="00000000" w:rsidR="00000000" w:rsidRPr="00000000">
        <w:rPr>
          <w:rtl w:val="0"/>
        </w:rPr>
      </w:r>
    </w:p>
    <w:p w:rsidR="00000000" w:rsidDel="00000000" w:rsidP="00000000" w:rsidRDefault="00000000" w:rsidRPr="00000000" w14:paraId="00000147">
      <w:pPr>
        <w:numPr>
          <w:ilvl w:val="0"/>
          <w:numId w:val="29"/>
        </w:numPr>
        <w:ind w:left="1440" w:hanging="360"/>
        <w:rPr>
          <w:u w:val="none"/>
        </w:rPr>
      </w:pPr>
      <w:r w:rsidDel="00000000" w:rsidR="00000000" w:rsidRPr="00000000">
        <w:rPr>
          <w:b w:val="1"/>
          <w:bCs w:val="1"/>
          <w:i w:val="1"/>
          <w:iCs w:val="1"/>
          <w:rtl w:val="0"/>
        </w:rPr>
        <w:t xml:space="preserve">Bogor (Indonesia)- </w:t>
      </w:r>
      <w:r w:rsidDel="00000000" w:rsidR="00000000" w:rsidRPr="00000000">
        <w:rPr>
          <w:rtl w:val="0"/>
        </w:rPr>
        <w:t xml:space="preserve">Low competition and strong customer engagement make it suitable for premium entry.</w:t>
      </w:r>
    </w:p>
    <w:p w:rsidR="00000000" w:rsidDel="00000000" w:rsidP="00000000" w:rsidRDefault="00000000" w:rsidRPr="00000000" w14:paraId="00000148">
      <w:pPr>
        <w:numPr>
          <w:ilvl w:val="0"/>
          <w:numId w:val="29"/>
        </w:numPr>
        <w:ind w:left="1440" w:hanging="360"/>
        <w:rPr>
          <w:u w:val="none"/>
        </w:rPr>
      </w:pPr>
      <w:r w:rsidDel="00000000" w:rsidR="00000000" w:rsidRPr="00000000">
        <w:rPr>
          <w:b w:val="1"/>
          <w:bCs w:val="1"/>
          <w:i w:val="1"/>
          <w:iCs w:val="1"/>
          <w:rtl w:val="0"/>
        </w:rPr>
        <w:t xml:space="preserve">Tangerang (Indonesia)-</w:t>
      </w:r>
      <w:r w:rsidDel="00000000" w:rsidR="00000000" w:rsidRPr="00000000">
        <w:rPr>
          <w:i w:val="1"/>
          <w:iCs w:val="1"/>
          <w:rtl w:val="0"/>
        </w:rPr>
        <w:t xml:space="preserve"> </w:t>
      </w:r>
      <w:r w:rsidDel="00000000" w:rsidR="00000000" w:rsidRPr="00000000">
        <w:rPr>
          <w:rtl w:val="0"/>
        </w:rPr>
        <w:t xml:space="preserve">High customer engagement with minimal competition indicates strong unmet demand; premium pricing potential.</w:t>
      </w:r>
    </w:p>
    <w:p w:rsidR="00000000" w:rsidDel="00000000" w:rsidP="00000000" w:rsidRDefault="00000000" w:rsidRPr="00000000" w14:paraId="00000149">
      <w:pPr>
        <w:numPr>
          <w:ilvl w:val="0"/>
          <w:numId w:val="29"/>
        </w:numPr>
        <w:ind w:left="1440" w:hanging="360"/>
        <w:rPr>
          <w:u w:val="none"/>
        </w:rPr>
      </w:pPr>
      <w:r w:rsidDel="00000000" w:rsidR="00000000" w:rsidRPr="00000000">
        <w:rPr>
          <w:b w:val="1"/>
          <w:bCs w:val="1"/>
          <w:i w:val="1"/>
          <w:iCs w:val="1"/>
          <w:rtl w:val="0"/>
        </w:rPr>
        <w:t xml:space="preserve">Pasig City (Philippines)</w:t>
      </w:r>
      <w:r w:rsidDel="00000000" w:rsidR="00000000" w:rsidRPr="00000000">
        <w:rPr>
          <w:b w:val="1"/>
          <w:bCs w:val="1"/>
          <w:rtl w:val="0"/>
        </w:rPr>
        <w:t xml:space="preserve">- </w:t>
      </w:r>
      <w:r w:rsidDel="00000000" w:rsidR="00000000" w:rsidRPr="00000000">
        <w:rPr>
          <w:rtl w:val="0"/>
        </w:rPr>
        <w:t xml:space="preserve">High votes and moderate pricing suggest strong customer interest and affordable pricing scalability.</w:t>
      </w:r>
    </w:p>
    <w:p w:rsidR="00000000" w:rsidDel="00000000" w:rsidP="00000000" w:rsidRDefault="00000000" w:rsidRPr="00000000" w14:paraId="0000014A">
      <w:pPr>
        <w:numPr>
          <w:ilvl w:val="0"/>
          <w:numId w:val="29"/>
        </w:numPr>
        <w:ind w:left="1440" w:hanging="360"/>
        <w:rPr>
          <w:u w:val="none"/>
        </w:rPr>
      </w:pPr>
      <w:r w:rsidDel="00000000" w:rsidR="00000000" w:rsidRPr="00000000">
        <w:rPr>
          <w:b w:val="1"/>
          <w:bCs w:val="1"/>
          <w:i w:val="1"/>
          <w:iCs w:val="1"/>
          <w:rtl w:val="0"/>
        </w:rPr>
        <w:t xml:space="preserve">Pasay City (Philippines)</w:t>
      </w:r>
      <w:r w:rsidDel="00000000" w:rsidR="00000000" w:rsidRPr="00000000">
        <w:rPr>
          <w:i w:val="1"/>
          <w:iCs w:val="1"/>
          <w:rtl w:val="0"/>
        </w:rPr>
        <w:t xml:space="preserve">-</w:t>
      </w:r>
      <w:r w:rsidDel="00000000" w:rsidR="00000000" w:rsidRPr="00000000">
        <w:rPr>
          <w:rtl w:val="0"/>
        </w:rPr>
        <w:t xml:space="preserve"> Good engagement supports selective expansion despite higher costs.</w:t>
      </w:r>
    </w:p>
    <w:p w:rsidR="00000000" w:rsidDel="00000000" w:rsidP="00000000" w:rsidRDefault="00000000" w:rsidRPr="00000000" w14:paraId="0000014B">
      <w:pPr>
        <w:numPr>
          <w:ilvl w:val="0"/>
          <w:numId w:val="29"/>
        </w:numPr>
        <w:ind w:left="1440" w:hanging="360"/>
        <w:rPr>
          <w:u w:val="none"/>
        </w:rPr>
      </w:pPr>
      <w:r w:rsidDel="00000000" w:rsidR="00000000" w:rsidRPr="00000000">
        <w:rPr>
          <w:b w:val="1"/>
          <w:bCs w:val="1"/>
          <w:i w:val="1"/>
          <w:iCs w:val="1"/>
          <w:rtl w:val="0"/>
        </w:rPr>
        <w:t xml:space="preserve">Taguig City (Philippines)- </w:t>
      </w:r>
      <w:r w:rsidDel="00000000" w:rsidR="00000000" w:rsidRPr="00000000">
        <w:rPr>
          <w:rtl w:val="0"/>
        </w:rPr>
        <w:t xml:space="preserve">Balanced demand and competition; suggesting stable pricing dynamics.</w:t>
      </w:r>
    </w:p>
    <w:p w:rsidR="00000000" w:rsidDel="00000000" w:rsidP="00000000" w:rsidRDefault="00000000" w:rsidRPr="00000000" w14:paraId="0000014C">
      <w:pPr>
        <w:numPr>
          <w:ilvl w:val="0"/>
          <w:numId w:val="29"/>
        </w:numPr>
        <w:ind w:left="1440" w:hanging="360"/>
        <w:rPr>
          <w:u w:val="none"/>
        </w:rPr>
      </w:pPr>
      <w:r w:rsidDel="00000000" w:rsidR="00000000" w:rsidRPr="00000000">
        <w:rPr>
          <w:b w:val="1"/>
          <w:bCs w:val="1"/>
          <w:i w:val="1"/>
          <w:iCs w:val="1"/>
          <w:rtl w:val="0"/>
        </w:rPr>
        <w:t xml:space="preserve">Bandung (Indonesia)-</w:t>
      </w:r>
      <w:r w:rsidDel="00000000" w:rsidR="00000000" w:rsidRPr="00000000">
        <w:rPr>
          <w:rtl w:val="0"/>
        </w:rPr>
        <w:t xml:space="preserve"> Very low demand despite minimal competition, suggesting cautious expansion.</w:t>
      </w:r>
      <w:r w:rsidDel="00000000" w:rsidR="00000000" w:rsidRPr="00000000">
        <w:rPr>
          <w:rtl w:val="0"/>
        </w:rPr>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ind w:left="720" w:firstLine="0"/>
        <w:rPr/>
      </w:pPr>
      <w:r w:rsidDel="00000000" w:rsidR="00000000" w:rsidRPr="00000000">
        <w:rPr>
          <w:rtl w:val="0"/>
        </w:rPr>
      </w:r>
    </w:p>
    <w:p w:rsidR="00000000" w:rsidDel="00000000" w:rsidP="00000000" w:rsidRDefault="00000000" w:rsidRPr="00000000" w14:paraId="0000014F">
      <w:pPr>
        <w:rPr>
          <w:b w:val="1"/>
          <w:bCs w:val="1"/>
          <w:u w:val="single"/>
        </w:rPr>
      </w:pPr>
      <w:r w:rsidDel="00000000" w:rsidR="00000000" w:rsidRPr="00000000">
        <w:rPr>
          <w:rtl w:val="0"/>
        </w:rPr>
      </w:r>
    </w:p>
    <w:p w:rsidR="00000000" w:rsidDel="00000000" w:rsidP="00000000" w:rsidRDefault="00000000" w:rsidRPr="00000000" w14:paraId="00000150">
      <w:pPr>
        <w:rPr>
          <w:b w:val="1"/>
          <w:bCs w:val="1"/>
          <w:u w:val="single"/>
        </w:rPr>
      </w:pPr>
      <w:r w:rsidDel="00000000" w:rsidR="00000000" w:rsidRPr="00000000">
        <w:rPr>
          <w:rtl w:val="0"/>
        </w:rPr>
      </w:r>
    </w:p>
    <w:p w:rsidR="00000000" w:rsidDel="00000000" w:rsidP="00000000" w:rsidRDefault="00000000" w:rsidRPr="00000000" w14:paraId="00000151">
      <w:pPr>
        <w:pStyle w:val="Heading2"/>
        <w:rPr/>
      </w:pPr>
      <w:bookmarkStart w:colFirst="0" w:colLast="0" w:name="_3qojdbirrnp6" w:id="32"/>
      <w:bookmarkEnd w:id="32"/>
      <w:r w:rsidDel="00000000" w:rsidR="00000000" w:rsidRPr="00000000">
        <w:rPr>
          <w:b w:val="1"/>
          <w:bCs w:val="1"/>
          <w:color w:val="ff0000"/>
          <w:rtl w:val="0"/>
        </w:rPr>
        <w:t xml:space="preserve">Question 3: According to the countries you suggested, what is the current quality regarding ratings for restaurants that are open there?</w:t>
      </w:r>
      <w:r w:rsidDel="00000000" w:rsidR="00000000" w:rsidRPr="00000000">
        <w:rPr>
          <w:rtl w:val="0"/>
        </w:rPr>
      </w:r>
    </w:p>
    <w:p w:rsidR="00000000" w:rsidDel="00000000" w:rsidP="00000000" w:rsidRDefault="00000000" w:rsidRPr="00000000" w14:paraId="00000152">
      <w:pPr>
        <w:pStyle w:val="Heading2"/>
        <w:rPr>
          <w:b w:val="1"/>
          <w:bCs w:val="1"/>
        </w:rPr>
      </w:pPr>
      <w:bookmarkStart w:colFirst="0" w:colLast="0" w:name="_kjgg4whzph04" w:id="33"/>
      <w:bookmarkEnd w:id="33"/>
      <w:r w:rsidDel="00000000" w:rsidR="00000000" w:rsidRPr="00000000">
        <w:rPr>
          <w:b w:val="1"/>
          <w:bCs w:val="1"/>
          <w:rtl w:val="0"/>
        </w:rPr>
        <w:t xml:space="preserve">Solution:</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ind w:left="720" w:firstLine="0"/>
        <w:rPr>
          <w:b w:val="1"/>
          <w:bCs w:val="1"/>
        </w:rPr>
      </w:pPr>
      <w:r w:rsidDel="00000000" w:rsidR="00000000" w:rsidRPr="00000000">
        <w:rPr>
          <w:b w:val="1"/>
          <w:bCs w:val="1"/>
          <w:color w:val="ff0000"/>
          <w:highlight w:val="white"/>
          <w:rtl w:val="0"/>
        </w:rPr>
        <w:t xml:space="preserve">Approach:</w:t>
      </w:r>
      <w:r w:rsidDel="00000000" w:rsidR="00000000" w:rsidRPr="00000000">
        <w:rPr>
          <w:rtl w:val="0"/>
        </w:rPr>
      </w:r>
    </w:p>
    <w:p w:rsidR="00000000" w:rsidDel="00000000" w:rsidP="00000000" w:rsidRDefault="00000000" w:rsidRPr="00000000" w14:paraId="00000155">
      <w:pPr>
        <w:numPr>
          <w:ilvl w:val="0"/>
          <w:numId w:val="49"/>
        </w:numPr>
        <w:spacing w:line="276" w:lineRule="auto"/>
        <w:ind w:left="1440" w:hanging="360"/>
        <w:rPr>
          <w:u w:val="none"/>
        </w:rPr>
      </w:pPr>
      <w:r w:rsidDel="00000000" w:rsidR="00000000" w:rsidRPr="00000000">
        <w:rPr>
          <w:rtl w:val="0"/>
        </w:rPr>
        <w:t xml:space="preserve">To identify the most suitable countries among the shortlisted options, the Average Restaurant Rating was used as a key performance indicator.</w:t>
      </w:r>
    </w:p>
    <w:p w:rsidR="00000000" w:rsidDel="00000000" w:rsidP="00000000" w:rsidRDefault="00000000" w:rsidRPr="00000000" w14:paraId="00000156">
      <w:pPr>
        <w:numPr>
          <w:ilvl w:val="0"/>
          <w:numId w:val="49"/>
        </w:numPr>
        <w:spacing w:line="276" w:lineRule="auto"/>
        <w:ind w:left="1440" w:hanging="360"/>
      </w:pPr>
      <w:r w:rsidDel="00000000" w:rsidR="00000000" w:rsidRPr="00000000">
        <w:rPr>
          <w:rtl w:val="0"/>
        </w:rPr>
        <w:t xml:space="preserve">To identify high-performing and relatively weaker markets, the average ratings are compared.</w:t>
      </w:r>
    </w:p>
    <w:p w:rsidR="00000000" w:rsidDel="00000000" w:rsidP="00000000" w:rsidRDefault="00000000" w:rsidRPr="00000000" w14:paraId="00000157">
      <w:pPr>
        <w:spacing w:line="276" w:lineRule="auto"/>
        <w:ind w:left="0" w:firstLine="0"/>
        <w:rPr/>
      </w:pPr>
      <w:r w:rsidDel="00000000" w:rsidR="00000000" w:rsidRPr="00000000">
        <w:rPr>
          <w:rtl w:val="0"/>
        </w:rPr>
      </w:r>
    </w:p>
    <w:p w:rsidR="00000000" w:rsidDel="00000000" w:rsidP="00000000" w:rsidRDefault="00000000" w:rsidRPr="00000000" w14:paraId="00000158">
      <w:pPr>
        <w:ind w:left="720" w:firstLine="0"/>
        <w:rPr>
          <w:b w:val="1"/>
          <w:bCs w:val="1"/>
        </w:rPr>
      </w:pPr>
      <w:r w:rsidDel="00000000" w:rsidR="00000000" w:rsidRPr="00000000">
        <w:rPr>
          <w:b w:val="1"/>
          <w:bCs w:val="1"/>
          <w:color w:val="ff0000"/>
          <w:highlight w:val="white"/>
          <w:rtl w:val="0"/>
        </w:rPr>
        <w:t xml:space="preserve">Charts &amp; Tables:</w:t>
      </w:r>
      <w:r w:rsidDel="00000000" w:rsidR="00000000" w:rsidRPr="00000000">
        <w:rPr>
          <w:rtl w:val="0"/>
        </w:rPr>
      </w:r>
    </w:p>
    <w:p w:rsidR="00000000" w:rsidDel="00000000" w:rsidP="00000000" w:rsidRDefault="00000000" w:rsidRPr="00000000" w14:paraId="00000159">
      <w:pPr>
        <w:ind w:left="720" w:firstLine="0"/>
        <w:rPr/>
      </w:pPr>
      <w:r w:rsidDel="00000000" w:rsidR="00000000" w:rsidRPr="00000000">
        <w:rPr/>
        <w:drawing>
          <wp:inline distB="114300" distT="114300" distL="114300" distR="114300">
            <wp:extent cx="5731200" cy="2184400"/>
            <wp:effectExtent b="0" l="0" r="0" t="0"/>
            <wp:docPr id="9"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5731200" cy="2184400"/>
                    </a:xfrm>
                    <a:prstGeom prst="rect"/>
                    <a:ln/>
                  </pic:spPr>
                </pic:pic>
              </a:graphicData>
            </a:graphic>
          </wp:inline>
        </w:drawing>
      </w:r>
      <w:r w:rsidDel="00000000" w:rsidR="00000000" w:rsidRPr="00000000">
        <w:rPr>
          <w:rtl w:val="0"/>
        </w:rPr>
      </w:r>
    </w:p>
    <w:p w:rsidR="00000000" w:rsidDel="00000000" w:rsidP="00000000" w:rsidRDefault="00000000" w:rsidRPr="00000000" w14:paraId="0000015A">
      <w:pPr>
        <w:ind w:left="720" w:firstLine="0"/>
        <w:rPr/>
      </w:pPr>
      <w:r w:rsidDel="00000000" w:rsidR="00000000" w:rsidRPr="00000000">
        <w:rPr>
          <w:rtl w:val="0"/>
        </w:rPr>
      </w:r>
    </w:p>
    <w:p w:rsidR="00000000" w:rsidDel="00000000" w:rsidP="00000000" w:rsidRDefault="00000000" w:rsidRPr="00000000" w14:paraId="0000015B">
      <w:pPr>
        <w:ind w:left="720" w:firstLine="0"/>
        <w:rPr>
          <w:u w:val="single"/>
        </w:rPr>
      </w:pPr>
      <w:r w:rsidDel="00000000" w:rsidR="00000000" w:rsidRPr="00000000">
        <w:rPr>
          <w:u w:val="single"/>
          <w:rtl w:val="0"/>
        </w:rPr>
        <w:t xml:space="preserve">Description:</w:t>
      </w:r>
    </w:p>
    <w:p w:rsidR="00000000" w:rsidDel="00000000" w:rsidP="00000000" w:rsidRDefault="00000000" w:rsidRPr="00000000" w14:paraId="0000015C">
      <w:pPr>
        <w:ind w:left="720" w:firstLine="0"/>
        <w:rPr/>
      </w:pPr>
      <w:r w:rsidDel="00000000" w:rsidR="00000000" w:rsidRPr="00000000">
        <w:rPr>
          <w:rtl w:val="0"/>
        </w:rPr>
        <w:t xml:space="preserve">Charts and tables provide a comparative view of customer perception and overall restaurant performance in each country. </w:t>
      </w:r>
      <w:r w:rsidDel="00000000" w:rsidR="00000000" w:rsidRPr="00000000">
        <w:rPr>
          <w:b w:val="1"/>
          <w:bCs w:val="1"/>
          <w:i w:val="1"/>
          <w:iCs w:val="1"/>
          <w:rtl w:val="0"/>
        </w:rPr>
        <w:t xml:space="preserve">Higher average ratings reflect better customer satisfaction, food quality, and service standards,</w:t>
      </w:r>
      <w:r w:rsidDel="00000000" w:rsidR="00000000" w:rsidRPr="00000000">
        <w:rPr>
          <w:rtl w:val="0"/>
        </w:rPr>
        <w:t xml:space="preserve"> making those markets more attractive for potential expansion or focus.</w:t>
      </w:r>
    </w:p>
    <w:p w:rsidR="00000000" w:rsidDel="00000000" w:rsidP="00000000" w:rsidRDefault="00000000" w:rsidRPr="00000000" w14:paraId="0000015D">
      <w:pPr>
        <w:ind w:left="0" w:firstLine="0"/>
        <w:rPr/>
      </w:pPr>
      <w:r w:rsidDel="00000000" w:rsidR="00000000" w:rsidRPr="00000000">
        <w:rPr>
          <w:rtl w:val="0"/>
        </w:rPr>
      </w:r>
    </w:p>
    <w:p w:rsidR="00000000" w:rsidDel="00000000" w:rsidP="00000000" w:rsidRDefault="00000000" w:rsidRPr="00000000" w14:paraId="0000015E">
      <w:pPr>
        <w:ind w:left="720" w:firstLine="0"/>
        <w:rPr>
          <w:b w:val="1"/>
          <w:bCs w:val="1"/>
        </w:rPr>
      </w:pPr>
      <w:r w:rsidDel="00000000" w:rsidR="00000000" w:rsidRPr="00000000">
        <w:rPr>
          <w:b w:val="1"/>
          <w:bCs w:val="1"/>
          <w:color w:val="ff0000"/>
          <w:highlight w:val="white"/>
          <w:rtl w:val="0"/>
        </w:rPr>
        <w:t xml:space="preserve">Insights:</w:t>
      </w:r>
      <w:r w:rsidDel="00000000" w:rsidR="00000000" w:rsidRPr="00000000">
        <w:rPr>
          <w:rtl w:val="0"/>
        </w:rPr>
      </w:r>
    </w:p>
    <w:p w:rsidR="00000000" w:rsidDel="00000000" w:rsidP="00000000" w:rsidRDefault="00000000" w:rsidRPr="00000000" w14:paraId="0000015F">
      <w:pPr>
        <w:numPr>
          <w:ilvl w:val="0"/>
          <w:numId w:val="1"/>
        </w:numPr>
        <w:ind w:left="1440" w:hanging="360"/>
        <w:rPr>
          <w:u w:val="none"/>
        </w:rPr>
      </w:pPr>
      <w:r w:rsidDel="00000000" w:rsidR="00000000" w:rsidRPr="00000000">
        <w:rPr>
          <w:b w:val="1"/>
          <w:bCs w:val="1"/>
          <w:i w:val="1"/>
          <w:iCs w:val="1"/>
          <w:rtl w:val="0"/>
        </w:rPr>
        <w:t xml:space="preserve">Philippines records the highest average rating</w:t>
      </w:r>
      <w:r w:rsidDel="00000000" w:rsidR="00000000" w:rsidRPr="00000000">
        <w:rPr>
          <w:rtl w:val="0"/>
        </w:rPr>
        <w:t xml:space="preserve"> among the shortlisted countries, indicating strong customer satisfaction and restaurant quality.</w:t>
      </w:r>
    </w:p>
    <w:p w:rsidR="00000000" w:rsidDel="00000000" w:rsidP="00000000" w:rsidRDefault="00000000" w:rsidRPr="00000000" w14:paraId="00000160">
      <w:pPr>
        <w:numPr>
          <w:ilvl w:val="0"/>
          <w:numId w:val="1"/>
        </w:numPr>
        <w:ind w:left="1440" w:hanging="360"/>
        <w:rPr>
          <w:u w:val="none"/>
        </w:rPr>
      </w:pPr>
      <w:r w:rsidDel="00000000" w:rsidR="00000000" w:rsidRPr="00000000">
        <w:rPr>
          <w:b w:val="1"/>
          <w:bCs w:val="1"/>
          <w:i w:val="1"/>
          <w:iCs w:val="1"/>
          <w:rtl w:val="0"/>
        </w:rPr>
        <w:t xml:space="preserve">Indonesia and Turkey both maintain high ratings</w:t>
      </w:r>
      <w:r w:rsidDel="00000000" w:rsidR="00000000" w:rsidRPr="00000000">
        <w:rPr>
          <w:rtl w:val="0"/>
        </w:rPr>
        <w:t xml:space="preserve">, suggesting consistently positive dining experiences in these markets</w:t>
      </w:r>
    </w:p>
    <w:p w:rsidR="00000000" w:rsidDel="00000000" w:rsidP="00000000" w:rsidRDefault="00000000" w:rsidRPr="00000000" w14:paraId="00000161">
      <w:pPr>
        <w:numPr>
          <w:ilvl w:val="0"/>
          <w:numId w:val="1"/>
        </w:numPr>
        <w:ind w:left="1440" w:hanging="360"/>
        <w:rPr>
          <w:u w:val="none"/>
        </w:rPr>
      </w:pPr>
      <w:r w:rsidDel="00000000" w:rsidR="00000000" w:rsidRPr="00000000">
        <w:rPr>
          <w:b w:val="1"/>
          <w:bCs w:val="1"/>
          <w:i w:val="1"/>
          <w:iCs w:val="1"/>
          <w:rtl w:val="0"/>
        </w:rPr>
        <w:t xml:space="preserve">Qatar shows a solid rating level, </w:t>
      </w:r>
      <w:r w:rsidDel="00000000" w:rsidR="00000000" w:rsidRPr="00000000">
        <w:rPr>
          <w:rtl w:val="0"/>
        </w:rPr>
        <w:t xml:space="preserve">reflecting stable service quality and customer perception.</w:t>
      </w:r>
    </w:p>
    <w:p w:rsidR="00000000" w:rsidDel="00000000" w:rsidP="00000000" w:rsidRDefault="00000000" w:rsidRPr="00000000" w14:paraId="00000162">
      <w:pPr>
        <w:numPr>
          <w:ilvl w:val="0"/>
          <w:numId w:val="1"/>
        </w:numPr>
        <w:ind w:left="1440" w:hanging="360"/>
        <w:rPr>
          <w:u w:val="none"/>
        </w:rPr>
      </w:pPr>
      <w:r w:rsidDel="00000000" w:rsidR="00000000" w:rsidRPr="00000000">
        <w:rPr>
          <w:b w:val="1"/>
          <w:bCs w:val="1"/>
          <w:i w:val="1"/>
          <w:iCs w:val="1"/>
          <w:rtl w:val="0"/>
        </w:rPr>
        <w:t xml:space="preserve">Sri Lanka records the lowest rating among the shortlisted countries </w:t>
      </w:r>
      <w:r w:rsidDel="00000000" w:rsidR="00000000" w:rsidRPr="00000000">
        <w:rPr>
          <w:rtl w:val="0"/>
        </w:rPr>
        <w:t xml:space="preserve">though it still remains within an acceptable range for customer satisfaction.</w:t>
      </w:r>
    </w:p>
    <w:p w:rsidR="00000000" w:rsidDel="00000000" w:rsidP="00000000" w:rsidRDefault="00000000" w:rsidRPr="00000000" w14:paraId="00000163">
      <w:pPr>
        <w:ind w:left="0" w:firstLine="0"/>
        <w:rPr/>
      </w:pPr>
      <w:r w:rsidDel="00000000" w:rsidR="00000000" w:rsidRPr="00000000">
        <w:rPr>
          <w:rtl w:val="0"/>
        </w:rPr>
      </w:r>
    </w:p>
    <w:p w:rsidR="00000000" w:rsidDel="00000000" w:rsidP="00000000" w:rsidRDefault="00000000" w:rsidRPr="00000000" w14:paraId="00000164">
      <w:pPr>
        <w:ind w:left="720" w:firstLine="0"/>
        <w:rPr>
          <w:b w:val="1"/>
          <w:bCs w:val="1"/>
          <w:color w:val="ff0000"/>
          <w:highlight w:val="white"/>
        </w:rPr>
      </w:pPr>
      <w:r w:rsidDel="00000000" w:rsidR="00000000" w:rsidRPr="00000000">
        <w:rPr>
          <w:b w:val="1"/>
          <w:bCs w:val="1"/>
          <w:color w:val="ff0000"/>
          <w:highlight w:val="white"/>
          <w:rtl w:val="0"/>
        </w:rPr>
        <w:t xml:space="preserve">Recommendations:</w:t>
      </w:r>
    </w:p>
    <w:p w:rsidR="00000000" w:rsidDel="00000000" w:rsidP="00000000" w:rsidRDefault="00000000" w:rsidRPr="00000000" w14:paraId="00000165">
      <w:pPr>
        <w:ind w:left="720" w:firstLine="0"/>
        <w:rPr>
          <w:sz w:val="36"/>
          <w:szCs w:val="36"/>
        </w:rPr>
      </w:pPr>
      <w:r w:rsidDel="00000000" w:rsidR="00000000" w:rsidRPr="00000000">
        <w:rPr>
          <w:highlight w:val="white"/>
          <w:rtl w:val="0"/>
        </w:rPr>
        <w:t xml:space="preserve">The shortlisted countries maintain average ratings close to or above 4, indicating </w:t>
      </w:r>
      <w:r w:rsidDel="00000000" w:rsidR="00000000" w:rsidRPr="00000000">
        <w:rPr>
          <w:b w:val="1"/>
          <w:bCs w:val="1"/>
          <w:i w:val="1"/>
          <w:iCs w:val="1"/>
          <w:highlight w:val="white"/>
          <w:rtl w:val="0"/>
        </w:rPr>
        <w:t xml:space="preserve">healthy restaurant quality standards and positive customer experiences.</w:t>
      </w:r>
      <w:r w:rsidDel="00000000" w:rsidR="00000000" w:rsidRPr="00000000">
        <w:rPr>
          <w:highlight w:val="white"/>
          <w:rtl w:val="0"/>
        </w:rPr>
        <w:t xml:space="preserve"> Hence business can </w:t>
      </w:r>
      <w:r w:rsidDel="00000000" w:rsidR="00000000" w:rsidRPr="00000000">
        <w:rPr>
          <w:b w:val="1"/>
          <w:bCs w:val="1"/>
          <w:i w:val="1"/>
          <w:iCs w:val="1"/>
          <w:highlight w:val="white"/>
          <w:rtl w:val="0"/>
        </w:rPr>
        <w:t xml:space="preserve">optimize market entry decisions, reduce operational risk</w:t>
      </w:r>
      <w:r w:rsidDel="00000000" w:rsidR="00000000" w:rsidRPr="00000000">
        <w:rPr>
          <w:highlight w:val="white"/>
          <w:rtl w:val="0"/>
        </w:rPr>
        <w:t xml:space="preserve">, and </w:t>
      </w:r>
      <w:r w:rsidDel="00000000" w:rsidR="00000000" w:rsidRPr="00000000">
        <w:rPr>
          <w:b w:val="1"/>
          <w:bCs w:val="1"/>
          <w:i w:val="1"/>
          <w:iCs w:val="1"/>
          <w:highlight w:val="white"/>
          <w:rtl w:val="0"/>
        </w:rPr>
        <w:t xml:space="preserve">maximize the likelihood of successful expansion</w:t>
      </w:r>
      <w:r w:rsidDel="00000000" w:rsidR="00000000" w:rsidRPr="00000000">
        <w:rPr>
          <w:highlight w:val="white"/>
          <w:rtl w:val="0"/>
        </w:rPr>
        <w:t xml:space="preserve"> through data-backed, customer-centric strategy.</w:t>
      </w:r>
      <w:r w:rsidDel="00000000" w:rsidR="00000000" w:rsidRPr="00000000">
        <w:rPr>
          <w:rtl w:val="0"/>
        </w:rPr>
      </w:r>
    </w:p>
    <w:p w:rsidR="00000000" w:rsidDel="00000000" w:rsidP="00000000" w:rsidRDefault="00000000" w:rsidRPr="00000000" w14:paraId="00000166">
      <w:pPr>
        <w:ind w:left="720" w:firstLine="0"/>
        <w:rPr/>
      </w:pPr>
      <w:r w:rsidDel="00000000" w:rsidR="00000000" w:rsidRPr="00000000">
        <w:rPr>
          <w:rtl w:val="0"/>
        </w:rPr>
      </w:r>
    </w:p>
    <w:p w:rsidR="00000000" w:rsidDel="00000000" w:rsidP="00000000" w:rsidRDefault="00000000" w:rsidRPr="00000000" w14:paraId="00000167">
      <w:pPr>
        <w:ind w:left="720" w:firstLine="0"/>
        <w:rPr/>
      </w:pPr>
      <w:r w:rsidDel="00000000" w:rsidR="00000000" w:rsidRPr="00000000">
        <w:rPr>
          <w:rtl w:val="0"/>
        </w:rPr>
      </w:r>
    </w:p>
    <w:p w:rsidR="00000000" w:rsidDel="00000000" w:rsidP="00000000" w:rsidRDefault="00000000" w:rsidRPr="00000000" w14:paraId="00000168">
      <w:pPr>
        <w:rPr>
          <w:b w:val="1"/>
          <w:bCs w:val="1"/>
          <w:u w:val="single"/>
        </w:rPr>
      </w:pPr>
      <w:r w:rsidDel="00000000" w:rsidR="00000000" w:rsidRPr="00000000">
        <w:rPr>
          <w:rtl w:val="0"/>
        </w:rPr>
      </w:r>
    </w:p>
    <w:p w:rsidR="00000000" w:rsidDel="00000000" w:rsidP="00000000" w:rsidRDefault="00000000" w:rsidRPr="00000000" w14:paraId="00000169">
      <w:pPr>
        <w:pStyle w:val="Heading2"/>
        <w:rPr/>
      </w:pPr>
      <w:bookmarkStart w:colFirst="0" w:colLast="0" w:name="_47tqlrtio03z" w:id="34"/>
      <w:bookmarkEnd w:id="34"/>
      <w:r w:rsidDel="00000000" w:rsidR="00000000" w:rsidRPr="00000000">
        <w:rPr>
          <w:b w:val="1"/>
          <w:bCs w:val="1"/>
          <w:color w:val="ff0000"/>
          <w:rtl w:val="0"/>
        </w:rPr>
        <w:t xml:space="preserve">Question 4: Also, what is the current expenditure on food in the suggested countries, so we can keep our financial expenditure in control?</w:t>
      </w:r>
      <w:r w:rsidDel="00000000" w:rsidR="00000000" w:rsidRPr="00000000">
        <w:rPr>
          <w:rtl w:val="0"/>
        </w:rPr>
      </w:r>
    </w:p>
    <w:p w:rsidR="00000000" w:rsidDel="00000000" w:rsidP="00000000" w:rsidRDefault="00000000" w:rsidRPr="00000000" w14:paraId="0000016A">
      <w:pPr>
        <w:pStyle w:val="Heading2"/>
        <w:rPr>
          <w:b w:val="1"/>
          <w:bCs w:val="1"/>
        </w:rPr>
      </w:pPr>
      <w:bookmarkStart w:colFirst="0" w:colLast="0" w:name="_yu7vt7efbds6" w:id="35"/>
      <w:bookmarkEnd w:id="35"/>
      <w:r w:rsidDel="00000000" w:rsidR="00000000" w:rsidRPr="00000000">
        <w:rPr>
          <w:b w:val="1"/>
          <w:bCs w:val="1"/>
          <w:rtl w:val="0"/>
        </w:rPr>
        <w:t xml:space="preserve">Solution:</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ind w:left="720" w:firstLine="0"/>
        <w:rPr>
          <w:b w:val="1"/>
          <w:bCs w:val="1"/>
        </w:rPr>
      </w:pPr>
      <w:r w:rsidDel="00000000" w:rsidR="00000000" w:rsidRPr="00000000">
        <w:rPr>
          <w:b w:val="1"/>
          <w:bCs w:val="1"/>
          <w:color w:val="ff0000"/>
          <w:highlight w:val="white"/>
          <w:rtl w:val="0"/>
        </w:rPr>
        <w:t xml:space="preserve">Approach:</w:t>
      </w:r>
      <w:r w:rsidDel="00000000" w:rsidR="00000000" w:rsidRPr="00000000">
        <w:rPr>
          <w:rtl w:val="0"/>
        </w:rPr>
      </w:r>
    </w:p>
    <w:p w:rsidR="00000000" w:rsidDel="00000000" w:rsidP="00000000" w:rsidRDefault="00000000" w:rsidRPr="00000000" w14:paraId="0000016D">
      <w:pPr>
        <w:numPr>
          <w:ilvl w:val="0"/>
          <w:numId w:val="34"/>
        </w:numPr>
        <w:spacing w:line="276" w:lineRule="auto"/>
        <w:ind w:left="1440" w:hanging="360"/>
        <w:rPr>
          <w:u w:val="none"/>
        </w:rPr>
      </w:pPr>
      <w:r w:rsidDel="00000000" w:rsidR="00000000" w:rsidRPr="00000000">
        <w:rPr>
          <w:rtl w:val="0"/>
        </w:rPr>
        <w:t xml:space="preserve">To evaluate financial feasibility across the shortlisted countries, Average Cost for Two (in INR) was used as a measure of food expenditure.</w:t>
      </w:r>
    </w:p>
    <w:p w:rsidR="00000000" w:rsidDel="00000000" w:rsidP="00000000" w:rsidRDefault="00000000" w:rsidRPr="00000000" w14:paraId="0000016E">
      <w:pPr>
        <w:numPr>
          <w:ilvl w:val="0"/>
          <w:numId w:val="34"/>
        </w:numPr>
        <w:spacing w:line="276" w:lineRule="auto"/>
        <w:ind w:left="1440" w:hanging="360"/>
        <w:rPr>
          <w:u w:val="none"/>
        </w:rPr>
      </w:pPr>
      <w:r w:rsidDel="00000000" w:rsidR="00000000" w:rsidRPr="00000000">
        <w:rPr>
          <w:rtl w:val="0"/>
        </w:rPr>
        <w:t xml:space="preserve">Since all values are standardized in INR, a direct comparison across countries is conducted to assess relative cost intensity and affordability.</w:t>
      </w:r>
    </w:p>
    <w:p w:rsidR="00000000" w:rsidDel="00000000" w:rsidP="00000000" w:rsidRDefault="00000000" w:rsidRPr="00000000" w14:paraId="0000016F">
      <w:pPr>
        <w:ind w:left="720" w:firstLine="0"/>
        <w:rPr/>
      </w:pPr>
      <w:r w:rsidDel="00000000" w:rsidR="00000000" w:rsidRPr="00000000">
        <w:rPr>
          <w:rtl w:val="0"/>
        </w:rPr>
      </w:r>
    </w:p>
    <w:p w:rsidR="00000000" w:rsidDel="00000000" w:rsidP="00000000" w:rsidRDefault="00000000" w:rsidRPr="00000000" w14:paraId="00000170">
      <w:pPr>
        <w:ind w:left="720" w:firstLine="0"/>
        <w:rPr/>
      </w:pPr>
      <w:r w:rsidDel="00000000" w:rsidR="00000000" w:rsidRPr="00000000">
        <w:rPr>
          <w:rtl w:val="0"/>
        </w:rPr>
      </w:r>
    </w:p>
    <w:p w:rsidR="00000000" w:rsidDel="00000000" w:rsidP="00000000" w:rsidRDefault="00000000" w:rsidRPr="00000000" w14:paraId="00000171">
      <w:pPr>
        <w:ind w:left="720" w:firstLine="0"/>
        <w:rPr>
          <w:b w:val="1"/>
          <w:bCs w:val="1"/>
        </w:rPr>
      </w:pPr>
      <w:r w:rsidDel="00000000" w:rsidR="00000000" w:rsidRPr="00000000">
        <w:rPr>
          <w:b w:val="1"/>
          <w:bCs w:val="1"/>
          <w:color w:val="ff0000"/>
          <w:highlight w:val="white"/>
          <w:rtl w:val="0"/>
        </w:rPr>
        <w:t xml:space="preserve">Charts &amp; Tables:</w:t>
      </w:r>
      <w:r w:rsidDel="00000000" w:rsidR="00000000" w:rsidRPr="00000000">
        <w:rPr>
          <w:rtl w:val="0"/>
        </w:rPr>
      </w:r>
    </w:p>
    <w:p w:rsidR="00000000" w:rsidDel="00000000" w:rsidP="00000000" w:rsidRDefault="00000000" w:rsidRPr="00000000" w14:paraId="00000172">
      <w:pPr>
        <w:ind w:left="720" w:firstLine="0"/>
        <w:rPr/>
      </w:pPr>
      <w:r w:rsidDel="00000000" w:rsidR="00000000" w:rsidRPr="00000000">
        <w:rPr/>
        <w:drawing>
          <wp:inline distB="114300" distT="114300" distL="114300" distR="114300">
            <wp:extent cx="5731200" cy="1714500"/>
            <wp:effectExtent b="0" l="0" r="0" t="0"/>
            <wp:docPr id="25" name="image24.png"/>
            <a:graphic>
              <a:graphicData uri="http://schemas.openxmlformats.org/drawingml/2006/picture">
                <pic:pic>
                  <pic:nvPicPr>
                    <pic:cNvPr id="0" name="image24.png"/>
                    <pic:cNvPicPr preferRelativeResize="0"/>
                  </pic:nvPicPr>
                  <pic:blipFill>
                    <a:blip r:embed="rId17"/>
                    <a:srcRect b="0" l="0" r="0" t="0"/>
                    <a:stretch>
                      <a:fillRect/>
                    </a:stretch>
                  </pic:blipFill>
                  <pic:spPr>
                    <a:xfrm>
                      <a:off x="0" y="0"/>
                      <a:ext cx="573120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173">
      <w:pPr>
        <w:spacing w:line="276" w:lineRule="auto"/>
        <w:ind w:left="720" w:firstLine="0"/>
        <w:rPr>
          <w:i w:val="1"/>
          <w:iCs w:val="1"/>
        </w:rPr>
      </w:pPr>
      <w:r w:rsidDel="00000000" w:rsidR="00000000" w:rsidRPr="00000000">
        <w:rPr>
          <w:i w:val="1"/>
          <w:iCs w:val="1"/>
          <w:rtl w:val="0"/>
        </w:rPr>
        <w:t xml:space="preserve">A logarithmic scale is used to improve visualization of large cost variations while preserving relative differences.</w:t>
      </w:r>
    </w:p>
    <w:p w:rsidR="00000000" w:rsidDel="00000000" w:rsidP="00000000" w:rsidRDefault="00000000" w:rsidRPr="00000000" w14:paraId="00000174">
      <w:pPr>
        <w:spacing w:line="276" w:lineRule="auto"/>
        <w:ind w:left="720" w:firstLine="0"/>
        <w:rPr>
          <w:i w:val="1"/>
          <w:iCs w:val="1"/>
        </w:rPr>
      </w:pPr>
      <w:r w:rsidDel="00000000" w:rsidR="00000000" w:rsidRPr="00000000">
        <w:rPr>
          <w:rtl w:val="0"/>
        </w:rPr>
      </w:r>
    </w:p>
    <w:p w:rsidR="00000000" w:rsidDel="00000000" w:rsidP="00000000" w:rsidRDefault="00000000" w:rsidRPr="00000000" w14:paraId="00000175">
      <w:pPr>
        <w:spacing w:line="276" w:lineRule="auto"/>
        <w:ind w:left="720" w:firstLine="0"/>
        <w:rPr>
          <w:u w:val="single"/>
        </w:rPr>
      </w:pPr>
      <w:r w:rsidDel="00000000" w:rsidR="00000000" w:rsidRPr="00000000">
        <w:rPr>
          <w:u w:val="single"/>
          <w:rtl w:val="0"/>
        </w:rPr>
        <w:t xml:space="preserve">Description:</w:t>
      </w:r>
    </w:p>
    <w:p w:rsidR="00000000" w:rsidDel="00000000" w:rsidP="00000000" w:rsidRDefault="00000000" w:rsidRPr="00000000" w14:paraId="00000176">
      <w:pPr>
        <w:spacing w:line="276" w:lineRule="auto"/>
        <w:ind w:left="720" w:firstLine="0"/>
        <w:jc w:val="both"/>
        <w:rPr>
          <w:b w:val="1"/>
          <w:bCs w:val="1"/>
          <w:i w:val="1"/>
          <w:iCs w:val="1"/>
        </w:rPr>
      </w:pPr>
      <w:r w:rsidDel="00000000" w:rsidR="00000000" w:rsidRPr="00000000">
        <w:rPr>
          <w:rtl w:val="0"/>
        </w:rPr>
        <w:t xml:space="preserve">The above chart and table shows the average cost for two people at restaurants, expressed in INR, across the shortlisted countries. It provides </w:t>
      </w:r>
      <w:r w:rsidDel="00000000" w:rsidR="00000000" w:rsidRPr="00000000">
        <w:rPr>
          <w:b w:val="1"/>
          <w:bCs w:val="1"/>
          <w:i w:val="1"/>
          <w:iCs w:val="1"/>
          <w:rtl w:val="0"/>
        </w:rPr>
        <w:t xml:space="preserve">a clear view of pricing levels and affordability in each market.</w:t>
      </w:r>
    </w:p>
    <w:p w:rsidR="00000000" w:rsidDel="00000000" w:rsidP="00000000" w:rsidRDefault="00000000" w:rsidRPr="00000000" w14:paraId="00000177">
      <w:pPr>
        <w:ind w:left="0" w:firstLine="0"/>
        <w:rPr/>
      </w:pPr>
      <w:r w:rsidDel="00000000" w:rsidR="00000000" w:rsidRPr="00000000">
        <w:rPr>
          <w:rtl w:val="0"/>
        </w:rPr>
      </w:r>
    </w:p>
    <w:p w:rsidR="00000000" w:rsidDel="00000000" w:rsidP="00000000" w:rsidRDefault="00000000" w:rsidRPr="00000000" w14:paraId="00000178">
      <w:pPr>
        <w:ind w:left="720" w:firstLine="0"/>
        <w:rPr>
          <w:b w:val="1"/>
          <w:bCs w:val="1"/>
          <w:color w:val="ff0000"/>
          <w:highlight w:val="white"/>
        </w:rPr>
      </w:pPr>
      <w:r w:rsidDel="00000000" w:rsidR="00000000" w:rsidRPr="00000000">
        <w:rPr>
          <w:b w:val="1"/>
          <w:bCs w:val="1"/>
          <w:color w:val="ff0000"/>
          <w:highlight w:val="white"/>
          <w:rtl w:val="0"/>
        </w:rPr>
        <w:t xml:space="preserve">Insights:</w:t>
      </w:r>
    </w:p>
    <w:p w:rsidR="00000000" w:rsidDel="00000000" w:rsidP="00000000" w:rsidRDefault="00000000" w:rsidRPr="00000000" w14:paraId="00000179">
      <w:pPr>
        <w:numPr>
          <w:ilvl w:val="0"/>
          <w:numId w:val="50"/>
        </w:numPr>
        <w:ind w:left="1440" w:hanging="360"/>
        <w:rPr>
          <w:highlight w:val="white"/>
          <w:u w:val="none"/>
        </w:rPr>
      </w:pPr>
      <w:r w:rsidDel="00000000" w:rsidR="00000000" w:rsidRPr="00000000">
        <w:rPr>
          <w:highlight w:val="white"/>
          <w:rtl w:val="0"/>
        </w:rPr>
        <w:t xml:space="preserve">Food expenditure levels differ across shortlisted markets, indicating distinct pricing segments.</w:t>
      </w:r>
    </w:p>
    <w:p w:rsidR="00000000" w:rsidDel="00000000" w:rsidP="00000000" w:rsidRDefault="00000000" w:rsidRPr="00000000" w14:paraId="0000017A">
      <w:pPr>
        <w:numPr>
          <w:ilvl w:val="0"/>
          <w:numId w:val="50"/>
        </w:numPr>
        <w:ind w:left="1440" w:hanging="360"/>
        <w:rPr>
          <w:highlight w:val="white"/>
          <w:u w:val="none"/>
        </w:rPr>
      </w:pPr>
      <w:r w:rsidDel="00000000" w:rsidR="00000000" w:rsidRPr="00000000">
        <w:rPr>
          <w:highlight w:val="white"/>
          <w:rtl w:val="0"/>
        </w:rPr>
        <w:t xml:space="preserve">Indonesia shows an extremely high average expenditure</w:t>
      </w:r>
      <w:r w:rsidDel="00000000" w:rsidR="00000000" w:rsidRPr="00000000">
        <w:rPr>
          <w:b w:val="1"/>
          <w:bCs w:val="1"/>
          <w:highlight w:val="white"/>
          <w:rtl w:val="0"/>
        </w:rPr>
        <w:t xml:space="preserve"> </w:t>
      </w:r>
      <w:r w:rsidDel="00000000" w:rsidR="00000000" w:rsidRPr="00000000">
        <w:rPr>
          <w:highlight w:val="white"/>
          <w:rtl w:val="0"/>
        </w:rPr>
        <w:t xml:space="preserve">compared to other shortlisted countries.</w:t>
      </w:r>
    </w:p>
    <w:p w:rsidR="00000000" w:rsidDel="00000000" w:rsidP="00000000" w:rsidRDefault="00000000" w:rsidRPr="00000000" w14:paraId="0000017B">
      <w:pPr>
        <w:numPr>
          <w:ilvl w:val="0"/>
          <w:numId w:val="50"/>
        </w:numPr>
        <w:spacing w:after="0" w:afterAutospacing="0"/>
        <w:ind w:left="1440" w:hanging="360"/>
        <w:rPr>
          <w:highlight w:val="white"/>
          <w:u w:val="none"/>
        </w:rPr>
      </w:pPr>
      <w:r w:rsidDel="00000000" w:rsidR="00000000" w:rsidRPr="00000000">
        <w:rPr>
          <w:highlight w:val="white"/>
          <w:rtl w:val="0"/>
        </w:rPr>
        <w:t xml:space="preserve">Sri Lanka</w:t>
      </w:r>
      <w:r w:rsidDel="00000000" w:rsidR="00000000" w:rsidRPr="00000000">
        <w:rPr>
          <w:highlight w:val="white"/>
          <w:rtl w:val="0"/>
        </w:rPr>
        <w:t xml:space="preserve"> and </w:t>
      </w:r>
      <w:r w:rsidDel="00000000" w:rsidR="00000000" w:rsidRPr="00000000">
        <w:rPr>
          <w:highlight w:val="white"/>
          <w:rtl w:val="0"/>
        </w:rPr>
        <w:t xml:space="preserve">Philippines</w:t>
      </w:r>
      <w:r w:rsidDel="00000000" w:rsidR="00000000" w:rsidRPr="00000000">
        <w:rPr>
          <w:highlight w:val="white"/>
          <w:rtl w:val="0"/>
        </w:rPr>
        <w:t xml:space="preserve"> reflect </w:t>
      </w:r>
      <w:r w:rsidDel="00000000" w:rsidR="00000000" w:rsidRPr="00000000">
        <w:rPr>
          <w:highlight w:val="white"/>
          <w:rtl w:val="0"/>
        </w:rPr>
        <w:t xml:space="preserve">moderate food expenditure levels</w:t>
      </w:r>
    </w:p>
    <w:p w:rsidR="00000000" w:rsidDel="00000000" w:rsidP="00000000" w:rsidRDefault="00000000" w:rsidRPr="00000000" w14:paraId="0000017C">
      <w:pPr>
        <w:numPr>
          <w:ilvl w:val="0"/>
          <w:numId w:val="50"/>
        </w:numPr>
        <w:spacing w:after="0" w:afterAutospacing="0" w:before="0" w:beforeAutospacing="0" w:lineRule="auto"/>
        <w:ind w:left="1440" w:hanging="360"/>
        <w:rPr>
          <w:highlight w:val="white"/>
        </w:rPr>
      </w:pPr>
      <w:r w:rsidDel="00000000" w:rsidR="00000000" w:rsidRPr="00000000">
        <w:rPr>
          <w:highlight w:val="white"/>
          <w:rtl w:val="0"/>
        </w:rPr>
        <w:t xml:space="preserve">Qatar</w:t>
      </w:r>
      <w:r w:rsidDel="00000000" w:rsidR="00000000" w:rsidRPr="00000000">
        <w:rPr>
          <w:b w:val="1"/>
          <w:bCs w:val="1"/>
          <w:i w:val="1"/>
          <w:iCs w:val="1"/>
          <w:highlight w:val="white"/>
          <w:rtl w:val="0"/>
        </w:rPr>
        <w:t xml:space="preserve"> </w:t>
      </w:r>
      <w:r w:rsidDel="00000000" w:rsidR="00000000" w:rsidRPr="00000000">
        <w:rPr>
          <w:highlight w:val="white"/>
          <w:rtl w:val="0"/>
        </w:rPr>
        <w:t xml:space="preserve">demonstrates relatively controlled expenditure levels while still maintaining good restaurant ratings.</w:t>
      </w:r>
    </w:p>
    <w:p w:rsidR="00000000" w:rsidDel="00000000" w:rsidP="00000000" w:rsidRDefault="00000000" w:rsidRPr="00000000" w14:paraId="0000017D">
      <w:pPr>
        <w:numPr>
          <w:ilvl w:val="0"/>
          <w:numId w:val="50"/>
        </w:numPr>
        <w:spacing w:after="240" w:before="0" w:beforeAutospacing="0" w:lineRule="auto"/>
        <w:ind w:left="1440" w:hanging="360"/>
        <w:rPr>
          <w:i w:val="1"/>
          <w:iCs w:val="1"/>
          <w:highlight w:val="white"/>
        </w:rPr>
      </w:pPr>
      <w:r w:rsidDel="00000000" w:rsidR="00000000" w:rsidRPr="00000000">
        <w:rPr>
          <w:i w:val="1"/>
          <w:iCs w:val="1"/>
          <w:highlight w:val="white"/>
          <w:rtl w:val="0"/>
        </w:rPr>
        <w:t xml:space="preserve">Turkey shows the lowest expenditure level.</w:t>
      </w:r>
      <w:r w:rsidDel="00000000" w:rsidR="00000000" w:rsidRPr="00000000">
        <w:rPr>
          <w:rtl w:val="0"/>
        </w:rPr>
      </w:r>
    </w:p>
    <w:p w:rsidR="00000000" w:rsidDel="00000000" w:rsidP="00000000" w:rsidRDefault="00000000" w:rsidRPr="00000000" w14:paraId="0000017E">
      <w:pPr>
        <w:ind w:left="720" w:firstLine="0"/>
        <w:rPr>
          <w:b w:val="1"/>
          <w:bCs w:val="1"/>
          <w:color w:val="ff0000"/>
          <w:highlight w:val="white"/>
        </w:rPr>
      </w:pPr>
      <w:r w:rsidDel="00000000" w:rsidR="00000000" w:rsidRPr="00000000">
        <w:rPr>
          <w:b w:val="1"/>
          <w:bCs w:val="1"/>
          <w:color w:val="ff0000"/>
          <w:highlight w:val="white"/>
          <w:rtl w:val="0"/>
        </w:rPr>
        <w:t xml:space="preserve">Recommendations:</w:t>
      </w:r>
    </w:p>
    <w:p w:rsidR="00000000" w:rsidDel="00000000" w:rsidP="00000000" w:rsidRDefault="00000000" w:rsidRPr="00000000" w14:paraId="0000017F">
      <w:pPr>
        <w:ind w:left="720" w:firstLine="0"/>
        <w:rPr>
          <w:highlight w:val="white"/>
        </w:rPr>
      </w:pPr>
      <w:r w:rsidDel="00000000" w:rsidR="00000000" w:rsidRPr="00000000">
        <w:rPr>
          <w:highlight w:val="white"/>
          <w:rtl w:val="0"/>
        </w:rPr>
        <w:t xml:space="preserve">The variation in expenditure levels suggests </w:t>
      </w:r>
      <w:r w:rsidDel="00000000" w:rsidR="00000000" w:rsidRPr="00000000">
        <w:rPr>
          <w:b w:val="1"/>
          <w:bCs w:val="1"/>
          <w:i w:val="1"/>
          <w:iCs w:val="1"/>
          <w:highlight w:val="white"/>
          <w:rtl w:val="0"/>
        </w:rPr>
        <w:t xml:space="preserve">different market positioning strategies across countries. </w:t>
      </w:r>
      <w:r w:rsidDel="00000000" w:rsidR="00000000" w:rsidRPr="00000000">
        <w:rPr>
          <w:highlight w:val="white"/>
          <w:rtl w:val="0"/>
        </w:rPr>
        <w:t xml:space="preserve">Hence ensuring that restaurant expansion decisions align with market affordability and financial sustainability.</w:t>
      </w:r>
    </w:p>
    <w:p w:rsidR="00000000" w:rsidDel="00000000" w:rsidP="00000000" w:rsidRDefault="00000000" w:rsidRPr="00000000" w14:paraId="00000180">
      <w:pPr>
        <w:ind w:left="720" w:firstLine="0"/>
        <w:rPr>
          <w:highlight w:val="white"/>
        </w:rPr>
      </w:pPr>
      <w:r w:rsidDel="00000000" w:rsidR="00000000" w:rsidRPr="00000000">
        <w:rPr>
          <w:rtl w:val="0"/>
        </w:rPr>
      </w:r>
    </w:p>
    <w:p w:rsidR="00000000" w:rsidDel="00000000" w:rsidP="00000000" w:rsidRDefault="00000000" w:rsidRPr="00000000" w14:paraId="00000181">
      <w:pPr>
        <w:numPr>
          <w:ilvl w:val="0"/>
          <w:numId w:val="45"/>
        </w:numPr>
        <w:ind w:left="1440" w:hanging="360"/>
        <w:rPr>
          <w:highlight w:val="white"/>
          <w:u w:val="none"/>
        </w:rPr>
      </w:pPr>
      <w:r w:rsidDel="00000000" w:rsidR="00000000" w:rsidRPr="00000000">
        <w:rPr>
          <w:b w:val="1"/>
          <w:bCs w:val="1"/>
          <w:i w:val="1"/>
          <w:iCs w:val="1"/>
          <w:highlight w:val="white"/>
          <w:rtl w:val="0"/>
        </w:rPr>
        <w:t xml:space="preserve">Premium Markets-</w:t>
      </w:r>
      <w:r w:rsidDel="00000000" w:rsidR="00000000" w:rsidRPr="00000000">
        <w:rPr>
          <w:highlight w:val="white"/>
          <w:rtl w:val="0"/>
        </w:rPr>
        <w:t xml:space="preserve"> Indonesia</w:t>
      </w:r>
    </w:p>
    <w:p w:rsidR="00000000" w:rsidDel="00000000" w:rsidP="00000000" w:rsidRDefault="00000000" w:rsidRPr="00000000" w14:paraId="00000182">
      <w:pPr>
        <w:numPr>
          <w:ilvl w:val="0"/>
          <w:numId w:val="45"/>
        </w:numPr>
        <w:ind w:left="1440" w:hanging="360"/>
        <w:rPr>
          <w:highlight w:val="white"/>
          <w:u w:val="none"/>
        </w:rPr>
      </w:pPr>
      <w:r w:rsidDel="00000000" w:rsidR="00000000" w:rsidRPr="00000000">
        <w:rPr>
          <w:b w:val="1"/>
          <w:bCs w:val="1"/>
          <w:i w:val="1"/>
          <w:iCs w:val="1"/>
          <w:highlight w:val="white"/>
          <w:rtl w:val="0"/>
        </w:rPr>
        <w:t xml:space="preserve">Balanced Markets- </w:t>
      </w:r>
      <w:r w:rsidDel="00000000" w:rsidR="00000000" w:rsidRPr="00000000">
        <w:rPr>
          <w:highlight w:val="white"/>
          <w:rtl w:val="0"/>
        </w:rPr>
        <w:t xml:space="preserve">Philippines, Sri Lanka</w:t>
      </w:r>
    </w:p>
    <w:p w:rsidR="00000000" w:rsidDel="00000000" w:rsidP="00000000" w:rsidRDefault="00000000" w:rsidRPr="00000000" w14:paraId="00000183">
      <w:pPr>
        <w:numPr>
          <w:ilvl w:val="0"/>
          <w:numId w:val="45"/>
        </w:numPr>
        <w:ind w:left="1440" w:hanging="360"/>
        <w:rPr>
          <w:highlight w:val="white"/>
          <w:u w:val="none"/>
        </w:rPr>
      </w:pPr>
      <w:r w:rsidDel="00000000" w:rsidR="00000000" w:rsidRPr="00000000">
        <w:rPr>
          <w:b w:val="1"/>
          <w:bCs w:val="1"/>
          <w:i w:val="1"/>
          <w:iCs w:val="1"/>
          <w:highlight w:val="white"/>
          <w:rtl w:val="0"/>
        </w:rPr>
        <w:t xml:space="preserve">Affordable Markets-</w:t>
      </w:r>
      <w:r w:rsidDel="00000000" w:rsidR="00000000" w:rsidRPr="00000000">
        <w:rPr>
          <w:highlight w:val="white"/>
          <w:rtl w:val="0"/>
        </w:rPr>
        <w:t xml:space="preserve"> Qatar, Turkey</w:t>
      </w:r>
      <w:r w:rsidDel="00000000" w:rsidR="00000000" w:rsidRPr="00000000">
        <w:rPr>
          <w:rtl w:val="0"/>
        </w:rPr>
      </w:r>
    </w:p>
    <w:p w:rsidR="00000000" w:rsidDel="00000000" w:rsidP="00000000" w:rsidRDefault="00000000" w:rsidRPr="00000000" w14:paraId="00000184">
      <w:pPr>
        <w:ind w:left="720" w:firstLine="0"/>
        <w:rPr/>
      </w:pPr>
      <w:r w:rsidDel="00000000" w:rsidR="00000000" w:rsidRPr="00000000">
        <w:rPr>
          <w:rtl w:val="0"/>
        </w:rPr>
      </w:r>
    </w:p>
    <w:p w:rsidR="00000000" w:rsidDel="00000000" w:rsidP="00000000" w:rsidRDefault="00000000" w:rsidRPr="00000000" w14:paraId="00000185">
      <w:pPr>
        <w:rPr>
          <w:b w:val="1"/>
          <w:bCs w:val="1"/>
          <w:u w:val="single"/>
        </w:rPr>
      </w:pPr>
      <w:r w:rsidDel="00000000" w:rsidR="00000000" w:rsidRPr="00000000">
        <w:rPr>
          <w:rtl w:val="0"/>
        </w:rPr>
      </w:r>
    </w:p>
    <w:p w:rsidR="00000000" w:rsidDel="00000000" w:rsidP="00000000" w:rsidRDefault="00000000" w:rsidRPr="00000000" w14:paraId="00000186">
      <w:pPr>
        <w:rPr>
          <w:b w:val="1"/>
          <w:bCs w:val="1"/>
          <w:u w:val="single"/>
        </w:rPr>
      </w:pPr>
      <w:r w:rsidDel="00000000" w:rsidR="00000000" w:rsidRPr="00000000">
        <w:rPr>
          <w:rtl w:val="0"/>
        </w:rPr>
      </w:r>
    </w:p>
    <w:p w:rsidR="00000000" w:rsidDel="00000000" w:rsidP="00000000" w:rsidRDefault="00000000" w:rsidRPr="00000000" w14:paraId="00000187">
      <w:pPr>
        <w:pStyle w:val="Heading2"/>
        <w:rPr/>
      </w:pPr>
      <w:bookmarkStart w:colFirst="0" w:colLast="0" w:name="_exhzsigt5nty" w:id="36"/>
      <w:bookmarkEnd w:id="36"/>
      <w:r w:rsidDel="00000000" w:rsidR="00000000" w:rsidRPr="00000000">
        <w:rPr>
          <w:b w:val="1"/>
          <w:bCs w:val="1"/>
          <w:color w:val="ff0000"/>
          <w:rtl w:val="0"/>
        </w:rPr>
        <w:t xml:space="preserve">Question 5: Come up with the names of restaurants from the recommended states that are our biggest competitors and also those that are rated in the lower brackets, i.e. 1-2 or 2-3.</w:t>
      </w:r>
      <w:r w:rsidDel="00000000" w:rsidR="00000000" w:rsidRPr="00000000">
        <w:rPr>
          <w:rtl w:val="0"/>
        </w:rPr>
      </w:r>
    </w:p>
    <w:p w:rsidR="00000000" w:rsidDel="00000000" w:rsidP="00000000" w:rsidRDefault="00000000" w:rsidRPr="00000000" w14:paraId="00000188">
      <w:pPr>
        <w:pStyle w:val="Heading2"/>
        <w:rPr>
          <w:b w:val="1"/>
          <w:bCs w:val="1"/>
        </w:rPr>
      </w:pPr>
      <w:bookmarkStart w:colFirst="0" w:colLast="0" w:name="_5i12q919x2r8" w:id="37"/>
      <w:bookmarkEnd w:id="37"/>
      <w:r w:rsidDel="00000000" w:rsidR="00000000" w:rsidRPr="00000000">
        <w:rPr>
          <w:b w:val="1"/>
          <w:bCs w:val="1"/>
          <w:rtl w:val="0"/>
        </w:rPr>
        <w:t xml:space="preserve">Solution:</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ind w:left="720" w:firstLine="0"/>
        <w:rPr>
          <w:b w:val="1"/>
          <w:bCs w:val="1"/>
        </w:rPr>
      </w:pPr>
      <w:r w:rsidDel="00000000" w:rsidR="00000000" w:rsidRPr="00000000">
        <w:rPr>
          <w:b w:val="1"/>
          <w:bCs w:val="1"/>
          <w:color w:val="ff0000"/>
          <w:highlight w:val="white"/>
          <w:rtl w:val="0"/>
        </w:rPr>
        <w:t xml:space="preserve">Approach:</w:t>
      </w:r>
      <w:r w:rsidDel="00000000" w:rsidR="00000000" w:rsidRPr="00000000">
        <w:rPr>
          <w:rtl w:val="0"/>
        </w:rPr>
      </w:r>
    </w:p>
    <w:p w:rsidR="00000000" w:rsidDel="00000000" w:rsidP="00000000" w:rsidRDefault="00000000" w:rsidRPr="00000000" w14:paraId="0000018B">
      <w:pPr>
        <w:numPr>
          <w:ilvl w:val="0"/>
          <w:numId w:val="27"/>
        </w:numPr>
        <w:ind w:left="1440" w:hanging="360"/>
        <w:rPr>
          <w:u w:val="none"/>
        </w:rPr>
      </w:pPr>
      <w:r w:rsidDel="00000000" w:rsidR="00000000" w:rsidRPr="00000000">
        <w:rPr>
          <w:rtl w:val="0"/>
        </w:rPr>
        <w:t xml:space="preserve">To better understand the </w:t>
      </w:r>
      <w:r w:rsidDel="00000000" w:rsidR="00000000" w:rsidRPr="00000000">
        <w:rPr>
          <w:rtl w:val="0"/>
        </w:rPr>
        <w:t xml:space="preserve">competitive landscape in the shortlisted</w:t>
      </w:r>
      <w:r w:rsidDel="00000000" w:rsidR="00000000" w:rsidRPr="00000000">
        <w:rPr>
          <w:b w:val="1"/>
          <w:bCs w:val="1"/>
          <w:i w:val="1"/>
          <w:iCs w:val="1"/>
          <w:rtl w:val="0"/>
        </w:rPr>
        <w:t xml:space="preserve"> </w:t>
      </w:r>
      <w:r w:rsidDel="00000000" w:rsidR="00000000" w:rsidRPr="00000000">
        <w:rPr>
          <w:rtl w:val="0"/>
        </w:rPr>
        <w:t xml:space="preserve">expansion markets, </w:t>
      </w:r>
      <w:r w:rsidDel="00000000" w:rsidR="00000000" w:rsidRPr="00000000">
        <w:rPr>
          <w:rtl w:val="0"/>
        </w:rPr>
        <w:t xml:space="preserve">restaurants were analyzed based on their </w:t>
      </w:r>
      <w:r w:rsidDel="00000000" w:rsidR="00000000" w:rsidRPr="00000000">
        <w:rPr>
          <w:rtl w:val="0"/>
        </w:rPr>
        <w:t xml:space="preserve">customer ratings.</w:t>
      </w:r>
    </w:p>
    <w:p w:rsidR="00000000" w:rsidDel="00000000" w:rsidP="00000000" w:rsidRDefault="00000000" w:rsidRPr="00000000" w14:paraId="0000018C">
      <w:pPr>
        <w:numPr>
          <w:ilvl w:val="0"/>
          <w:numId w:val="27"/>
        </w:numPr>
        <w:spacing w:line="276" w:lineRule="auto"/>
        <w:ind w:left="1440" w:hanging="360"/>
      </w:pPr>
      <w:r w:rsidDel="00000000" w:rsidR="00000000" w:rsidRPr="00000000">
        <w:rPr>
          <w:rFonts w:ascii="Arimo" w:cs="Arimo" w:eastAsia="Arimo" w:hAnsi="Arimo"/>
          <w:rtl w:val="0"/>
        </w:rPr>
        <w:t xml:space="preserve">Classified restaurants into two segments:</w:t>
      </w:r>
    </w:p>
    <w:p w:rsidR="00000000" w:rsidDel="00000000" w:rsidP="00000000" w:rsidRDefault="00000000" w:rsidRPr="00000000" w14:paraId="0000018D">
      <w:pPr>
        <w:numPr>
          <w:ilvl w:val="0"/>
          <w:numId w:val="39"/>
        </w:numPr>
        <w:spacing w:line="276" w:lineRule="auto"/>
        <w:ind w:left="2160" w:hanging="360"/>
        <w:rPr>
          <w:u w:val="none"/>
        </w:rPr>
      </w:pPr>
      <w:r w:rsidDel="00000000" w:rsidR="00000000" w:rsidRPr="00000000">
        <w:rPr>
          <w:rFonts w:ascii="Arimo" w:cs="Arimo" w:eastAsia="Arimo" w:hAnsi="Arimo"/>
          <w:rtl w:val="0"/>
        </w:rPr>
        <w:t xml:space="preserve">.Biggest Competitors: Restaurants with ratings &gt;= 4.5</w:t>
      </w:r>
      <w:r w:rsidDel="00000000" w:rsidR="00000000" w:rsidRPr="00000000">
        <w:rPr>
          <w:rtl w:val="0"/>
        </w:rPr>
      </w:r>
    </w:p>
    <w:p w:rsidR="00000000" w:rsidDel="00000000" w:rsidP="00000000" w:rsidRDefault="00000000" w:rsidRPr="00000000" w14:paraId="0000018E">
      <w:pPr>
        <w:numPr>
          <w:ilvl w:val="0"/>
          <w:numId w:val="39"/>
        </w:numPr>
        <w:spacing w:line="276" w:lineRule="auto"/>
        <w:ind w:left="2160" w:hanging="360"/>
        <w:rPr>
          <w:u w:val="none"/>
        </w:rPr>
      </w:pPr>
      <w:r w:rsidDel="00000000" w:rsidR="00000000" w:rsidRPr="00000000">
        <w:rPr>
          <w:rtl w:val="0"/>
        </w:rPr>
        <w:t xml:space="preserve"> Lower-Rated Restaurants: Restaurants with ratings ~1.0 and 3.0</w:t>
      </w:r>
    </w:p>
    <w:p w:rsidR="00000000" w:rsidDel="00000000" w:rsidP="00000000" w:rsidRDefault="00000000" w:rsidRPr="00000000" w14:paraId="0000018F">
      <w:pPr>
        <w:spacing w:line="276" w:lineRule="auto"/>
        <w:ind w:left="0" w:firstLine="0"/>
        <w:rPr>
          <w:u w:val="single"/>
        </w:rPr>
      </w:pPr>
      <w:r w:rsidDel="00000000" w:rsidR="00000000" w:rsidRPr="00000000">
        <w:rPr>
          <w:rtl w:val="0"/>
        </w:rPr>
        <w:tab/>
      </w:r>
      <w:r w:rsidDel="00000000" w:rsidR="00000000" w:rsidRPr="00000000">
        <w:rPr>
          <w:u w:val="single"/>
          <w:rtl w:val="0"/>
        </w:rPr>
        <w:t xml:space="preserve">Assumptions:</w:t>
      </w:r>
    </w:p>
    <w:p w:rsidR="00000000" w:rsidDel="00000000" w:rsidP="00000000" w:rsidRDefault="00000000" w:rsidRPr="00000000" w14:paraId="00000190">
      <w:pPr>
        <w:numPr>
          <w:ilvl w:val="0"/>
          <w:numId w:val="31"/>
        </w:numPr>
        <w:spacing w:line="276" w:lineRule="auto"/>
        <w:ind w:left="1440" w:hanging="360"/>
        <w:rPr>
          <w:u w:val="none"/>
        </w:rPr>
      </w:pPr>
      <w:r w:rsidDel="00000000" w:rsidR="00000000" w:rsidRPr="00000000">
        <w:rPr>
          <w:rtl w:val="0"/>
        </w:rPr>
        <w:t xml:space="preserve">Higher ratings indicate stronger brand presence, customer loyalty, and competitive pressure.</w:t>
      </w:r>
    </w:p>
    <w:p w:rsidR="00000000" w:rsidDel="00000000" w:rsidP="00000000" w:rsidRDefault="00000000" w:rsidRPr="00000000" w14:paraId="00000191">
      <w:pPr>
        <w:numPr>
          <w:ilvl w:val="0"/>
          <w:numId w:val="31"/>
        </w:numPr>
        <w:spacing w:line="276" w:lineRule="auto"/>
        <w:ind w:left="1440" w:hanging="360"/>
        <w:rPr>
          <w:u w:val="none"/>
        </w:rPr>
      </w:pPr>
      <w:r w:rsidDel="00000000" w:rsidR="00000000" w:rsidRPr="00000000">
        <w:rPr>
          <w:rFonts w:ascii="Arimo" w:cs="Arimo" w:eastAsia="Arimo" w:hAnsi="Arimo"/>
          <w:rtl w:val="0"/>
        </w:rPr>
        <w:t xml:space="preserve">Lower ratings (&lt;= 3.0) suggest:</w:t>
        <w:br w:type="textWrapping"/>
        <w:t xml:space="preserve">- Poor service or quality, Operational inefficiencies, and Opportunity for new, better-positioned restaurants</w:t>
      </w:r>
      <w:r w:rsidDel="00000000" w:rsidR="00000000" w:rsidRPr="00000000">
        <w:rPr>
          <w:rtl w:val="0"/>
        </w:rPr>
      </w:r>
    </w:p>
    <w:p w:rsidR="00000000" w:rsidDel="00000000" w:rsidP="00000000" w:rsidRDefault="00000000" w:rsidRPr="00000000" w14:paraId="00000192">
      <w:pPr>
        <w:spacing w:line="276" w:lineRule="auto"/>
        <w:ind w:left="2160" w:firstLine="0"/>
        <w:rPr/>
      </w:pPr>
      <w:r w:rsidDel="00000000" w:rsidR="00000000" w:rsidRPr="00000000">
        <w:rPr>
          <w:rtl w:val="0"/>
        </w:rPr>
      </w:r>
    </w:p>
    <w:p w:rsidR="00000000" w:rsidDel="00000000" w:rsidP="00000000" w:rsidRDefault="00000000" w:rsidRPr="00000000" w14:paraId="00000193">
      <w:pPr>
        <w:ind w:left="720" w:firstLine="0"/>
        <w:rPr>
          <w:b w:val="1"/>
          <w:bCs w:val="1"/>
        </w:rPr>
      </w:pPr>
      <w:r w:rsidDel="00000000" w:rsidR="00000000" w:rsidRPr="00000000">
        <w:rPr>
          <w:b w:val="1"/>
          <w:bCs w:val="1"/>
          <w:color w:val="ff0000"/>
          <w:highlight w:val="white"/>
          <w:rtl w:val="0"/>
        </w:rPr>
        <w:t xml:space="preserve">Charts &amp; Tables:</w:t>
      </w:r>
      <w:r w:rsidDel="00000000" w:rsidR="00000000" w:rsidRPr="00000000">
        <w:rPr>
          <w:rtl w:val="0"/>
        </w:rPr>
      </w:r>
    </w:p>
    <w:p w:rsidR="00000000" w:rsidDel="00000000" w:rsidP="00000000" w:rsidRDefault="00000000" w:rsidRPr="00000000" w14:paraId="00000194">
      <w:pPr>
        <w:spacing w:line="276" w:lineRule="auto"/>
        <w:ind w:left="720" w:firstLine="0"/>
        <w:rPr/>
      </w:pPr>
      <w:r w:rsidDel="00000000" w:rsidR="00000000" w:rsidRPr="00000000">
        <w:rPr/>
        <w:drawing>
          <wp:inline distB="114300" distT="114300" distL="114300" distR="114300">
            <wp:extent cx="5543550" cy="2338388"/>
            <wp:effectExtent b="0" l="0" r="0" t="0"/>
            <wp:docPr id="10" name="image18.png"/>
            <a:graphic>
              <a:graphicData uri="http://schemas.openxmlformats.org/drawingml/2006/picture">
                <pic:pic>
                  <pic:nvPicPr>
                    <pic:cNvPr id="0" name="image18.png"/>
                    <pic:cNvPicPr preferRelativeResize="0"/>
                  </pic:nvPicPr>
                  <pic:blipFill>
                    <a:blip r:embed="rId18"/>
                    <a:srcRect b="0" l="0" r="0" t="0"/>
                    <a:stretch>
                      <a:fillRect/>
                    </a:stretch>
                  </pic:blipFill>
                  <pic:spPr>
                    <a:xfrm>
                      <a:off x="0" y="0"/>
                      <a:ext cx="5543550" cy="2338388"/>
                    </a:xfrm>
                    <a:prstGeom prst="rect"/>
                    <a:ln/>
                  </pic:spPr>
                </pic:pic>
              </a:graphicData>
            </a:graphic>
          </wp:inline>
        </w:drawing>
      </w:r>
      <w:r w:rsidDel="00000000" w:rsidR="00000000" w:rsidRPr="00000000">
        <w:rPr>
          <w:rtl w:val="0"/>
        </w:rPr>
      </w:r>
    </w:p>
    <w:p w:rsidR="00000000" w:rsidDel="00000000" w:rsidP="00000000" w:rsidRDefault="00000000" w:rsidRPr="00000000" w14:paraId="00000195">
      <w:pPr>
        <w:spacing w:line="276" w:lineRule="auto"/>
        <w:ind w:left="720" w:firstLine="0"/>
        <w:rPr/>
      </w:pPr>
      <w:r w:rsidDel="00000000" w:rsidR="00000000" w:rsidRPr="00000000">
        <w:rPr/>
        <w:drawing>
          <wp:inline distB="114300" distT="114300" distL="114300" distR="114300">
            <wp:extent cx="5591175" cy="2528574"/>
            <wp:effectExtent b="0" l="0" r="0" t="0"/>
            <wp:docPr id="24" name="image25.png"/>
            <a:graphic>
              <a:graphicData uri="http://schemas.openxmlformats.org/drawingml/2006/picture">
                <pic:pic>
                  <pic:nvPicPr>
                    <pic:cNvPr id="0" name="image25.png"/>
                    <pic:cNvPicPr preferRelativeResize="0"/>
                  </pic:nvPicPr>
                  <pic:blipFill>
                    <a:blip r:embed="rId19"/>
                    <a:srcRect b="0" l="0" r="0" t="0"/>
                    <a:stretch>
                      <a:fillRect/>
                    </a:stretch>
                  </pic:blipFill>
                  <pic:spPr>
                    <a:xfrm>
                      <a:off x="0" y="0"/>
                      <a:ext cx="5591175" cy="2528574"/>
                    </a:xfrm>
                    <a:prstGeom prst="rect"/>
                    <a:ln/>
                  </pic:spPr>
                </pic:pic>
              </a:graphicData>
            </a:graphic>
          </wp:inline>
        </w:drawing>
      </w:r>
      <w:r w:rsidDel="00000000" w:rsidR="00000000" w:rsidRPr="00000000">
        <w:rPr>
          <w:rtl w:val="0"/>
        </w:rPr>
      </w:r>
    </w:p>
    <w:p w:rsidR="00000000" w:rsidDel="00000000" w:rsidP="00000000" w:rsidRDefault="00000000" w:rsidRPr="00000000" w14:paraId="00000196">
      <w:pPr>
        <w:spacing w:line="276" w:lineRule="auto"/>
        <w:ind w:left="720" w:firstLine="0"/>
        <w:rPr/>
      </w:pPr>
      <w:r w:rsidDel="00000000" w:rsidR="00000000" w:rsidRPr="00000000">
        <w:rPr/>
        <w:drawing>
          <wp:inline distB="114300" distT="114300" distL="114300" distR="114300">
            <wp:extent cx="5619750" cy="2932074"/>
            <wp:effectExtent b="0" l="0" r="0" t="0"/>
            <wp:docPr id="3"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5619750" cy="2932074"/>
                    </a:xfrm>
                    <a:prstGeom prst="rect"/>
                    <a:ln/>
                  </pic:spPr>
                </pic:pic>
              </a:graphicData>
            </a:graphic>
          </wp:inline>
        </w:drawing>
      </w:r>
      <w:r w:rsidDel="00000000" w:rsidR="00000000" w:rsidRPr="00000000">
        <w:rPr>
          <w:rtl w:val="0"/>
        </w:rPr>
      </w:r>
    </w:p>
    <w:p w:rsidR="00000000" w:rsidDel="00000000" w:rsidP="00000000" w:rsidRDefault="00000000" w:rsidRPr="00000000" w14:paraId="00000197">
      <w:pPr>
        <w:spacing w:line="276" w:lineRule="auto"/>
        <w:ind w:left="720" w:firstLine="0"/>
        <w:rPr/>
      </w:pPr>
      <w:r w:rsidDel="00000000" w:rsidR="00000000" w:rsidRPr="00000000">
        <w:rPr/>
        <w:drawing>
          <wp:inline distB="114300" distT="114300" distL="114300" distR="114300">
            <wp:extent cx="5731200" cy="3733800"/>
            <wp:effectExtent b="0" l="0" r="0" t="0"/>
            <wp:docPr id="13" name="image17.png"/>
            <a:graphic>
              <a:graphicData uri="http://schemas.openxmlformats.org/drawingml/2006/picture">
                <pic:pic>
                  <pic:nvPicPr>
                    <pic:cNvPr id="0" name="image17.png"/>
                    <pic:cNvPicPr preferRelativeResize="0"/>
                  </pic:nvPicPr>
                  <pic:blipFill>
                    <a:blip r:embed="rId21"/>
                    <a:srcRect b="0" l="0" r="0" t="0"/>
                    <a:stretch>
                      <a:fillRect/>
                    </a:stretch>
                  </pic:blipFill>
                  <pic:spPr>
                    <a:xfrm>
                      <a:off x="0" y="0"/>
                      <a:ext cx="57312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198">
      <w:pPr>
        <w:spacing w:line="276" w:lineRule="auto"/>
        <w:ind w:left="720" w:firstLine="0"/>
        <w:rPr/>
      </w:pPr>
      <w:r w:rsidDel="00000000" w:rsidR="00000000" w:rsidRPr="00000000">
        <w:rPr/>
        <w:drawing>
          <wp:inline distB="114300" distT="114300" distL="114300" distR="114300">
            <wp:extent cx="5731200" cy="2222500"/>
            <wp:effectExtent b="0" l="0" r="0" t="0"/>
            <wp:docPr id="8" name="image9.png"/>
            <a:graphic>
              <a:graphicData uri="http://schemas.openxmlformats.org/drawingml/2006/picture">
                <pic:pic>
                  <pic:nvPicPr>
                    <pic:cNvPr id="0" name="image9.png"/>
                    <pic:cNvPicPr preferRelativeResize="0"/>
                  </pic:nvPicPr>
                  <pic:blipFill>
                    <a:blip r:embed="rId22"/>
                    <a:srcRect b="0" l="0" r="0" t="0"/>
                    <a:stretch>
                      <a:fillRect/>
                    </a:stretch>
                  </pic:blipFill>
                  <pic:spPr>
                    <a:xfrm>
                      <a:off x="0" y="0"/>
                      <a:ext cx="5731200" cy="2222500"/>
                    </a:xfrm>
                    <a:prstGeom prst="rect"/>
                    <a:ln/>
                  </pic:spPr>
                </pic:pic>
              </a:graphicData>
            </a:graphic>
          </wp:inline>
        </w:drawing>
      </w:r>
      <w:r w:rsidDel="00000000" w:rsidR="00000000" w:rsidRPr="00000000">
        <w:rPr>
          <w:rtl w:val="0"/>
        </w:rPr>
      </w:r>
    </w:p>
    <w:p w:rsidR="00000000" w:rsidDel="00000000" w:rsidP="00000000" w:rsidRDefault="00000000" w:rsidRPr="00000000" w14:paraId="00000199">
      <w:pPr>
        <w:spacing w:after="240" w:before="240" w:lineRule="auto"/>
        <w:ind w:left="720" w:firstLine="0"/>
        <w:rPr>
          <w:u w:val="single"/>
        </w:rPr>
      </w:pPr>
      <w:r w:rsidDel="00000000" w:rsidR="00000000" w:rsidRPr="00000000">
        <w:rPr>
          <w:u w:val="single"/>
          <w:rtl w:val="0"/>
        </w:rPr>
        <w:t xml:space="preserve">Description:</w:t>
      </w:r>
    </w:p>
    <w:p w:rsidR="00000000" w:rsidDel="00000000" w:rsidP="00000000" w:rsidRDefault="00000000" w:rsidRPr="00000000" w14:paraId="0000019A">
      <w:pPr>
        <w:spacing w:after="240" w:before="240" w:lineRule="auto"/>
        <w:ind w:left="720" w:firstLine="0"/>
        <w:rPr/>
      </w:pPr>
      <w:r w:rsidDel="00000000" w:rsidR="00000000" w:rsidRPr="00000000">
        <w:rPr>
          <w:rtl w:val="0"/>
        </w:rPr>
        <w:t xml:space="preserve">The above table helps identify both strong competitors with high customer loyalty and underperforming restaurants that indicate potential market gaps.</w:t>
      </w:r>
    </w:p>
    <w:p w:rsidR="00000000" w:rsidDel="00000000" w:rsidP="00000000" w:rsidRDefault="00000000" w:rsidRPr="00000000" w14:paraId="0000019B">
      <w:pPr>
        <w:ind w:left="720" w:firstLine="0"/>
        <w:rPr>
          <w:b w:val="1"/>
          <w:bCs w:val="1"/>
        </w:rPr>
      </w:pPr>
      <w:r w:rsidDel="00000000" w:rsidR="00000000" w:rsidRPr="00000000">
        <w:rPr>
          <w:b w:val="1"/>
          <w:bCs w:val="1"/>
          <w:color w:val="ff0000"/>
          <w:highlight w:val="white"/>
          <w:rtl w:val="0"/>
        </w:rPr>
        <w:t xml:space="preserve">Insights:</w:t>
      </w:r>
      <w:r w:rsidDel="00000000" w:rsidR="00000000" w:rsidRPr="00000000">
        <w:rPr>
          <w:rtl w:val="0"/>
        </w:rPr>
      </w:r>
    </w:p>
    <w:p w:rsidR="00000000" w:rsidDel="00000000" w:rsidP="00000000" w:rsidRDefault="00000000" w:rsidRPr="00000000" w14:paraId="0000019C">
      <w:pPr>
        <w:ind w:left="720" w:firstLine="0"/>
        <w:rPr/>
      </w:pPr>
      <w:r w:rsidDel="00000000" w:rsidR="00000000" w:rsidRPr="00000000">
        <w:rPr>
          <w:rtl w:val="0"/>
        </w:rPr>
        <w:t xml:space="preserve"> </w:t>
      </w:r>
    </w:p>
    <w:tbl>
      <w:tblPr>
        <w:tblStyle w:val="Table3"/>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69.6666666666665"/>
        <w:gridCol w:w="2769.6666666666665"/>
        <w:gridCol w:w="2769.6666666666665"/>
        <w:tblGridChange w:id="0">
          <w:tblGrid>
            <w:gridCol w:w="2769.6666666666665"/>
            <w:gridCol w:w="2769.6666666666665"/>
            <w:gridCol w:w="276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Country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Strong Competitors (Rating &gt;=4.5)</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Lower-Rated Restaurants (~1.0-3.7)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Indonesia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Sushi Masa, Talaga Sampireun, Satoo- Shagri-La</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Onokabe, Momo Milk, Fish Streat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Philippines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Spiral - Sofitel, Ooma, Silantro Fil-Mex</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Cafe Arabelle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Qatar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Mainland China Restaurant, Gymkhana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Indian Coffee House, Ponderosa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Sri Lanka</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Ministry of Crab, Simply Strawberries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Queen’s Cafe, Elite Indian Restaurant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Turkey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Draft Gastro Pub, Gaga Manjero, Starbucks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Liva, Huqqa, Leman Kultur</w:t>
            </w:r>
          </w:p>
        </w:tc>
      </w:tr>
    </w:tbl>
    <w:p w:rsidR="00000000" w:rsidDel="00000000" w:rsidP="00000000" w:rsidRDefault="00000000" w:rsidRPr="00000000" w14:paraId="000001AF">
      <w:pPr>
        <w:ind w:left="720" w:firstLine="0"/>
        <w:rPr/>
      </w:pPr>
      <w:r w:rsidDel="00000000" w:rsidR="00000000" w:rsidRPr="00000000">
        <w:rPr>
          <w:rtl w:val="0"/>
        </w:rPr>
      </w:r>
    </w:p>
    <w:p w:rsidR="00000000" w:rsidDel="00000000" w:rsidP="00000000" w:rsidRDefault="00000000" w:rsidRPr="00000000" w14:paraId="000001B0">
      <w:pPr>
        <w:numPr>
          <w:ilvl w:val="0"/>
          <w:numId w:val="33"/>
        </w:numPr>
        <w:spacing w:after="0" w:afterAutospacing="0" w:before="240" w:lineRule="auto"/>
        <w:ind w:left="1440" w:hanging="360"/>
        <w:rPr>
          <w:u w:val="none"/>
        </w:rPr>
      </w:pPr>
      <w:r w:rsidDel="00000000" w:rsidR="00000000" w:rsidRPr="00000000">
        <w:rPr>
          <w:rtl w:val="0"/>
        </w:rPr>
        <w:t xml:space="preserve">Most shortlisted countries contain </w:t>
      </w:r>
      <w:r w:rsidDel="00000000" w:rsidR="00000000" w:rsidRPr="00000000">
        <w:rPr>
          <w:b w:val="1"/>
          <w:bCs w:val="1"/>
          <w:i w:val="1"/>
          <w:iCs w:val="1"/>
          <w:rtl w:val="0"/>
        </w:rPr>
        <w:t xml:space="preserve">highly rated premium restaurants, </w:t>
      </w:r>
      <w:r w:rsidDel="00000000" w:rsidR="00000000" w:rsidRPr="00000000">
        <w:rPr>
          <w:rtl w:val="0"/>
        </w:rPr>
        <w:t xml:space="preserve">indicating strong competition at the top tier.</w:t>
      </w:r>
    </w:p>
    <w:p w:rsidR="00000000" w:rsidDel="00000000" w:rsidP="00000000" w:rsidRDefault="00000000" w:rsidRPr="00000000" w14:paraId="000001B1">
      <w:pPr>
        <w:numPr>
          <w:ilvl w:val="0"/>
          <w:numId w:val="33"/>
        </w:numPr>
        <w:spacing w:after="240" w:before="0" w:beforeAutospacing="0" w:lineRule="auto"/>
        <w:ind w:left="1440" w:hanging="360"/>
        <w:rPr>
          <w:u w:val="none"/>
        </w:rPr>
      </w:pPr>
      <w:r w:rsidDel="00000000" w:rsidR="00000000" w:rsidRPr="00000000">
        <w:rPr>
          <w:rtl w:val="0"/>
        </w:rPr>
        <w:t xml:space="preserve">At the same time, several </w:t>
      </w:r>
      <w:r w:rsidDel="00000000" w:rsidR="00000000" w:rsidRPr="00000000">
        <w:rPr>
          <w:b w:val="1"/>
          <w:bCs w:val="1"/>
          <w:i w:val="1"/>
          <w:iCs w:val="1"/>
          <w:rtl w:val="0"/>
        </w:rPr>
        <w:t xml:space="preserve">mid-to-low rated restaurants exist</w:t>
      </w:r>
      <w:r w:rsidDel="00000000" w:rsidR="00000000" w:rsidRPr="00000000">
        <w:rPr>
          <w:rtl w:val="0"/>
        </w:rPr>
        <w:t xml:space="preserve">, suggesting </w:t>
      </w:r>
      <w:r w:rsidDel="00000000" w:rsidR="00000000" w:rsidRPr="00000000">
        <w:rPr>
          <w:b w:val="1"/>
          <w:bCs w:val="1"/>
          <w:i w:val="1"/>
          <w:iCs w:val="1"/>
          <w:rtl w:val="0"/>
        </w:rPr>
        <w:t xml:space="preserve">inconsistent service quality across the market.</w:t>
      </w:r>
      <w:r w:rsidDel="00000000" w:rsidR="00000000" w:rsidRPr="00000000">
        <w:rPr>
          <w:rtl w:val="0"/>
        </w:rPr>
      </w:r>
    </w:p>
    <w:p w:rsidR="00000000" w:rsidDel="00000000" w:rsidP="00000000" w:rsidRDefault="00000000" w:rsidRPr="00000000" w14:paraId="000001B2">
      <w:pPr>
        <w:ind w:left="720" w:firstLine="0"/>
        <w:rPr>
          <w:highlight w:val="white"/>
        </w:rPr>
      </w:pPr>
      <w:r w:rsidDel="00000000" w:rsidR="00000000" w:rsidRPr="00000000">
        <w:rPr>
          <w:b w:val="1"/>
          <w:bCs w:val="1"/>
          <w:color w:val="ff0000"/>
          <w:highlight w:val="white"/>
          <w:rtl w:val="0"/>
        </w:rPr>
        <w:t xml:space="preserve">Recommendations:</w:t>
      </w:r>
      <w:r w:rsidDel="00000000" w:rsidR="00000000" w:rsidRPr="00000000">
        <w:rPr>
          <w:rtl w:val="0"/>
        </w:rPr>
      </w:r>
    </w:p>
    <w:p w:rsidR="00000000" w:rsidDel="00000000" w:rsidP="00000000" w:rsidRDefault="00000000" w:rsidRPr="00000000" w14:paraId="000001B3">
      <w:pPr>
        <w:numPr>
          <w:ilvl w:val="0"/>
          <w:numId w:val="52"/>
        </w:numPr>
        <w:ind w:left="1440" w:hanging="360"/>
        <w:rPr>
          <w:u w:val="none"/>
        </w:rPr>
      </w:pPr>
      <w:r w:rsidDel="00000000" w:rsidR="00000000" w:rsidRPr="00000000">
        <w:rPr>
          <w:b w:val="1"/>
          <w:bCs w:val="1"/>
          <w:i w:val="1"/>
          <w:iCs w:val="1"/>
          <w:rtl w:val="0"/>
        </w:rPr>
        <w:t xml:space="preserve">Competitive Benchmarking</w:t>
        <w:br w:type="textWrapping"/>
      </w:r>
      <w:r w:rsidDel="00000000" w:rsidR="00000000" w:rsidRPr="00000000">
        <w:rPr>
          <w:rtl w:val="0"/>
        </w:rPr>
        <w:t xml:space="preserve">Use top-rated restaurants (e.g., Sushi Masa, Ministry of Crab, Draft Gastro Pub) as benchmarks for quality, service, and pricing.</w:t>
      </w:r>
    </w:p>
    <w:p w:rsidR="00000000" w:rsidDel="00000000" w:rsidP="00000000" w:rsidRDefault="00000000" w:rsidRPr="00000000" w14:paraId="000001B4">
      <w:pPr>
        <w:numPr>
          <w:ilvl w:val="0"/>
          <w:numId w:val="52"/>
        </w:numPr>
        <w:spacing w:line="276" w:lineRule="auto"/>
        <w:ind w:left="1440" w:hanging="360"/>
        <w:rPr>
          <w:b w:val="1"/>
          <w:bCs w:val="1"/>
          <w:i w:val="1"/>
          <w:iCs w:val="1"/>
        </w:rPr>
      </w:pPr>
      <w:r w:rsidDel="00000000" w:rsidR="00000000" w:rsidRPr="00000000">
        <w:rPr>
          <w:b w:val="1"/>
          <w:bCs w:val="1"/>
          <w:i w:val="1"/>
          <w:iCs w:val="1"/>
          <w:rtl w:val="0"/>
        </w:rPr>
        <w:t xml:space="preserve">Market Entry Strategy</w:t>
      </w:r>
    </w:p>
    <w:p w:rsidR="00000000" w:rsidDel="00000000" w:rsidP="00000000" w:rsidRDefault="00000000" w:rsidRPr="00000000" w14:paraId="000001B5">
      <w:pPr>
        <w:spacing w:line="276" w:lineRule="auto"/>
        <w:ind w:left="1440" w:firstLine="0"/>
        <w:rPr/>
      </w:pPr>
      <w:r w:rsidDel="00000000" w:rsidR="00000000" w:rsidRPr="00000000">
        <w:rPr>
          <w:rtl w:val="0"/>
        </w:rPr>
        <w:t xml:space="preserve">Enter markets where high-rated competitors exist but are limited in number, ensuring room for differentiation.</w:t>
      </w:r>
    </w:p>
    <w:p w:rsidR="00000000" w:rsidDel="00000000" w:rsidP="00000000" w:rsidRDefault="00000000" w:rsidRPr="00000000" w14:paraId="000001B6">
      <w:pPr>
        <w:numPr>
          <w:ilvl w:val="0"/>
          <w:numId w:val="12"/>
        </w:numPr>
        <w:spacing w:line="276" w:lineRule="auto"/>
        <w:ind w:left="1440" w:hanging="360"/>
        <w:rPr>
          <w:b w:val="1"/>
          <w:bCs w:val="1"/>
          <w:i w:val="1"/>
          <w:iCs w:val="1"/>
        </w:rPr>
      </w:pPr>
      <w:r w:rsidDel="00000000" w:rsidR="00000000" w:rsidRPr="00000000">
        <w:rPr>
          <w:b w:val="1"/>
          <w:bCs w:val="1"/>
          <w:i w:val="1"/>
          <w:iCs w:val="1"/>
          <w:rtl w:val="0"/>
        </w:rPr>
        <w:t xml:space="preserve">Opportunity Targeting</w:t>
      </w:r>
    </w:p>
    <w:p w:rsidR="00000000" w:rsidDel="00000000" w:rsidP="00000000" w:rsidRDefault="00000000" w:rsidRPr="00000000" w14:paraId="000001B7">
      <w:pPr>
        <w:spacing w:line="276" w:lineRule="auto"/>
        <w:ind w:left="1440" w:firstLine="0"/>
        <w:rPr/>
      </w:pPr>
      <w:r w:rsidDel="00000000" w:rsidR="00000000" w:rsidRPr="00000000">
        <w:rPr>
          <w:rtl w:val="0"/>
        </w:rPr>
        <w:t xml:space="preserve">Replace or outperform low-rated restaurants such as: Elite Indian Restaurant (Sri Lanka), Indian Coffee House (Qatar), Liva (Turkey).</w:t>
      </w:r>
    </w:p>
    <w:p w:rsidR="00000000" w:rsidDel="00000000" w:rsidP="00000000" w:rsidRDefault="00000000" w:rsidRPr="00000000" w14:paraId="000001B8">
      <w:pPr>
        <w:numPr>
          <w:ilvl w:val="0"/>
          <w:numId w:val="2"/>
        </w:numPr>
        <w:spacing w:line="276" w:lineRule="auto"/>
        <w:ind w:left="1440" w:hanging="360"/>
        <w:rPr>
          <w:b w:val="1"/>
          <w:bCs w:val="1"/>
          <w:i w:val="1"/>
          <w:iCs w:val="1"/>
        </w:rPr>
      </w:pPr>
      <w:r w:rsidDel="00000000" w:rsidR="00000000" w:rsidRPr="00000000">
        <w:rPr>
          <w:b w:val="1"/>
          <w:bCs w:val="1"/>
          <w:i w:val="1"/>
          <w:iCs w:val="1"/>
          <w:rtl w:val="0"/>
        </w:rPr>
        <w:t xml:space="preserve">Quality-Led Expansion</w:t>
      </w:r>
    </w:p>
    <w:p w:rsidR="00000000" w:rsidDel="00000000" w:rsidP="00000000" w:rsidRDefault="00000000" w:rsidRPr="00000000" w14:paraId="000001B9">
      <w:pPr>
        <w:spacing w:line="276" w:lineRule="auto"/>
        <w:ind w:left="1440" w:firstLine="0"/>
        <w:rPr/>
      </w:pPr>
      <w:r w:rsidDel="00000000" w:rsidR="00000000" w:rsidRPr="00000000">
        <w:rPr>
          <w:rtl w:val="0"/>
        </w:rPr>
        <w:t xml:space="preserve">Focus on consistent food quality, hygiene, and service, especially in markets with visible rating gaps.</w:t>
      </w:r>
    </w:p>
    <w:p w:rsidR="00000000" w:rsidDel="00000000" w:rsidP="00000000" w:rsidRDefault="00000000" w:rsidRPr="00000000" w14:paraId="000001BA">
      <w:pPr>
        <w:ind w:left="720" w:firstLine="0"/>
        <w:rPr/>
      </w:pPr>
      <w:r w:rsidDel="00000000" w:rsidR="00000000" w:rsidRPr="00000000">
        <w:rPr>
          <w:rtl w:val="0"/>
        </w:rPr>
      </w:r>
    </w:p>
    <w:p w:rsidR="00000000" w:rsidDel="00000000" w:rsidP="00000000" w:rsidRDefault="00000000" w:rsidRPr="00000000" w14:paraId="000001BB">
      <w:pPr>
        <w:ind w:left="720" w:firstLine="0"/>
        <w:rPr/>
      </w:pPr>
      <w:r w:rsidDel="00000000" w:rsidR="00000000" w:rsidRPr="00000000">
        <w:rPr>
          <w:rtl w:val="0"/>
        </w:rPr>
      </w:r>
    </w:p>
    <w:p w:rsidR="00000000" w:rsidDel="00000000" w:rsidP="00000000" w:rsidRDefault="00000000" w:rsidRPr="00000000" w14:paraId="000001BC">
      <w:pPr>
        <w:rPr>
          <w:b w:val="1"/>
          <w:bCs w:val="1"/>
          <w:u w:val="single"/>
        </w:rPr>
      </w:pPr>
      <w:r w:rsidDel="00000000" w:rsidR="00000000" w:rsidRPr="00000000">
        <w:rPr>
          <w:rtl w:val="0"/>
        </w:rPr>
      </w:r>
    </w:p>
    <w:p w:rsidR="00000000" w:rsidDel="00000000" w:rsidP="00000000" w:rsidRDefault="00000000" w:rsidRPr="00000000" w14:paraId="000001BD">
      <w:pPr>
        <w:pStyle w:val="Heading2"/>
        <w:rPr/>
      </w:pPr>
      <w:bookmarkStart w:colFirst="0" w:colLast="0" w:name="_q0e8v9gv7r28" w:id="38"/>
      <w:bookmarkEnd w:id="38"/>
      <w:r w:rsidDel="00000000" w:rsidR="00000000" w:rsidRPr="00000000">
        <w:rPr>
          <w:b w:val="1"/>
          <w:bCs w:val="1"/>
          <w:color w:val="ff0000"/>
          <w:rtl w:val="0"/>
        </w:rPr>
        <w:t xml:space="preserve">Question 6: Which cuisines should we focus on in the newer restaurants to get better feedback? Does the choice of cuisines affect the restaurant ratings?</w:t>
      </w:r>
      <w:r w:rsidDel="00000000" w:rsidR="00000000" w:rsidRPr="00000000">
        <w:rPr>
          <w:rtl w:val="0"/>
        </w:rPr>
      </w:r>
    </w:p>
    <w:p w:rsidR="00000000" w:rsidDel="00000000" w:rsidP="00000000" w:rsidRDefault="00000000" w:rsidRPr="00000000" w14:paraId="000001BE">
      <w:pPr>
        <w:pStyle w:val="Heading2"/>
        <w:rPr>
          <w:b w:val="1"/>
          <w:bCs w:val="1"/>
        </w:rPr>
      </w:pPr>
      <w:bookmarkStart w:colFirst="0" w:colLast="0" w:name="_pdboq6h906xu" w:id="39"/>
      <w:bookmarkEnd w:id="39"/>
      <w:r w:rsidDel="00000000" w:rsidR="00000000" w:rsidRPr="00000000">
        <w:rPr>
          <w:b w:val="1"/>
          <w:bCs w:val="1"/>
          <w:rtl w:val="0"/>
        </w:rPr>
        <w:t xml:space="preserve">Solution:</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ind w:left="720" w:firstLine="0"/>
        <w:rPr>
          <w:b w:val="1"/>
          <w:bCs w:val="1"/>
        </w:rPr>
      </w:pPr>
      <w:r w:rsidDel="00000000" w:rsidR="00000000" w:rsidRPr="00000000">
        <w:rPr>
          <w:b w:val="1"/>
          <w:bCs w:val="1"/>
          <w:color w:val="ff0000"/>
          <w:highlight w:val="white"/>
          <w:rtl w:val="0"/>
        </w:rPr>
        <w:t xml:space="preserve">Approach:</w:t>
      </w:r>
      <w:r w:rsidDel="00000000" w:rsidR="00000000" w:rsidRPr="00000000">
        <w:rPr>
          <w:rtl w:val="0"/>
        </w:rPr>
      </w:r>
    </w:p>
    <w:p w:rsidR="00000000" w:rsidDel="00000000" w:rsidP="00000000" w:rsidRDefault="00000000" w:rsidRPr="00000000" w14:paraId="000001C1">
      <w:pPr>
        <w:numPr>
          <w:ilvl w:val="0"/>
          <w:numId w:val="11"/>
        </w:numPr>
        <w:spacing w:line="276" w:lineRule="auto"/>
        <w:ind w:left="1440" w:hanging="360"/>
        <w:rPr>
          <w:u w:val="none"/>
        </w:rPr>
      </w:pPr>
      <w:r w:rsidDel="00000000" w:rsidR="00000000" w:rsidRPr="00000000">
        <w:rPr>
          <w:rtl w:val="0"/>
        </w:rPr>
        <w:t xml:space="preserve">Cuisines with high average ratings AND high vote counts are considered strong performers.</w:t>
      </w:r>
    </w:p>
    <w:p w:rsidR="00000000" w:rsidDel="00000000" w:rsidP="00000000" w:rsidRDefault="00000000" w:rsidRPr="00000000" w14:paraId="000001C2">
      <w:pPr>
        <w:numPr>
          <w:ilvl w:val="0"/>
          <w:numId w:val="11"/>
        </w:numPr>
        <w:spacing w:line="276" w:lineRule="auto"/>
        <w:ind w:left="1440" w:hanging="360"/>
        <w:rPr>
          <w:u w:val="none"/>
        </w:rPr>
      </w:pPr>
      <w:r w:rsidDel="00000000" w:rsidR="00000000" w:rsidRPr="00000000">
        <w:rPr>
          <w:rtl w:val="0"/>
        </w:rPr>
        <w:t xml:space="preserve">Comparing cuisines within and across countries helps assess whether cuisine choice impacts ratings.</w:t>
      </w:r>
    </w:p>
    <w:p w:rsidR="00000000" w:rsidDel="00000000" w:rsidP="00000000" w:rsidRDefault="00000000" w:rsidRPr="00000000" w14:paraId="000001C3">
      <w:pPr>
        <w:numPr>
          <w:ilvl w:val="0"/>
          <w:numId w:val="11"/>
        </w:numPr>
        <w:spacing w:line="276" w:lineRule="auto"/>
        <w:ind w:left="1440" w:hanging="360"/>
        <w:rPr>
          <w:u w:val="none"/>
        </w:rPr>
      </w:pPr>
      <w:r w:rsidDel="00000000" w:rsidR="00000000" w:rsidRPr="00000000">
        <w:rPr>
          <w:rtl w:val="0"/>
        </w:rPr>
        <w:t xml:space="preserve">Country-level averages are used as benchmarks to identify cuisines performing above the national average.</w:t>
      </w:r>
    </w:p>
    <w:p w:rsidR="00000000" w:rsidDel="00000000" w:rsidP="00000000" w:rsidRDefault="00000000" w:rsidRPr="00000000" w14:paraId="000001C4">
      <w:pPr>
        <w:ind w:left="720" w:firstLine="0"/>
        <w:rPr/>
      </w:pPr>
      <w:r w:rsidDel="00000000" w:rsidR="00000000" w:rsidRPr="00000000">
        <w:rPr>
          <w:rtl w:val="0"/>
        </w:rPr>
      </w:r>
    </w:p>
    <w:p w:rsidR="00000000" w:rsidDel="00000000" w:rsidP="00000000" w:rsidRDefault="00000000" w:rsidRPr="00000000" w14:paraId="000001C5">
      <w:pPr>
        <w:ind w:left="720" w:firstLine="0"/>
        <w:rPr/>
      </w:pPr>
      <w:r w:rsidDel="00000000" w:rsidR="00000000" w:rsidRPr="00000000">
        <w:rPr>
          <w:rtl w:val="0"/>
        </w:rPr>
      </w:r>
    </w:p>
    <w:p w:rsidR="00000000" w:rsidDel="00000000" w:rsidP="00000000" w:rsidRDefault="00000000" w:rsidRPr="00000000" w14:paraId="000001C6">
      <w:pPr>
        <w:ind w:left="720" w:firstLine="0"/>
        <w:rPr>
          <w:b w:val="1"/>
          <w:bCs w:val="1"/>
        </w:rPr>
      </w:pPr>
      <w:r w:rsidDel="00000000" w:rsidR="00000000" w:rsidRPr="00000000">
        <w:rPr>
          <w:b w:val="1"/>
          <w:bCs w:val="1"/>
          <w:color w:val="ff0000"/>
          <w:highlight w:val="white"/>
          <w:rtl w:val="0"/>
        </w:rPr>
        <w:t xml:space="preserve">Charts &amp; Tables:</w:t>
      </w:r>
      <w:r w:rsidDel="00000000" w:rsidR="00000000" w:rsidRPr="00000000">
        <w:rPr>
          <w:rtl w:val="0"/>
        </w:rPr>
      </w:r>
    </w:p>
    <w:p w:rsidR="00000000" w:rsidDel="00000000" w:rsidP="00000000" w:rsidRDefault="00000000" w:rsidRPr="00000000" w14:paraId="000001C7">
      <w:pPr>
        <w:spacing w:line="276" w:lineRule="auto"/>
        <w:ind w:left="720" w:firstLine="0"/>
        <w:rPr>
          <w:b w:val="1"/>
          <w:bCs w:val="1"/>
        </w:rPr>
      </w:pPr>
      <w:r w:rsidDel="00000000" w:rsidR="00000000" w:rsidRPr="00000000">
        <w:rPr>
          <w:b w:val="1"/>
          <w:bCs w:val="1"/>
        </w:rPr>
        <w:drawing>
          <wp:inline distB="114300" distT="114300" distL="114300" distR="114300">
            <wp:extent cx="5731200" cy="2730500"/>
            <wp:effectExtent b="0" l="0" r="0" t="0"/>
            <wp:docPr id="18" name="image7.png"/>
            <a:graphic>
              <a:graphicData uri="http://schemas.openxmlformats.org/drawingml/2006/picture">
                <pic:pic>
                  <pic:nvPicPr>
                    <pic:cNvPr id="0" name="image7.png"/>
                    <pic:cNvPicPr preferRelativeResize="0"/>
                  </pic:nvPicPr>
                  <pic:blipFill>
                    <a:blip r:embed="rId23"/>
                    <a:srcRect b="0" l="0" r="0" t="0"/>
                    <a:stretch>
                      <a:fillRect/>
                    </a:stretch>
                  </pic:blipFill>
                  <pic:spPr>
                    <a:xfrm>
                      <a:off x="0" y="0"/>
                      <a:ext cx="57312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1C8">
      <w:pPr>
        <w:spacing w:line="276" w:lineRule="auto"/>
        <w:ind w:left="720" w:firstLine="0"/>
        <w:rPr>
          <w:b w:val="1"/>
          <w:bCs w:val="1"/>
        </w:rPr>
      </w:pPr>
      <w:r w:rsidDel="00000000" w:rsidR="00000000" w:rsidRPr="00000000">
        <w:rPr>
          <w:b w:val="1"/>
          <w:bCs w:val="1"/>
        </w:rPr>
        <w:drawing>
          <wp:inline distB="114300" distT="114300" distL="114300" distR="114300">
            <wp:extent cx="5731200" cy="3136900"/>
            <wp:effectExtent b="0" l="0" r="0" t="0"/>
            <wp:docPr id="27" name="image14.png"/>
            <a:graphic>
              <a:graphicData uri="http://schemas.openxmlformats.org/drawingml/2006/picture">
                <pic:pic>
                  <pic:nvPicPr>
                    <pic:cNvPr id="0" name="image14.png"/>
                    <pic:cNvPicPr preferRelativeResize="0"/>
                  </pic:nvPicPr>
                  <pic:blipFill>
                    <a:blip r:embed="rId24"/>
                    <a:srcRect b="0" l="0" r="0" t="0"/>
                    <a:stretch>
                      <a:fillRect/>
                    </a:stretch>
                  </pic:blipFill>
                  <pic:spPr>
                    <a:xfrm>
                      <a:off x="0" y="0"/>
                      <a:ext cx="573120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1C9">
      <w:pPr>
        <w:spacing w:line="276" w:lineRule="auto"/>
        <w:ind w:left="720" w:firstLine="0"/>
        <w:rPr>
          <w:b w:val="1"/>
          <w:bCs w:val="1"/>
        </w:rPr>
      </w:pPr>
      <w:r w:rsidDel="00000000" w:rsidR="00000000" w:rsidRPr="00000000">
        <w:rPr>
          <w:b w:val="1"/>
          <w:bCs w:val="1"/>
        </w:rPr>
        <w:drawing>
          <wp:inline distB="114300" distT="114300" distL="114300" distR="114300">
            <wp:extent cx="5731200" cy="2590800"/>
            <wp:effectExtent b="0" l="0" r="0" t="0"/>
            <wp:docPr id="7" name="image2.png"/>
            <a:graphic>
              <a:graphicData uri="http://schemas.openxmlformats.org/drawingml/2006/picture">
                <pic:pic>
                  <pic:nvPicPr>
                    <pic:cNvPr id="0" name="image2.png"/>
                    <pic:cNvPicPr preferRelativeResize="0"/>
                  </pic:nvPicPr>
                  <pic:blipFill>
                    <a:blip r:embed="rId25"/>
                    <a:srcRect b="0" l="0" r="0" t="0"/>
                    <a:stretch>
                      <a:fillRect/>
                    </a:stretch>
                  </pic:blipFill>
                  <pic:spPr>
                    <a:xfrm>
                      <a:off x="0" y="0"/>
                      <a:ext cx="57312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1CA">
      <w:pPr>
        <w:spacing w:line="276" w:lineRule="auto"/>
        <w:ind w:left="720" w:firstLine="0"/>
        <w:rPr>
          <w:b w:val="1"/>
          <w:bCs w:val="1"/>
        </w:rPr>
      </w:pPr>
      <w:r w:rsidDel="00000000" w:rsidR="00000000" w:rsidRPr="00000000">
        <w:rPr>
          <w:b w:val="1"/>
          <w:bCs w:val="1"/>
        </w:rPr>
        <w:drawing>
          <wp:inline distB="114300" distT="114300" distL="114300" distR="114300">
            <wp:extent cx="5731200" cy="2413000"/>
            <wp:effectExtent b="0" l="0" r="0" t="0"/>
            <wp:docPr id="28" name="image13.png"/>
            <a:graphic>
              <a:graphicData uri="http://schemas.openxmlformats.org/drawingml/2006/picture">
                <pic:pic>
                  <pic:nvPicPr>
                    <pic:cNvPr id="0" name="image13.png"/>
                    <pic:cNvPicPr preferRelativeResize="0"/>
                  </pic:nvPicPr>
                  <pic:blipFill>
                    <a:blip r:embed="rId26"/>
                    <a:srcRect b="0" l="0" r="0" t="0"/>
                    <a:stretch>
                      <a:fillRect/>
                    </a:stretch>
                  </pic:blipFill>
                  <pic:spPr>
                    <a:xfrm>
                      <a:off x="0" y="0"/>
                      <a:ext cx="57312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1CB">
      <w:pPr>
        <w:spacing w:line="276" w:lineRule="auto"/>
        <w:ind w:left="720" w:firstLine="0"/>
        <w:rPr>
          <w:b w:val="1"/>
          <w:bCs w:val="1"/>
        </w:rPr>
      </w:pPr>
      <w:r w:rsidDel="00000000" w:rsidR="00000000" w:rsidRPr="00000000">
        <w:rPr>
          <w:b w:val="1"/>
          <w:bCs w:val="1"/>
        </w:rPr>
        <w:drawing>
          <wp:inline distB="114300" distT="114300" distL="114300" distR="114300">
            <wp:extent cx="5731200" cy="1079500"/>
            <wp:effectExtent b="0" l="0" r="0" t="0"/>
            <wp:docPr id="6" name="image12.png"/>
            <a:graphic>
              <a:graphicData uri="http://schemas.openxmlformats.org/drawingml/2006/picture">
                <pic:pic>
                  <pic:nvPicPr>
                    <pic:cNvPr id="0" name="image12.png"/>
                    <pic:cNvPicPr preferRelativeResize="0"/>
                  </pic:nvPicPr>
                  <pic:blipFill>
                    <a:blip r:embed="rId27"/>
                    <a:srcRect b="0" l="0" r="0" t="0"/>
                    <a:stretch>
                      <a:fillRect/>
                    </a:stretch>
                  </pic:blipFill>
                  <pic:spPr>
                    <a:xfrm>
                      <a:off x="0" y="0"/>
                      <a:ext cx="5731200" cy="1079500"/>
                    </a:xfrm>
                    <a:prstGeom prst="rect"/>
                    <a:ln/>
                  </pic:spPr>
                </pic:pic>
              </a:graphicData>
            </a:graphic>
          </wp:inline>
        </w:drawing>
      </w:r>
      <w:r w:rsidDel="00000000" w:rsidR="00000000" w:rsidRPr="00000000">
        <w:rPr>
          <w:rtl w:val="0"/>
        </w:rPr>
      </w:r>
    </w:p>
    <w:p w:rsidR="00000000" w:rsidDel="00000000" w:rsidP="00000000" w:rsidRDefault="00000000" w:rsidRPr="00000000" w14:paraId="000001CC">
      <w:pPr>
        <w:spacing w:line="276" w:lineRule="auto"/>
        <w:ind w:left="720" w:firstLine="0"/>
        <w:rPr>
          <w:u w:val="single"/>
        </w:rPr>
      </w:pPr>
      <w:r w:rsidDel="00000000" w:rsidR="00000000" w:rsidRPr="00000000">
        <w:rPr>
          <w:rtl w:val="0"/>
        </w:rPr>
      </w:r>
    </w:p>
    <w:p w:rsidR="00000000" w:rsidDel="00000000" w:rsidP="00000000" w:rsidRDefault="00000000" w:rsidRPr="00000000" w14:paraId="000001CD">
      <w:pPr>
        <w:spacing w:line="276" w:lineRule="auto"/>
        <w:ind w:left="720" w:firstLine="0"/>
        <w:rPr>
          <w:u w:val="single"/>
        </w:rPr>
      </w:pPr>
      <w:r w:rsidDel="00000000" w:rsidR="00000000" w:rsidRPr="00000000">
        <w:rPr>
          <w:u w:val="single"/>
          <w:rtl w:val="0"/>
        </w:rPr>
        <w:t xml:space="preserve">Description:</w:t>
      </w:r>
    </w:p>
    <w:p w:rsidR="00000000" w:rsidDel="00000000" w:rsidP="00000000" w:rsidRDefault="00000000" w:rsidRPr="00000000" w14:paraId="000001CE">
      <w:pPr>
        <w:spacing w:line="276" w:lineRule="auto"/>
        <w:ind w:left="720" w:firstLine="0"/>
        <w:rPr/>
      </w:pPr>
      <w:r w:rsidDel="00000000" w:rsidR="00000000" w:rsidRPr="00000000">
        <w:rPr>
          <w:rtl w:val="0"/>
        </w:rPr>
        <w:t xml:space="preserve">The table highlights cuisines that </w:t>
      </w:r>
      <w:r w:rsidDel="00000000" w:rsidR="00000000" w:rsidRPr="00000000">
        <w:rPr>
          <w:b w:val="1"/>
          <w:bCs w:val="1"/>
          <w:i w:val="1"/>
          <w:iCs w:val="1"/>
          <w:rtl w:val="0"/>
        </w:rPr>
        <w:t xml:space="preserve">consistently receive high ratings and strong customer engagement,</w:t>
      </w:r>
      <w:r w:rsidDel="00000000" w:rsidR="00000000" w:rsidRPr="00000000">
        <w:rPr>
          <w:rtl w:val="0"/>
        </w:rPr>
        <w:t xml:space="preserve"> indicating higher customer preference and market potential.</w:t>
      </w:r>
    </w:p>
    <w:p w:rsidR="00000000" w:rsidDel="00000000" w:rsidP="00000000" w:rsidRDefault="00000000" w:rsidRPr="00000000" w14:paraId="000001CF">
      <w:pPr>
        <w:ind w:left="0" w:firstLine="0"/>
        <w:rPr/>
      </w:pPr>
      <w:r w:rsidDel="00000000" w:rsidR="00000000" w:rsidRPr="00000000">
        <w:rPr>
          <w:rtl w:val="0"/>
        </w:rPr>
      </w:r>
    </w:p>
    <w:p w:rsidR="00000000" w:rsidDel="00000000" w:rsidP="00000000" w:rsidRDefault="00000000" w:rsidRPr="00000000" w14:paraId="000001D0">
      <w:pPr>
        <w:ind w:left="720" w:firstLine="0"/>
        <w:rPr>
          <w:b w:val="1"/>
          <w:bCs w:val="1"/>
        </w:rPr>
      </w:pPr>
      <w:r w:rsidDel="00000000" w:rsidR="00000000" w:rsidRPr="00000000">
        <w:rPr>
          <w:b w:val="1"/>
          <w:bCs w:val="1"/>
          <w:color w:val="ff0000"/>
          <w:highlight w:val="white"/>
          <w:rtl w:val="0"/>
        </w:rPr>
        <w:t xml:space="preserve">Insights:</w:t>
      </w:r>
      <w:r w:rsidDel="00000000" w:rsidR="00000000" w:rsidRPr="00000000">
        <w:rPr>
          <w:rtl w:val="0"/>
        </w:rPr>
      </w:r>
    </w:p>
    <w:p w:rsidR="00000000" w:rsidDel="00000000" w:rsidP="00000000" w:rsidRDefault="00000000" w:rsidRPr="00000000" w14:paraId="000001D1">
      <w:pPr>
        <w:ind w:left="720" w:firstLine="0"/>
        <w:rPr/>
      </w:pPr>
      <w:r w:rsidDel="00000000" w:rsidR="00000000" w:rsidRPr="00000000">
        <w:rPr>
          <w:rtl w:val="0"/>
        </w:rPr>
        <w:t xml:space="preserve"> </w:t>
      </w:r>
    </w:p>
    <w:tbl>
      <w:tblPr>
        <w:tblStyle w:val="Table4"/>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5"/>
        <w:gridCol w:w="3150"/>
        <w:gridCol w:w="2925"/>
        <w:tblGridChange w:id="0">
          <w:tblGrid>
            <w:gridCol w:w="2205"/>
            <w:gridCol w:w="3150"/>
            <w:gridCol w:w="29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1"/>
                <w:iCs w:val="1"/>
              </w:rPr>
            </w:pPr>
            <w:r w:rsidDel="00000000" w:rsidR="00000000" w:rsidRPr="00000000">
              <w:rPr>
                <w:b w:val="1"/>
                <w:bCs w:val="1"/>
                <w:i w:val="1"/>
                <w:iCs w:val="1"/>
                <w:rtl w:val="0"/>
              </w:rPr>
              <w:t xml:space="preserve">Country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1"/>
                <w:iCs w:val="1"/>
              </w:rPr>
            </w:pPr>
            <w:r w:rsidDel="00000000" w:rsidR="00000000" w:rsidRPr="00000000">
              <w:rPr>
                <w:b w:val="1"/>
                <w:bCs w:val="1"/>
                <w:i w:val="1"/>
                <w:iCs w:val="1"/>
                <w:rtl w:val="0"/>
              </w:rPr>
              <w:t xml:space="preserve">High Performing Cuisines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1"/>
                <w:iCs w:val="1"/>
              </w:rPr>
            </w:pPr>
            <w:r w:rsidDel="00000000" w:rsidR="00000000" w:rsidRPr="00000000">
              <w:rPr>
                <w:b w:val="1"/>
                <w:bCs w:val="1"/>
                <w:i w:val="1"/>
                <w:iCs w:val="1"/>
                <w:rtl w:val="0"/>
              </w:rPr>
              <w:t xml:space="preserve">Key Insight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Indonesia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Sunda, Indonesian, Japanese, Sushi</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Strong customer preference with very high ratings and engagement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Philippines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Chinese, Italian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High ratings despite relatively lower vote volumes., emerging opportunity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Sri Lanka</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Seafood, Desserts, Cafes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Seafood significantly outperforms country average; strong niche demand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Turkey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World Cuisine, Bar Food, Desserts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High ratings with strong engagement, especially in dessert category</w:t>
            </w:r>
          </w:p>
        </w:tc>
      </w:tr>
    </w:tbl>
    <w:p w:rsidR="00000000" w:rsidDel="00000000" w:rsidP="00000000" w:rsidRDefault="00000000" w:rsidRPr="00000000" w14:paraId="000001E1">
      <w:pPr>
        <w:ind w:left="720" w:firstLine="0"/>
        <w:rPr/>
      </w:pPr>
      <w:r w:rsidDel="00000000" w:rsidR="00000000" w:rsidRPr="00000000">
        <w:rPr>
          <w:rtl w:val="0"/>
        </w:rPr>
      </w:r>
    </w:p>
    <w:p w:rsidR="00000000" w:rsidDel="00000000" w:rsidP="00000000" w:rsidRDefault="00000000" w:rsidRPr="00000000" w14:paraId="000001E2">
      <w:pPr>
        <w:spacing w:after="240" w:before="240" w:lineRule="auto"/>
        <w:ind w:left="720" w:firstLine="0"/>
        <w:rPr/>
      </w:pPr>
      <w:r w:rsidDel="00000000" w:rsidR="00000000" w:rsidRPr="00000000">
        <w:rPr>
          <w:rtl w:val="0"/>
        </w:rPr>
        <w:t xml:space="preserve">Across multiple countries, </w:t>
      </w:r>
      <w:r w:rsidDel="00000000" w:rsidR="00000000" w:rsidRPr="00000000">
        <w:rPr>
          <w:b w:val="1"/>
          <w:bCs w:val="1"/>
          <w:i w:val="1"/>
          <w:iCs w:val="1"/>
          <w:rtl w:val="0"/>
        </w:rPr>
        <w:t xml:space="preserve">specific cuisine categories consistently outperform the national average ratings,</w:t>
      </w:r>
      <w:r w:rsidDel="00000000" w:rsidR="00000000" w:rsidRPr="00000000">
        <w:rPr>
          <w:rtl w:val="0"/>
        </w:rPr>
        <w:t xml:space="preserve"> demonstrating that </w:t>
      </w:r>
      <w:r w:rsidDel="00000000" w:rsidR="00000000" w:rsidRPr="00000000">
        <w:rPr>
          <w:b w:val="1"/>
          <w:bCs w:val="1"/>
          <w:i w:val="1"/>
          <w:iCs w:val="1"/>
          <w:rtl w:val="0"/>
        </w:rPr>
        <w:t xml:space="preserve">cuisine selection plays a critical role in restaurant success and customer satisfaction</w:t>
      </w:r>
      <w:r w:rsidDel="00000000" w:rsidR="00000000" w:rsidRPr="00000000">
        <w:rPr>
          <w:rtl w:val="0"/>
        </w:rPr>
        <w:t xml:space="preserve">.</w:t>
      </w:r>
    </w:p>
    <w:p w:rsidR="00000000" w:rsidDel="00000000" w:rsidP="00000000" w:rsidRDefault="00000000" w:rsidRPr="00000000" w14:paraId="000001E3">
      <w:pPr>
        <w:ind w:left="720" w:firstLine="0"/>
        <w:rPr>
          <w:b w:val="1"/>
          <w:bCs w:val="1"/>
          <w:color w:val="ff0000"/>
          <w:highlight w:val="white"/>
        </w:rPr>
      </w:pPr>
      <w:r w:rsidDel="00000000" w:rsidR="00000000" w:rsidRPr="00000000">
        <w:rPr>
          <w:b w:val="1"/>
          <w:bCs w:val="1"/>
          <w:color w:val="ff0000"/>
          <w:highlight w:val="white"/>
          <w:rtl w:val="0"/>
        </w:rPr>
        <w:t xml:space="preserve">Recommendations:</w:t>
      </w:r>
    </w:p>
    <w:p w:rsidR="00000000" w:rsidDel="00000000" w:rsidP="00000000" w:rsidRDefault="00000000" w:rsidRPr="00000000" w14:paraId="000001E4">
      <w:pPr>
        <w:numPr>
          <w:ilvl w:val="0"/>
          <w:numId w:val="57"/>
        </w:numPr>
        <w:ind w:left="1440" w:hanging="360"/>
        <w:rPr>
          <w:highlight w:val="white"/>
          <w:u w:val="none"/>
        </w:rPr>
      </w:pPr>
      <w:r w:rsidDel="00000000" w:rsidR="00000000" w:rsidRPr="00000000">
        <w:rPr>
          <w:highlight w:val="white"/>
          <w:rtl w:val="0"/>
        </w:rPr>
        <w:t xml:space="preserve">Prioritizing high performing cuisines can help new restaurants </w:t>
      </w:r>
      <w:r w:rsidDel="00000000" w:rsidR="00000000" w:rsidRPr="00000000">
        <w:rPr>
          <w:b w:val="1"/>
          <w:bCs w:val="1"/>
          <w:i w:val="1"/>
          <w:iCs w:val="1"/>
          <w:highlight w:val="white"/>
          <w:rtl w:val="0"/>
        </w:rPr>
        <w:t xml:space="preserve">gain faster customer acceptance</w:t>
      </w:r>
      <w:r w:rsidDel="00000000" w:rsidR="00000000" w:rsidRPr="00000000">
        <w:rPr>
          <w:highlight w:val="white"/>
          <w:rtl w:val="0"/>
        </w:rPr>
        <w:t xml:space="preserve"> and </w:t>
      </w:r>
      <w:r w:rsidDel="00000000" w:rsidR="00000000" w:rsidRPr="00000000">
        <w:rPr>
          <w:b w:val="1"/>
          <w:bCs w:val="1"/>
          <w:i w:val="1"/>
          <w:iCs w:val="1"/>
          <w:highlight w:val="white"/>
          <w:rtl w:val="0"/>
        </w:rPr>
        <w:t xml:space="preserve">stronger market positioning.</w:t>
      </w:r>
    </w:p>
    <w:p w:rsidR="00000000" w:rsidDel="00000000" w:rsidP="00000000" w:rsidRDefault="00000000" w:rsidRPr="00000000" w14:paraId="000001E5">
      <w:pPr>
        <w:numPr>
          <w:ilvl w:val="0"/>
          <w:numId w:val="57"/>
        </w:numPr>
        <w:spacing w:line="276" w:lineRule="auto"/>
        <w:ind w:left="1440" w:hanging="360"/>
        <w:jc w:val="both"/>
      </w:pPr>
      <w:r w:rsidDel="00000000" w:rsidR="00000000" w:rsidRPr="00000000">
        <w:rPr>
          <w:b w:val="1"/>
          <w:bCs w:val="1"/>
          <w:i w:val="1"/>
          <w:iCs w:val="1"/>
          <w:rtl w:val="0"/>
        </w:rPr>
        <w:t xml:space="preserve">Use country-specific cuisine strategies</w:t>
      </w:r>
      <w:r w:rsidDel="00000000" w:rsidR="00000000" w:rsidRPr="00000000">
        <w:rPr>
          <w:rtl w:val="0"/>
        </w:rPr>
        <w:t xml:space="preserve"> rather than a one-size-fits-all approach, as cuisine performance varies significantly by region.</w:t>
      </w:r>
    </w:p>
    <w:p w:rsidR="00000000" w:rsidDel="00000000" w:rsidP="00000000" w:rsidRDefault="00000000" w:rsidRPr="00000000" w14:paraId="000001E6">
      <w:pPr>
        <w:ind w:left="0" w:firstLine="0"/>
        <w:rPr/>
      </w:pPr>
      <w:r w:rsidDel="00000000" w:rsidR="00000000" w:rsidRPr="00000000">
        <w:rPr>
          <w:rtl w:val="0"/>
        </w:rPr>
      </w:r>
    </w:p>
    <w:p w:rsidR="00000000" w:rsidDel="00000000" w:rsidP="00000000" w:rsidRDefault="00000000" w:rsidRPr="00000000" w14:paraId="000001E7">
      <w:pPr>
        <w:rPr>
          <w:b w:val="1"/>
          <w:bCs w:val="1"/>
          <w:u w:val="single"/>
        </w:rPr>
      </w:pPr>
      <w:r w:rsidDel="00000000" w:rsidR="00000000" w:rsidRPr="00000000">
        <w:rPr>
          <w:rtl w:val="0"/>
        </w:rPr>
      </w:r>
    </w:p>
    <w:p w:rsidR="00000000" w:rsidDel="00000000" w:rsidP="00000000" w:rsidRDefault="00000000" w:rsidRPr="00000000" w14:paraId="000001E8">
      <w:pPr>
        <w:pStyle w:val="Heading2"/>
        <w:rPr/>
      </w:pPr>
      <w:bookmarkStart w:colFirst="0" w:colLast="0" w:name="_ltqu0h702fua" w:id="40"/>
      <w:bookmarkEnd w:id="40"/>
      <w:r w:rsidDel="00000000" w:rsidR="00000000" w:rsidRPr="00000000">
        <w:rPr>
          <w:b w:val="1"/>
          <w:bCs w:val="1"/>
          <w:color w:val="ff0000"/>
          <w:rtl w:val="0"/>
        </w:rPr>
        <w:t xml:space="preserve">Question 7: According to our current data, should we go for online delivery and table booking? Does that affect the customer’s ratings?</w:t>
      </w:r>
      <w:r w:rsidDel="00000000" w:rsidR="00000000" w:rsidRPr="00000000">
        <w:rPr>
          <w:rtl w:val="0"/>
        </w:rPr>
      </w:r>
    </w:p>
    <w:p w:rsidR="00000000" w:rsidDel="00000000" w:rsidP="00000000" w:rsidRDefault="00000000" w:rsidRPr="00000000" w14:paraId="000001E9">
      <w:pPr>
        <w:pStyle w:val="Heading2"/>
        <w:rPr>
          <w:b w:val="1"/>
          <w:bCs w:val="1"/>
        </w:rPr>
      </w:pPr>
      <w:bookmarkStart w:colFirst="0" w:colLast="0" w:name="_icc3shlxlaii" w:id="41"/>
      <w:bookmarkEnd w:id="41"/>
      <w:r w:rsidDel="00000000" w:rsidR="00000000" w:rsidRPr="00000000">
        <w:rPr>
          <w:b w:val="1"/>
          <w:bCs w:val="1"/>
          <w:rtl w:val="0"/>
        </w:rPr>
        <w:t xml:space="preserve">Solution:</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ind w:left="720" w:firstLine="0"/>
        <w:rPr>
          <w:b w:val="1"/>
          <w:bCs w:val="1"/>
        </w:rPr>
      </w:pPr>
      <w:r w:rsidDel="00000000" w:rsidR="00000000" w:rsidRPr="00000000">
        <w:rPr>
          <w:b w:val="1"/>
          <w:bCs w:val="1"/>
          <w:color w:val="ff0000"/>
          <w:highlight w:val="white"/>
          <w:rtl w:val="0"/>
        </w:rPr>
        <w:t xml:space="preserve">Approach:</w:t>
      </w:r>
      <w:r w:rsidDel="00000000" w:rsidR="00000000" w:rsidRPr="00000000">
        <w:rPr>
          <w:rtl w:val="0"/>
        </w:rPr>
      </w:r>
    </w:p>
    <w:p w:rsidR="00000000" w:rsidDel="00000000" w:rsidP="00000000" w:rsidRDefault="00000000" w:rsidRPr="00000000" w14:paraId="000001EC">
      <w:pPr>
        <w:numPr>
          <w:ilvl w:val="0"/>
          <w:numId w:val="38"/>
        </w:numPr>
        <w:spacing w:line="276" w:lineRule="auto"/>
        <w:ind w:left="1440" w:hanging="360"/>
        <w:rPr/>
      </w:pPr>
      <w:r w:rsidDel="00000000" w:rsidR="00000000" w:rsidRPr="00000000">
        <w:rPr>
          <w:rtl w:val="0"/>
        </w:rPr>
        <w:t xml:space="preserve">Creating pivot tables to </w:t>
      </w:r>
      <w:r w:rsidDel="00000000" w:rsidR="00000000" w:rsidRPr="00000000">
        <w:rPr>
          <w:rtl w:val="0"/>
        </w:rPr>
        <w:t xml:space="preserve">compare average ratings across service combinations</w:t>
      </w:r>
    </w:p>
    <w:p w:rsidR="00000000" w:rsidDel="00000000" w:rsidP="00000000" w:rsidRDefault="00000000" w:rsidRPr="00000000" w14:paraId="000001ED">
      <w:pPr>
        <w:numPr>
          <w:ilvl w:val="0"/>
          <w:numId w:val="38"/>
        </w:numPr>
        <w:spacing w:line="276" w:lineRule="auto"/>
        <w:ind w:left="1440" w:hanging="360"/>
        <w:rPr/>
      </w:pPr>
      <w:r w:rsidDel="00000000" w:rsidR="00000000" w:rsidRPr="00000000">
        <w:rPr>
          <w:rtl w:val="0"/>
        </w:rPr>
        <w:t xml:space="preserve">Evaluating the individual and combined effect of service features on ratings</w:t>
      </w:r>
    </w:p>
    <w:p w:rsidR="00000000" w:rsidDel="00000000" w:rsidP="00000000" w:rsidRDefault="00000000" w:rsidRPr="00000000" w14:paraId="000001EE">
      <w:pPr>
        <w:numPr>
          <w:ilvl w:val="0"/>
          <w:numId w:val="38"/>
        </w:numPr>
        <w:ind w:left="1440" w:hanging="360"/>
        <w:rPr/>
      </w:pPr>
      <w:r w:rsidDel="00000000" w:rsidR="00000000" w:rsidRPr="00000000">
        <w:rPr>
          <w:rtl w:val="0"/>
        </w:rPr>
        <w:t xml:space="preserve">Identifying whether the availability of convenience services improves customer perception</w:t>
      </w:r>
      <w:r w:rsidDel="00000000" w:rsidR="00000000" w:rsidRPr="00000000">
        <w:rPr>
          <w:rtl w:val="0"/>
        </w:rPr>
      </w:r>
    </w:p>
    <w:p w:rsidR="00000000" w:rsidDel="00000000" w:rsidP="00000000" w:rsidRDefault="00000000" w:rsidRPr="00000000" w14:paraId="000001EF">
      <w:pPr>
        <w:ind w:left="720" w:firstLine="0"/>
        <w:rPr/>
      </w:pPr>
      <w:r w:rsidDel="00000000" w:rsidR="00000000" w:rsidRPr="00000000">
        <w:rPr>
          <w:rtl w:val="0"/>
        </w:rPr>
      </w:r>
    </w:p>
    <w:p w:rsidR="00000000" w:rsidDel="00000000" w:rsidP="00000000" w:rsidRDefault="00000000" w:rsidRPr="00000000" w14:paraId="000001F0">
      <w:pPr>
        <w:ind w:left="720" w:firstLine="0"/>
        <w:rPr>
          <w:b w:val="1"/>
          <w:bCs w:val="1"/>
        </w:rPr>
      </w:pPr>
      <w:r w:rsidDel="00000000" w:rsidR="00000000" w:rsidRPr="00000000">
        <w:rPr>
          <w:b w:val="1"/>
          <w:bCs w:val="1"/>
          <w:color w:val="ff0000"/>
          <w:highlight w:val="white"/>
          <w:rtl w:val="0"/>
        </w:rPr>
        <w:t xml:space="preserve">Charts &amp; Tables:</w:t>
      </w:r>
      <w:r w:rsidDel="00000000" w:rsidR="00000000" w:rsidRPr="00000000">
        <w:rPr>
          <w:rtl w:val="0"/>
        </w:rPr>
      </w:r>
    </w:p>
    <w:p w:rsidR="00000000" w:rsidDel="00000000" w:rsidP="00000000" w:rsidRDefault="00000000" w:rsidRPr="00000000" w14:paraId="000001F1">
      <w:pPr>
        <w:ind w:left="720" w:firstLine="0"/>
        <w:rPr/>
      </w:pPr>
      <w:r w:rsidDel="00000000" w:rsidR="00000000" w:rsidRPr="00000000">
        <w:rPr/>
        <w:drawing>
          <wp:inline distB="114300" distT="114300" distL="114300" distR="114300">
            <wp:extent cx="5731200" cy="1282700"/>
            <wp:effectExtent b="0" l="0" r="0" t="0"/>
            <wp:docPr id="22" name="image4.png"/>
            <a:graphic>
              <a:graphicData uri="http://schemas.openxmlformats.org/drawingml/2006/picture">
                <pic:pic>
                  <pic:nvPicPr>
                    <pic:cNvPr id="0" name="image4.png"/>
                    <pic:cNvPicPr preferRelativeResize="0"/>
                  </pic:nvPicPr>
                  <pic:blipFill>
                    <a:blip r:embed="rId28"/>
                    <a:srcRect b="0" l="0" r="0" t="0"/>
                    <a:stretch>
                      <a:fillRect/>
                    </a:stretch>
                  </pic:blipFill>
                  <pic:spPr>
                    <a:xfrm>
                      <a:off x="0" y="0"/>
                      <a:ext cx="5731200" cy="1282700"/>
                    </a:xfrm>
                    <a:prstGeom prst="rect"/>
                    <a:ln/>
                  </pic:spPr>
                </pic:pic>
              </a:graphicData>
            </a:graphic>
          </wp:inline>
        </w:drawing>
      </w:r>
      <w:r w:rsidDel="00000000" w:rsidR="00000000" w:rsidRPr="00000000">
        <w:rPr>
          <w:rtl w:val="0"/>
        </w:rPr>
      </w:r>
    </w:p>
    <w:p w:rsidR="00000000" w:rsidDel="00000000" w:rsidP="00000000" w:rsidRDefault="00000000" w:rsidRPr="00000000" w14:paraId="000001F2">
      <w:pPr>
        <w:spacing w:after="240" w:before="240" w:lineRule="auto"/>
        <w:ind w:left="720" w:firstLine="0"/>
        <w:rPr/>
      </w:pPr>
      <w:r w:rsidDel="00000000" w:rsidR="00000000" w:rsidRPr="00000000">
        <w:rPr>
          <w:rtl w:val="0"/>
        </w:rPr>
        <w:t xml:space="preserve">The above chart and table shows the</w:t>
      </w:r>
      <w:r w:rsidDel="00000000" w:rsidR="00000000" w:rsidRPr="00000000">
        <w:rPr>
          <w:b w:val="1"/>
          <w:bCs w:val="1"/>
          <w:i w:val="1"/>
          <w:iCs w:val="1"/>
          <w:rtl w:val="0"/>
        </w:rPr>
        <w:t xml:space="preserve"> Impact of Online Delivery and Table Booking (Combined)</w:t>
      </w:r>
      <w:r w:rsidDel="00000000" w:rsidR="00000000" w:rsidRPr="00000000">
        <w:rPr>
          <w:rtl w:val="0"/>
        </w:rPr>
      </w:r>
    </w:p>
    <w:p w:rsidR="00000000" w:rsidDel="00000000" w:rsidP="00000000" w:rsidRDefault="00000000" w:rsidRPr="00000000" w14:paraId="000001F3">
      <w:pPr>
        <w:ind w:left="720" w:firstLine="0"/>
        <w:rPr/>
      </w:pPr>
      <w:r w:rsidDel="00000000" w:rsidR="00000000" w:rsidRPr="00000000">
        <w:rPr>
          <w:rtl w:val="0"/>
        </w:rPr>
      </w:r>
    </w:p>
    <w:p w:rsidR="00000000" w:rsidDel="00000000" w:rsidP="00000000" w:rsidRDefault="00000000" w:rsidRPr="00000000" w14:paraId="000001F4">
      <w:pPr>
        <w:ind w:left="720" w:firstLine="0"/>
        <w:rPr/>
      </w:pPr>
      <w:r w:rsidDel="00000000" w:rsidR="00000000" w:rsidRPr="00000000">
        <w:rPr/>
        <w:drawing>
          <wp:inline distB="114300" distT="114300" distL="114300" distR="114300">
            <wp:extent cx="5731200" cy="1295400"/>
            <wp:effectExtent b="0" l="0" r="0" t="0"/>
            <wp:docPr id="14" name="image16.png"/>
            <a:graphic>
              <a:graphicData uri="http://schemas.openxmlformats.org/drawingml/2006/picture">
                <pic:pic>
                  <pic:nvPicPr>
                    <pic:cNvPr id="0" name="image16.png"/>
                    <pic:cNvPicPr preferRelativeResize="0"/>
                  </pic:nvPicPr>
                  <pic:blipFill>
                    <a:blip r:embed="rId29"/>
                    <a:srcRect b="0" l="0" r="0" t="0"/>
                    <a:stretch>
                      <a:fillRect/>
                    </a:stretch>
                  </pic:blipFill>
                  <pic:spPr>
                    <a:xfrm>
                      <a:off x="0" y="0"/>
                      <a:ext cx="573120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1F5">
      <w:pPr>
        <w:ind w:left="720" w:firstLine="0"/>
        <w:rPr>
          <w:b w:val="1"/>
          <w:bCs w:val="1"/>
          <w:i w:val="1"/>
          <w:iCs w:val="1"/>
        </w:rPr>
      </w:pPr>
      <w:r w:rsidDel="00000000" w:rsidR="00000000" w:rsidRPr="00000000">
        <w:rPr>
          <w:rtl w:val="0"/>
        </w:rPr>
        <w:t xml:space="preserve">The above table and chart shows the</w:t>
      </w:r>
      <w:r w:rsidDel="00000000" w:rsidR="00000000" w:rsidRPr="00000000">
        <w:rPr>
          <w:b w:val="1"/>
          <w:bCs w:val="1"/>
          <w:i w:val="1"/>
          <w:iCs w:val="1"/>
          <w:rtl w:val="0"/>
        </w:rPr>
        <w:t xml:space="preserve"> Impact of Table Booking on Ratings</w:t>
      </w:r>
    </w:p>
    <w:p w:rsidR="00000000" w:rsidDel="00000000" w:rsidP="00000000" w:rsidRDefault="00000000" w:rsidRPr="00000000" w14:paraId="000001F6">
      <w:pPr>
        <w:ind w:left="720" w:firstLine="0"/>
        <w:rPr/>
      </w:pPr>
      <w:r w:rsidDel="00000000" w:rsidR="00000000" w:rsidRPr="00000000">
        <w:rPr>
          <w:rtl w:val="0"/>
        </w:rPr>
      </w:r>
    </w:p>
    <w:p w:rsidR="00000000" w:rsidDel="00000000" w:rsidP="00000000" w:rsidRDefault="00000000" w:rsidRPr="00000000" w14:paraId="000001F7">
      <w:pPr>
        <w:ind w:left="720" w:firstLine="0"/>
        <w:rPr/>
      </w:pPr>
      <w:r w:rsidDel="00000000" w:rsidR="00000000" w:rsidRPr="00000000">
        <w:rPr/>
        <w:drawing>
          <wp:inline distB="114300" distT="114300" distL="114300" distR="114300">
            <wp:extent cx="5731200" cy="1447800"/>
            <wp:effectExtent b="0" l="0" r="0" t="0"/>
            <wp:docPr id="19" name="image1.png"/>
            <a:graphic>
              <a:graphicData uri="http://schemas.openxmlformats.org/drawingml/2006/picture">
                <pic:pic>
                  <pic:nvPicPr>
                    <pic:cNvPr id="0" name="image1.png"/>
                    <pic:cNvPicPr preferRelativeResize="0"/>
                  </pic:nvPicPr>
                  <pic:blipFill>
                    <a:blip r:embed="rId30"/>
                    <a:srcRect b="0" l="0" r="0" t="0"/>
                    <a:stretch>
                      <a:fillRect/>
                    </a:stretch>
                  </pic:blipFill>
                  <pic:spPr>
                    <a:xfrm>
                      <a:off x="0" y="0"/>
                      <a:ext cx="5731200"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1F8">
      <w:pPr>
        <w:ind w:left="720" w:firstLine="0"/>
        <w:rPr>
          <w:b w:val="1"/>
          <w:bCs w:val="1"/>
          <w:i w:val="1"/>
          <w:iCs w:val="1"/>
        </w:rPr>
      </w:pPr>
      <w:r w:rsidDel="00000000" w:rsidR="00000000" w:rsidRPr="00000000">
        <w:rPr>
          <w:rtl w:val="0"/>
        </w:rPr>
        <w:t xml:space="preserve">The above table and chart shows the</w:t>
      </w:r>
      <w:r w:rsidDel="00000000" w:rsidR="00000000" w:rsidRPr="00000000">
        <w:rPr>
          <w:b w:val="1"/>
          <w:bCs w:val="1"/>
          <w:i w:val="1"/>
          <w:iCs w:val="1"/>
          <w:rtl w:val="0"/>
        </w:rPr>
        <w:t xml:space="preserve"> Impact of Online Delivery on Ratings</w:t>
      </w:r>
    </w:p>
    <w:p w:rsidR="00000000" w:rsidDel="00000000" w:rsidP="00000000" w:rsidRDefault="00000000" w:rsidRPr="00000000" w14:paraId="000001F9">
      <w:pPr>
        <w:ind w:left="0" w:firstLine="0"/>
        <w:rPr/>
      </w:pPr>
      <w:r w:rsidDel="00000000" w:rsidR="00000000" w:rsidRPr="00000000">
        <w:rPr>
          <w:rtl w:val="0"/>
        </w:rPr>
      </w:r>
    </w:p>
    <w:p w:rsidR="00000000" w:rsidDel="00000000" w:rsidP="00000000" w:rsidRDefault="00000000" w:rsidRPr="00000000" w14:paraId="000001FA">
      <w:pPr>
        <w:ind w:left="720" w:firstLine="0"/>
        <w:rPr>
          <w:b w:val="1"/>
          <w:bCs w:val="1"/>
        </w:rPr>
      </w:pPr>
      <w:r w:rsidDel="00000000" w:rsidR="00000000" w:rsidRPr="00000000">
        <w:rPr>
          <w:b w:val="1"/>
          <w:bCs w:val="1"/>
          <w:color w:val="ff0000"/>
          <w:highlight w:val="white"/>
          <w:rtl w:val="0"/>
        </w:rPr>
        <w:t xml:space="preserve">Insights:</w:t>
      </w:r>
      <w:r w:rsidDel="00000000" w:rsidR="00000000" w:rsidRPr="00000000">
        <w:rPr>
          <w:rtl w:val="0"/>
        </w:rPr>
      </w:r>
    </w:p>
    <w:p w:rsidR="00000000" w:rsidDel="00000000" w:rsidP="00000000" w:rsidRDefault="00000000" w:rsidRPr="00000000" w14:paraId="000001FB">
      <w:pPr>
        <w:numPr>
          <w:ilvl w:val="0"/>
          <w:numId w:val="3"/>
        </w:numPr>
        <w:ind w:left="1440" w:hanging="360"/>
        <w:rPr>
          <w:u w:val="none"/>
        </w:rPr>
      </w:pPr>
      <w:r w:rsidDel="00000000" w:rsidR="00000000" w:rsidRPr="00000000">
        <w:rPr>
          <w:rtl w:val="0"/>
        </w:rPr>
        <w:t xml:space="preserve">Restaurants offering </w:t>
      </w:r>
      <w:r w:rsidDel="00000000" w:rsidR="00000000" w:rsidRPr="00000000">
        <w:rPr>
          <w:b w:val="1"/>
          <w:bCs w:val="1"/>
          <w:i w:val="1"/>
          <w:iCs w:val="1"/>
          <w:rtl w:val="0"/>
        </w:rPr>
        <w:t xml:space="preserve">both services receive the highest ratings (3.60).</w:t>
      </w:r>
    </w:p>
    <w:p w:rsidR="00000000" w:rsidDel="00000000" w:rsidP="00000000" w:rsidRDefault="00000000" w:rsidRPr="00000000" w14:paraId="000001FC">
      <w:pPr>
        <w:numPr>
          <w:ilvl w:val="0"/>
          <w:numId w:val="3"/>
        </w:numPr>
        <w:ind w:left="1440" w:hanging="360"/>
        <w:rPr>
          <w:u w:val="none"/>
        </w:rPr>
      </w:pPr>
      <w:r w:rsidDel="00000000" w:rsidR="00000000" w:rsidRPr="00000000">
        <w:rPr>
          <w:rtl w:val="0"/>
        </w:rPr>
        <w:t xml:space="preserve">Restaurants offering </w:t>
      </w:r>
      <w:r w:rsidDel="00000000" w:rsidR="00000000" w:rsidRPr="00000000">
        <w:rPr>
          <w:b w:val="1"/>
          <w:bCs w:val="1"/>
          <w:i w:val="1"/>
          <w:iCs w:val="1"/>
          <w:rtl w:val="0"/>
        </w:rPr>
        <w:t xml:space="preserve">neither service have the lowest ratings (2.68).</w:t>
      </w:r>
    </w:p>
    <w:p w:rsidR="00000000" w:rsidDel="00000000" w:rsidP="00000000" w:rsidRDefault="00000000" w:rsidRPr="00000000" w14:paraId="000001FD">
      <w:pPr>
        <w:numPr>
          <w:ilvl w:val="0"/>
          <w:numId w:val="3"/>
        </w:numPr>
        <w:ind w:left="1440" w:hanging="360"/>
        <w:rPr>
          <w:u w:val="none"/>
        </w:rPr>
      </w:pPr>
      <w:r w:rsidDel="00000000" w:rsidR="00000000" w:rsidRPr="00000000">
        <w:rPr>
          <w:rtl w:val="0"/>
        </w:rPr>
        <w:t xml:space="preserve">Introducing </w:t>
      </w:r>
      <w:r w:rsidDel="00000000" w:rsidR="00000000" w:rsidRPr="00000000">
        <w:rPr>
          <w:b w:val="1"/>
          <w:bCs w:val="1"/>
          <w:i w:val="1"/>
          <w:iCs w:val="1"/>
          <w:rtl w:val="0"/>
        </w:rPr>
        <w:t xml:space="preserve">even one convenience feature significantly improves customer perception.</w:t>
      </w:r>
      <w:r w:rsidDel="00000000" w:rsidR="00000000" w:rsidRPr="00000000">
        <w:rPr>
          <w:rtl w:val="0"/>
        </w:rPr>
      </w:r>
    </w:p>
    <w:p w:rsidR="00000000" w:rsidDel="00000000" w:rsidP="00000000" w:rsidRDefault="00000000" w:rsidRPr="00000000" w14:paraId="000001FE">
      <w:pPr>
        <w:numPr>
          <w:ilvl w:val="0"/>
          <w:numId w:val="3"/>
        </w:numPr>
        <w:ind w:left="1440" w:hanging="360"/>
        <w:rPr>
          <w:sz w:val="18"/>
          <w:szCs w:val="18"/>
        </w:rPr>
      </w:pPr>
      <w:r w:rsidDel="00000000" w:rsidR="00000000" w:rsidRPr="00000000">
        <w:rPr>
          <w:rtl w:val="0"/>
        </w:rPr>
        <w:t xml:space="preserve">Restaurants with</w:t>
      </w:r>
      <w:r w:rsidDel="00000000" w:rsidR="00000000" w:rsidRPr="00000000">
        <w:rPr>
          <w:i w:val="1"/>
          <w:iCs w:val="1"/>
          <w:rtl w:val="0"/>
        </w:rPr>
        <w:t xml:space="preserve"> </w:t>
      </w:r>
      <w:r w:rsidDel="00000000" w:rsidR="00000000" w:rsidRPr="00000000">
        <w:rPr>
          <w:b w:val="1"/>
          <w:bCs w:val="1"/>
          <w:i w:val="1"/>
          <w:iCs w:val="1"/>
          <w:rtl w:val="0"/>
        </w:rPr>
        <w:t xml:space="preserve">table booking receive substantially higher ratings</w:t>
      </w:r>
      <w:r w:rsidDel="00000000" w:rsidR="00000000" w:rsidRPr="00000000">
        <w:rPr>
          <w:i w:val="1"/>
          <w:iCs w:val="1"/>
          <w:rtl w:val="0"/>
        </w:rPr>
        <w:t xml:space="preserve">, </w:t>
      </w:r>
      <w:r w:rsidDel="00000000" w:rsidR="00000000" w:rsidRPr="00000000">
        <w:rPr>
          <w:rtl w:val="0"/>
        </w:rPr>
        <w:t xml:space="preserve">suggesting that </w:t>
      </w:r>
      <w:r w:rsidDel="00000000" w:rsidR="00000000" w:rsidRPr="00000000">
        <w:rPr>
          <w:b w:val="1"/>
          <w:bCs w:val="1"/>
          <w:i w:val="1"/>
          <w:iCs w:val="1"/>
          <w:rtl w:val="0"/>
        </w:rPr>
        <w:t xml:space="preserve">reservation convenience improves the dining experience and customer satisfaction</w:t>
      </w:r>
      <w:r w:rsidDel="00000000" w:rsidR="00000000" w:rsidRPr="00000000">
        <w:rPr>
          <w:i w:val="1"/>
          <w:iCs w:val="1"/>
          <w:rtl w:val="0"/>
        </w:rPr>
        <w:t xml:space="preserve">.</w:t>
      </w:r>
    </w:p>
    <w:p w:rsidR="00000000" w:rsidDel="00000000" w:rsidP="00000000" w:rsidRDefault="00000000" w:rsidRPr="00000000" w14:paraId="000001FF">
      <w:pPr>
        <w:numPr>
          <w:ilvl w:val="0"/>
          <w:numId w:val="3"/>
        </w:numPr>
        <w:ind w:left="1440" w:hanging="360"/>
        <w:rPr/>
      </w:pPr>
      <w:r w:rsidDel="00000000" w:rsidR="00000000" w:rsidRPr="00000000">
        <w:rPr>
          <w:rtl w:val="0"/>
        </w:rPr>
        <w:t xml:space="preserve">Restaurants providing </w:t>
      </w:r>
      <w:r w:rsidDel="00000000" w:rsidR="00000000" w:rsidRPr="00000000">
        <w:rPr>
          <w:b w:val="1"/>
          <w:bCs w:val="1"/>
          <w:i w:val="1"/>
          <w:iCs w:val="1"/>
          <w:rtl w:val="0"/>
        </w:rPr>
        <w:t xml:space="preserve">online delivery receive higher average ratings</w:t>
      </w:r>
      <w:r w:rsidDel="00000000" w:rsidR="00000000" w:rsidRPr="00000000">
        <w:rPr>
          <w:i w:val="1"/>
          <w:iCs w:val="1"/>
          <w:rtl w:val="0"/>
        </w:rPr>
        <w:t xml:space="preserve">,</w:t>
      </w:r>
      <w:r w:rsidDel="00000000" w:rsidR="00000000" w:rsidRPr="00000000">
        <w:rPr>
          <w:rtl w:val="0"/>
        </w:rPr>
        <w:t xml:space="preserve"> indicating that </w:t>
      </w:r>
      <w:r w:rsidDel="00000000" w:rsidR="00000000" w:rsidRPr="00000000">
        <w:rPr>
          <w:b w:val="1"/>
          <w:bCs w:val="1"/>
          <w:i w:val="1"/>
          <w:iCs w:val="1"/>
          <w:rtl w:val="0"/>
        </w:rPr>
        <w:t xml:space="preserve">accessibility and convenience influence customer feedback positively</w:t>
      </w:r>
      <w:r w:rsidDel="00000000" w:rsidR="00000000" w:rsidRPr="00000000">
        <w:rPr>
          <w:i w:val="1"/>
          <w:iCs w:val="1"/>
          <w:rtl w:val="0"/>
        </w:rPr>
        <w:t xml:space="preserve">.</w:t>
      </w:r>
    </w:p>
    <w:p w:rsidR="00000000" w:rsidDel="00000000" w:rsidP="00000000" w:rsidRDefault="00000000" w:rsidRPr="00000000" w14:paraId="00000200">
      <w:pPr>
        <w:ind w:left="0" w:firstLine="0"/>
        <w:rPr>
          <w:i w:val="1"/>
          <w:iCs w:val="1"/>
        </w:rPr>
      </w:pPr>
      <w:r w:rsidDel="00000000" w:rsidR="00000000" w:rsidRPr="00000000">
        <w:rPr>
          <w:i w:val="1"/>
          <w:iCs w:val="1"/>
          <w:rtl w:val="0"/>
        </w:rPr>
        <w:tab/>
      </w:r>
    </w:p>
    <w:p w:rsidR="00000000" w:rsidDel="00000000" w:rsidP="00000000" w:rsidRDefault="00000000" w:rsidRPr="00000000" w14:paraId="00000201">
      <w:pPr>
        <w:ind w:left="720" w:firstLine="0"/>
        <w:rPr>
          <w:b w:val="1"/>
          <w:bCs w:val="1"/>
          <w:i w:val="1"/>
          <w:iCs w:val="1"/>
        </w:rPr>
      </w:pPr>
      <w:r w:rsidDel="00000000" w:rsidR="00000000" w:rsidRPr="00000000">
        <w:rPr>
          <w:rtl w:val="0"/>
        </w:rPr>
        <w:t xml:space="preserve">Thus we can conclude, Restaurants that provide </w:t>
      </w:r>
      <w:r w:rsidDel="00000000" w:rsidR="00000000" w:rsidRPr="00000000">
        <w:rPr>
          <w:i w:val="1"/>
          <w:iCs w:val="1"/>
          <w:rtl w:val="0"/>
        </w:rPr>
        <w:t xml:space="preserve">online delivery and table booking options consistently receive higher customer ratings,</w:t>
      </w:r>
      <w:r w:rsidDel="00000000" w:rsidR="00000000" w:rsidRPr="00000000">
        <w:rPr>
          <w:rtl w:val="0"/>
        </w:rPr>
        <w:t xml:space="preserve"> indicating that </w:t>
      </w:r>
      <w:r w:rsidDel="00000000" w:rsidR="00000000" w:rsidRPr="00000000">
        <w:rPr>
          <w:b w:val="1"/>
          <w:bCs w:val="1"/>
          <w:i w:val="1"/>
          <w:iCs w:val="1"/>
          <w:rtl w:val="0"/>
        </w:rPr>
        <w:t xml:space="preserve">service convenience plays a significant role in shaping customer satisfaction and dining experience.</w:t>
      </w:r>
    </w:p>
    <w:p w:rsidR="00000000" w:rsidDel="00000000" w:rsidP="00000000" w:rsidRDefault="00000000" w:rsidRPr="00000000" w14:paraId="00000202">
      <w:pPr>
        <w:ind w:left="0" w:firstLine="0"/>
        <w:rPr/>
      </w:pPr>
      <w:r w:rsidDel="00000000" w:rsidR="00000000" w:rsidRPr="00000000">
        <w:rPr>
          <w:rtl w:val="0"/>
        </w:rPr>
      </w:r>
    </w:p>
    <w:p w:rsidR="00000000" w:rsidDel="00000000" w:rsidP="00000000" w:rsidRDefault="00000000" w:rsidRPr="00000000" w14:paraId="00000203">
      <w:pPr>
        <w:ind w:left="1440" w:firstLine="0"/>
        <w:rPr>
          <w:i w:val="1"/>
          <w:iCs w:val="1"/>
        </w:rPr>
      </w:pPr>
      <w:r w:rsidDel="00000000" w:rsidR="00000000" w:rsidRPr="00000000">
        <w:rPr>
          <w:rtl w:val="0"/>
        </w:rPr>
      </w:r>
    </w:p>
    <w:p w:rsidR="00000000" w:rsidDel="00000000" w:rsidP="00000000" w:rsidRDefault="00000000" w:rsidRPr="00000000" w14:paraId="00000204">
      <w:pPr>
        <w:ind w:left="720" w:firstLine="0"/>
        <w:rPr>
          <w:b w:val="1"/>
          <w:bCs w:val="1"/>
        </w:rPr>
      </w:pPr>
      <w:r w:rsidDel="00000000" w:rsidR="00000000" w:rsidRPr="00000000">
        <w:rPr>
          <w:b w:val="1"/>
          <w:bCs w:val="1"/>
          <w:color w:val="ff0000"/>
          <w:highlight w:val="white"/>
          <w:rtl w:val="0"/>
        </w:rPr>
        <w:t xml:space="preserve">Recommendations:</w:t>
      </w:r>
      <w:r w:rsidDel="00000000" w:rsidR="00000000" w:rsidRPr="00000000">
        <w:rPr>
          <w:rtl w:val="0"/>
        </w:rPr>
      </w:r>
    </w:p>
    <w:p w:rsidR="00000000" w:rsidDel="00000000" w:rsidP="00000000" w:rsidRDefault="00000000" w:rsidRPr="00000000" w14:paraId="00000205">
      <w:pPr>
        <w:numPr>
          <w:ilvl w:val="0"/>
          <w:numId w:val="7"/>
        </w:numPr>
        <w:ind w:left="1440" w:hanging="360"/>
        <w:rPr>
          <w:u w:val="none"/>
        </w:rPr>
      </w:pPr>
      <w:r w:rsidDel="00000000" w:rsidR="00000000" w:rsidRPr="00000000">
        <w:rPr>
          <w:rtl w:val="0"/>
        </w:rPr>
        <w:t xml:space="preserve">Based on the analysis, restaurants should </w:t>
      </w:r>
      <w:r w:rsidDel="00000000" w:rsidR="00000000" w:rsidRPr="00000000">
        <w:rPr>
          <w:b w:val="1"/>
          <w:bCs w:val="1"/>
          <w:i w:val="1"/>
          <w:iCs w:val="1"/>
          <w:rtl w:val="0"/>
        </w:rPr>
        <w:t xml:space="preserve">prioritize implementing both online delivery and table booking</w:t>
      </w:r>
      <w:r w:rsidDel="00000000" w:rsidR="00000000" w:rsidRPr="00000000">
        <w:rPr>
          <w:rtl w:val="0"/>
        </w:rPr>
        <w:t xml:space="preserve"> wherever operationally feasible.</w:t>
      </w:r>
    </w:p>
    <w:p w:rsidR="00000000" w:rsidDel="00000000" w:rsidP="00000000" w:rsidRDefault="00000000" w:rsidRPr="00000000" w14:paraId="00000206">
      <w:pPr>
        <w:numPr>
          <w:ilvl w:val="0"/>
          <w:numId w:val="7"/>
        </w:numPr>
        <w:ind w:left="1440" w:hanging="360"/>
        <w:rPr>
          <w:u w:val="none"/>
        </w:rPr>
      </w:pPr>
      <w:r w:rsidDel="00000000" w:rsidR="00000000" w:rsidRPr="00000000">
        <w:rPr>
          <w:rtl w:val="0"/>
        </w:rPr>
        <w:t xml:space="preserve">If prioritization is required, table booking should be implemented first, followed closely by online delivery.</w:t>
      </w:r>
    </w:p>
    <w:p w:rsidR="00000000" w:rsidDel="00000000" w:rsidP="00000000" w:rsidRDefault="00000000" w:rsidRPr="00000000" w14:paraId="00000207">
      <w:pPr>
        <w:numPr>
          <w:ilvl w:val="0"/>
          <w:numId w:val="7"/>
        </w:numPr>
        <w:ind w:left="1440" w:hanging="360"/>
        <w:rPr>
          <w:u w:val="none"/>
        </w:rPr>
      </w:pPr>
      <w:r w:rsidDel="00000000" w:rsidR="00000000" w:rsidRPr="00000000">
        <w:rPr>
          <w:rtl w:val="0"/>
        </w:rPr>
        <w:t xml:space="preserve">Avoid operating without both services, as this configuration is associated with significantly lower ratings.</w:t>
      </w:r>
    </w:p>
    <w:p w:rsidR="00000000" w:rsidDel="00000000" w:rsidP="00000000" w:rsidRDefault="00000000" w:rsidRPr="00000000" w14:paraId="00000208">
      <w:pPr>
        <w:ind w:left="720" w:firstLine="0"/>
        <w:rPr/>
      </w:pPr>
      <w:r w:rsidDel="00000000" w:rsidR="00000000" w:rsidRPr="00000000">
        <w:rPr>
          <w:rtl w:val="0"/>
        </w:rPr>
      </w:r>
    </w:p>
    <w:p w:rsidR="00000000" w:rsidDel="00000000" w:rsidP="00000000" w:rsidRDefault="00000000" w:rsidRPr="00000000" w14:paraId="00000209">
      <w:pPr>
        <w:rPr>
          <w:b w:val="1"/>
          <w:bCs w:val="1"/>
          <w:u w:val="single"/>
        </w:rPr>
      </w:pPr>
      <w:r w:rsidDel="00000000" w:rsidR="00000000" w:rsidRPr="00000000">
        <w:rPr>
          <w:rtl w:val="0"/>
        </w:rPr>
      </w:r>
    </w:p>
    <w:p w:rsidR="00000000" w:rsidDel="00000000" w:rsidP="00000000" w:rsidRDefault="00000000" w:rsidRPr="00000000" w14:paraId="0000020A">
      <w:pPr>
        <w:rPr>
          <w:b w:val="1"/>
          <w:bCs w:val="1"/>
          <w:u w:val="single"/>
        </w:rPr>
      </w:pPr>
      <w:r w:rsidDel="00000000" w:rsidR="00000000" w:rsidRPr="00000000">
        <w:rPr>
          <w:rtl w:val="0"/>
        </w:rPr>
      </w:r>
    </w:p>
    <w:p w:rsidR="00000000" w:rsidDel="00000000" w:rsidP="00000000" w:rsidRDefault="00000000" w:rsidRPr="00000000" w14:paraId="0000020B">
      <w:pPr>
        <w:pStyle w:val="Heading2"/>
        <w:rPr/>
      </w:pPr>
      <w:bookmarkStart w:colFirst="0" w:colLast="0" w:name="_d9psrlq35t1l" w:id="42"/>
      <w:bookmarkEnd w:id="42"/>
      <w:r w:rsidDel="00000000" w:rsidR="00000000" w:rsidRPr="00000000">
        <w:rPr>
          <w:b w:val="1"/>
          <w:bCs w:val="1"/>
          <w:color w:val="ff0000"/>
          <w:rtl w:val="0"/>
        </w:rPr>
        <w:t xml:space="preserve">Question 8: Should the team keep the rate of cuisines higher? Will that affect the feedback? According to our data are the rates of cuisines and ratings, correlated?</w:t>
      </w:r>
      <w:r w:rsidDel="00000000" w:rsidR="00000000" w:rsidRPr="00000000">
        <w:rPr>
          <w:rtl w:val="0"/>
        </w:rPr>
      </w:r>
    </w:p>
    <w:p w:rsidR="00000000" w:rsidDel="00000000" w:rsidP="00000000" w:rsidRDefault="00000000" w:rsidRPr="00000000" w14:paraId="0000020C">
      <w:pPr>
        <w:pStyle w:val="Heading2"/>
        <w:rPr>
          <w:b w:val="1"/>
          <w:bCs w:val="1"/>
        </w:rPr>
      </w:pPr>
      <w:bookmarkStart w:colFirst="0" w:colLast="0" w:name="_j2ksjgc2ozfx" w:id="43"/>
      <w:bookmarkEnd w:id="43"/>
      <w:r w:rsidDel="00000000" w:rsidR="00000000" w:rsidRPr="00000000">
        <w:rPr>
          <w:b w:val="1"/>
          <w:bCs w:val="1"/>
          <w:rtl w:val="0"/>
        </w:rPr>
        <w:t xml:space="preserve">Solution:</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ind w:left="720" w:firstLine="0"/>
        <w:rPr>
          <w:b w:val="1"/>
          <w:bCs w:val="1"/>
        </w:rPr>
      </w:pPr>
      <w:r w:rsidDel="00000000" w:rsidR="00000000" w:rsidRPr="00000000">
        <w:rPr>
          <w:b w:val="1"/>
          <w:bCs w:val="1"/>
          <w:color w:val="ff0000"/>
          <w:highlight w:val="white"/>
          <w:rtl w:val="0"/>
        </w:rPr>
        <w:t xml:space="preserve">Approach:</w:t>
      </w:r>
      <w:r w:rsidDel="00000000" w:rsidR="00000000" w:rsidRPr="00000000">
        <w:rPr>
          <w:rtl w:val="0"/>
        </w:rPr>
      </w:r>
    </w:p>
    <w:p w:rsidR="00000000" w:rsidDel="00000000" w:rsidP="00000000" w:rsidRDefault="00000000" w:rsidRPr="00000000" w14:paraId="0000020F">
      <w:pPr>
        <w:numPr>
          <w:ilvl w:val="0"/>
          <w:numId w:val="22"/>
        </w:numPr>
        <w:ind w:left="1440" w:hanging="360"/>
        <w:rPr>
          <w:u w:val="none"/>
        </w:rPr>
      </w:pPr>
      <w:r w:rsidDel="00000000" w:rsidR="00000000" w:rsidRPr="00000000">
        <w:rPr>
          <w:rtl w:val="0"/>
        </w:rPr>
        <w:t xml:space="preserve">To evaluate whether higher cuisine pricing leads to better customer ratings, pricing and ratings data is analyzed.</w:t>
      </w:r>
    </w:p>
    <w:p w:rsidR="00000000" w:rsidDel="00000000" w:rsidP="00000000" w:rsidRDefault="00000000" w:rsidRPr="00000000" w14:paraId="00000210">
      <w:pPr>
        <w:numPr>
          <w:ilvl w:val="0"/>
          <w:numId w:val="22"/>
        </w:numPr>
        <w:ind w:left="1440" w:hanging="360"/>
        <w:rPr>
          <w:u w:val="none"/>
        </w:rPr>
      </w:pPr>
      <w:r w:rsidDel="00000000" w:rsidR="00000000" w:rsidRPr="00000000">
        <w:rPr>
          <w:u w:val="single"/>
          <w:rtl w:val="0"/>
        </w:rPr>
        <w:t xml:space="preserve">Formula used:</w:t>
      </w:r>
    </w:p>
    <w:p w:rsidR="00000000" w:rsidDel="00000000" w:rsidP="00000000" w:rsidRDefault="00000000" w:rsidRPr="00000000" w14:paraId="00000211">
      <w:pPr>
        <w:spacing w:line="276" w:lineRule="auto"/>
        <w:ind w:left="720" w:firstLine="0"/>
        <w:rPr/>
      </w:pPr>
      <w:r w:rsidDel="00000000" w:rsidR="00000000" w:rsidRPr="00000000">
        <w:rPr>
          <w:rtl w:val="0"/>
        </w:rPr>
        <w:t xml:space="preserve">The formula used to calculate correlation is = CORREL(cost range, rating range).</w:t>
      </w:r>
    </w:p>
    <w:p w:rsidR="00000000" w:rsidDel="00000000" w:rsidP="00000000" w:rsidRDefault="00000000" w:rsidRPr="00000000" w14:paraId="00000212">
      <w:pPr>
        <w:spacing w:line="276" w:lineRule="auto"/>
        <w:ind w:left="720" w:firstLine="0"/>
        <w:rPr/>
      </w:pPr>
      <w:r w:rsidDel="00000000" w:rsidR="00000000" w:rsidRPr="00000000">
        <w:rPr>
          <w:rtl w:val="0"/>
        </w:rPr>
        <w:t xml:space="preserve">Correlation result obtained = 0.304803941</w:t>
      </w:r>
    </w:p>
    <w:p w:rsidR="00000000" w:rsidDel="00000000" w:rsidP="00000000" w:rsidRDefault="00000000" w:rsidRPr="00000000" w14:paraId="00000213">
      <w:pPr>
        <w:ind w:left="720" w:firstLine="0"/>
        <w:rPr/>
      </w:pPr>
      <w:r w:rsidDel="00000000" w:rsidR="00000000" w:rsidRPr="00000000">
        <w:rPr>
          <w:rtl w:val="0"/>
        </w:rPr>
      </w:r>
    </w:p>
    <w:p w:rsidR="00000000" w:rsidDel="00000000" w:rsidP="00000000" w:rsidRDefault="00000000" w:rsidRPr="00000000" w14:paraId="00000214">
      <w:pPr>
        <w:ind w:left="720" w:firstLine="0"/>
        <w:rPr>
          <w:b w:val="1"/>
          <w:bCs w:val="1"/>
        </w:rPr>
      </w:pPr>
      <w:r w:rsidDel="00000000" w:rsidR="00000000" w:rsidRPr="00000000">
        <w:rPr>
          <w:b w:val="1"/>
          <w:bCs w:val="1"/>
          <w:color w:val="ff0000"/>
          <w:highlight w:val="white"/>
          <w:rtl w:val="0"/>
        </w:rPr>
        <w:t xml:space="preserve">Charts &amp; Tables:</w:t>
      </w:r>
      <w:r w:rsidDel="00000000" w:rsidR="00000000" w:rsidRPr="00000000">
        <w:rPr>
          <w:rtl w:val="0"/>
        </w:rPr>
      </w:r>
    </w:p>
    <w:p w:rsidR="00000000" w:rsidDel="00000000" w:rsidP="00000000" w:rsidRDefault="00000000" w:rsidRPr="00000000" w14:paraId="00000215">
      <w:pPr>
        <w:spacing w:line="276" w:lineRule="auto"/>
        <w:ind w:left="720" w:firstLine="0"/>
        <w:rPr>
          <w:b w:val="1"/>
          <w:bCs w:val="1"/>
        </w:rPr>
      </w:pPr>
      <w:r w:rsidDel="00000000" w:rsidR="00000000" w:rsidRPr="00000000">
        <w:rPr>
          <w:b w:val="1"/>
          <w:bCs w:val="1"/>
        </w:rPr>
        <w:drawing>
          <wp:inline distB="114300" distT="114300" distL="114300" distR="114300">
            <wp:extent cx="5731200" cy="4445000"/>
            <wp:effectExtent b="0" l="0" r="0" t="0"/>
            <wp:docPr id="23" name="image27.png"/>
            <a:graphic>
              <a:graphicData uri="http://schemas.openxmlformats.org/drawingml/2006/picture">
                <pic:pic>
                  <pic:nvPicPr>
                    <pic:cNvPr id="0" name="image27.png"/>
                    <pic:cNvPicPr preferRelativeResize="0"/>
                  </pic:nvPicPr>
                  <pic:blipFill>
                    <a:blip r:embed="rId31"/>
                    <a:srcRect b="0" l="0" r="0" t="0"/>
                    <a:stretch>
                      <a:fillRect/>
                    </a:stretch>
                  </pic:blipFill>
                  <pic:spPr>
                    <a:xfrm>
                      <a:off x="0" y="0"/>
                      <a:ext cx="5731200" cy="4445000"/>
                    </a:xfrm>
                    <a:prstGeom prst="rect"/>
                    <a:ln/>
                  </pic:spPr>
                </pic:pic>
              </a:graphicData>
            </a:graphic>
          </wp:inline>
        </w:drawing>
      </w:r>
      <w:r w:rsidDel="00000000" w:rsidR="00000000" w:rsidRPr="00000000">
        <w:rPr>
          <w:rtl w:val="0"/>
        </w:rPr>
      </w:r>
    </w:p>
    <w:p w:rsidR="00000000" w:rsidDel="00000000" w:rsidP="00000000" w:rsidRDefault="00000000" w:rsidRPr="00000000" w14:paraId="00000216">
      <w:pPr>
        <w:spacing w:line="276" w:lineRule="auto"/>
        <w:ind w:left="720" w:firstLine="0"/>
        <w:rPr>
          <w:u w:val="single"/>
        </w:rPr>
      </w:pPr>
      <w:r w:rsidDel="00000000" w:rsidR="00000000" w:rsidRPr="00000000">
        <w:rPr>
          <w:u w:val="single"/>
          <w:rtl w:val="0"/>
        </w:rPr>
        <w:t xml:space="preserve">Description:</w:t>
      </w:r>
    </w:p>
    <w:p w:rsidR="00000000" w:rsidDel="00000000" w:rsidP="00000000" w:rsidRDefault="00000000" w:rsidRPr="00000000" w14:paraId="00000217">
      <w:pPr>
        <w:spacing w:line="276" w:lineRule="auto"/>
        <w:ind w:left="720" w:firstLine="0"/>
        <w:rPr/>
      </w:pPr>
      <w:r w:rsidDel="00000000" w:rsidR="00000000" w:rsidRPr="00000000">
        <w:rPr>
          <w:rtl w:val="0"/>
        </w:rPr>
        <w:t xml:space="preserve">Visual representation of </w:t>
      </w:r>
      <w:r w:rsidDel="00000000" w:rsidR="00000000" w:rsidRPr="00000000">
        <w:rPr>
          <w:i w:val="1"/>
          <w:iCs w:val="1"/>
          <w:rtl w:val="0"/>
        </w:rPr>
        <w:t xml:space="preserve">rating trends across price bands</w:t>
      </w:r>
      <w:r w:rsidDel="00000000" w:rsidR="00000000" w:rsidRPr="00000000">
        <w:rPr>
          <w:rtl w:val="0"/>
        </w:rPr>
        <w:t xml:space="preserve"> to identify patterns and fluctuations.</w:t>
      </w:r>
    </w:p>
    <w:p w:rsidR="00000000" w:rsidDel="00000000" w:rsidP="00000000" w:rsidRDefault="00000000" w:rsidRPr="00000000" w14:paraId="00000218">
      <w:pPr>
        <w:spacing w:line="276" w:lineRule="auto"/>
        <w:ind w:left="720" w:firstLine="0"/>
        <w:rPr/>
      </w:pPr>
      <w:r w:rsidDel="00000000" w:rsidR="00000000" w:rsidRPr="00000000">
        <w:rPr>
          <w:rtl w:val="0"/>
        </w:rPr>
      </w:r>
    </w:p>
    <w:p w:rsidR="00000000" w:rsidDel="00000000" w:rsidP="00000000" w:rsidRDefault="00000000" w:rsidRPr="00000000" w14:paraId="00000219">
      <w:pPr>
        <w:ind w:left="720" w:firstLine="0"/>
        <w:rPr>
          <w:b w:val="1"/>
          <w:bCs w:val="1"/>
        </w:rPr>
      </w:pPr>
      <w:r w:rsidDel="00000000" w:rsidR="00000000" w:rsidRPr="00000000">
        <w:rPr>
          <w:b w:val="1"/>
          <w:bCs w:val="1"/>
          <w:color w:val="ff0000"/>
          <w:highlight w:val="white"/>
          <w:rtl w:val="0"/>
        </w:rPr>
        <w:t xml:space="preserve">Insights:</w:t>
      </w:r>
      <w:r w:rsidDel="00000000" w:rsidR="00000000" w:rsidRPr="00000000">
        <w:rPr>
          <w:rtl w:val="0"/>
        </w:rPr>
      </w:r>
    </w:p>
    <w:p w:rsidR="00000000" w:rsidDel="00000000" w:rsidP="00000000" w:rsidRDefault="00000000" w:rsidRPr="00000000" w14:paraId="0000021A">
      <w:pPr>
        <w:numPr>
          <w:ilvl w:val="0"/>
          <w:numId w:val="23"/>
        </w:numPr>
        <w:ind w:left="1440" w:hanging="360"/>
        <w:rPr>
          <w:u w:val="none"/>
        </w:rPr>
      </w:pPr>
      <w:r w:rsidDel="00000000" w:rsidR="00000000" w:rsidRPr="00000000">
        <w:rPr>
          <w:rtl w:val="0"/>
        </w:rPr>
        <w:t xml:space="preserve">The correlation between cost and rating is 0.30, thus the </w:t>
      </w:r>
      <w:r w:rsidDel="00000000" w:rsidR="00000000" w:rsidRPr="00000000">
        <w:rPr>
          <w:b w:val="1"/>
          <w:bCs w:val="1"/>
          <w:i w:val="1"/>
          <w:iCs w:val="1"/>
          <w:rtl w:val="0"/>
        </w:rPr>
        <w:t xml:space="preserve">relationship is weak.</w:t>
      </w:r>
    </w:p>
    <w:p w:rsidR="00000000" w:rsidDel="00000000" w:rsidP="00000000" w:rsidRDefault="00000000" w:rsidRPr="00000000" w14:paraId="0000021B">
      <w:pPr>
        <w:numPr>
          <w:ilvl w:val="0"/>
          <w:numId w:val="23"/>
        </w:numPr>
        <w:spacing w:line="276" w:lineRule="auto"/>
        <w:ind w:left="1440" w:hanging="360"/>
      </w:pPr>
      <w:r w:rsidDel="00000000" w:rsidR="00000000" w:rsidRPr="00000000">
        <w:rPr>
          <w:rtl w:val="0"/>
        </w:rPr>
        <w:t xml:space="preserve">This indicates </w:t>
      </w:r>
      <w:r w:rsidDel="00000000" w:rsidR="00000000" w:rsidRPr="00000000">
        <w:rPr>
          <w:b w:val="1"/>
          <w:bCs w:val="1"/>
          <w:i w:val="1"/>
          <w:iCs w:val="1"/>
          <w:rtl w:val="0"/>
        </w:rPr>
        <w:t xml:space="preserve">no meaningful linear relationship between price and rating.</w:t>
      </w:r>
      <w:r w:rsidDel="00000000" w:rsidR="00000000" w:rsidRPr="00000000">
        <w:rPr>
          <w:rtl w:val="0"/>
        </w:rPr>
        <w:t xml:space="preserve"> </w:t>
      </w:r>
    </w:p>
    <w:p w:rsidR="00000000" w:rsidDel="00000000" w:rsidP="00000000" w:rsidRDefault="00000000" w:rsidRPr="00000000" w14:paraId="0000021C">
      <w:pPr>
        <w:numPr>
          <w:ilvl w:val="0"/>
          <w:numId w:val="23"/>
        </w:numPr>
        <w:spacing w:line="276" w:lineRule="auto"/>
        <w:ind w:left="1440" w:hanging="360"/>
      </w:pPr>
      <w:r w:rsidDel="00000000" w:rsidR="00000000" w:rsidRPr="00000000">
        <w:rPr>
          <w:rtl w:val="0"/>
        </w:rPr>
        <w:t xml:space="preserve">Thus</w:t>
      </w:r>
      <w:r w:rsidDel="00000000" w:rsidR="00000000" w:rsidRPr="00000000">
        <w:rPr>
          <w:b w:val="1"/>
          <w:bCs w:val="1"/>
          <w:i w:val="1"/>
          <w:iCs w:val="1"/>
          <w:rtl w:val="0"/>
        </w:rPr>
        <w:t xml:space="preserve"> increasing cuisine prices is unlikely to positively impact customer feedback.</w:t>
      </w:r>
    </w:p>
    <w:p w:rsidR="00000000" w:rsidDel="00000000" w:rsidP="00000000" w:rsidRDefault="00000000" w:rsidRPr="00000000" w14:paraId="0000021D">
      <w:pPr>
        <w:numPr>
          <w:ilvl w:val="0"/>
          <w:numId w:val="23"/>
        </w:numPr>
        <w:spacing w:line="276" w:lineRule="auto"/>
        <w:ind w:left="1440" w:hanging="360"/>
      </w:pPr>
      <w:r w:rsidDel="00000000" w:rsidR="00000000" w:rsidRPr="00000000">
        <w:rPr>
          <w:rtl w:val="0"/>
        </w:rPr>
        <w:t xml:space="preserve">Data does not support price as a key determinant of customer feedback.</w:t>
      </w:r>
    </w:p>
    <w:p w:rsidR="00000000" w:rsidDel="00000000" w:rsidP="00000000" w:rsidRDefault="00000000" w:rsidRPr="00000000" w14:paraId="0000021E">
      <w:pPr>
        <w:numPr>
          <w:ilvl w:val="0"/>
          <w:numId w:val="23"/>
        </w:numPr>
        <w:spacing w:line="276" w:lineRule="auto"/>
        <w:ind w:left="1440" w:hanging="360"/>
      </w:pPr>
      <w:r w:rsidDel="00000000" w:rsidR="00000000" w:rsidRPr="00000000">
        <w:rPr>
          <w:rtl w:val="0"/>
        </w:rPr>
        <w:t xml:space="preserve">Premium pricing does </w:t>
      </w:r>
      <w:r w:rsidDel="00000000" w:rsidR="00000000" w:rsidRPr="00000000">
        <w:rPr>
          <w:b w:val="1"/>
          <w:bCs w:val="1"/>
          <w:i w:val="1"/>
          <w:iCs w:val="1"/>
          <w:rtl w:val="0"/>
        </w:rPr>
        <w:t xml:space="preserve">not guarantee higher customer satisfaction.</w:t>
      </w:r>
      <w:r w:rsidDel="00000000" w:rsidR="00000000" w:rsidRPr="00000000">
        <w:rPr>
          <w:rtl w:val="0"/>
        </w:rPr>
      </w:r>
    </w:p>
    <w:p w:rsidR="00000000" w:rsidDel="00000000" w:rsidP="00000000" w:rsidRDefault="00000000" w:rsidRPr="00000000" w14:paraId="0000021F">
      <w:pPr>
        <w:ind w:left="720" w:firstLine="0"/>
        <w:rPr/>
      </w:pPr>
      <w:r w:rsidDel="00000000" w:rsidR="00000000" w:rsidRPr="00000000">
        <w:rPr>
          <w:rtl w:val="0"/>
        </w:rPr>
      </w:r>
    </w:p>
    <w:p w:rsidR="00000000" w:rsidDel="00000000" w:rsidP="00000000" w:rsidRDefault="00000000" w:rsidRPr="00000000" w14:paraId="00000220">
      <w:pPr>
        <w:ind w:left="720" w:firstLine="0"/>
        <w:rPr>
          <w:b w:val="1"/>
          <w:bCs w:val="1"/>
        </w:rPr>
      </w:pPr>
      <w:r w:rsidDel="00000000" w:rsidR="00000000" w:rsidRPr="00000000">
        <w:rPr>
          <w:b w:val="1"/>
          <w:bCs w:val="1"/>
          <w:color w:val="ff0000"/>
          <w:highlight w:val="white"/>
          <w:rtl w:val="0"/>
        </w:rPr>
        <w:t xml:space="preserve">Recommendations:</w:t>
      </w:r>
      <w:r w:rsidDel="00000000" w:rsidR="00000000" w:rsidRPr="00000000">
        <w:rPr>
          <w:rtl w:val="0"/>
        </w:rPr>
      </w:r>
    </w:p>
    <w:p w:rsidR="00000000" w:rsidDel="00000000" w:rsidP="00000000" w:rsidRDefault="00000000" w:rsidRPr="00000000" w14:paraId="00000221">
      <w:pPr>
        <w:spacing w:line="276" w:lineRule="auto"/>
        <w:ind w:left="720" w:firstLine="0"/>
        <w:jc w:val="both"/>
        <w:rPr/>
      </w:pPr>
      <w:r w:rsidDel="00000000" w:rsidR="00000000" w:rsidRPr="00000000">
        <w:rPr>
          <w:rtl w:val="0"/>
        </w:rPr>
        <w:t xml:space="preserve">Based on the insights:</w:t>
      </w:r>
    </w:p>
    <w:p w:rsidR="00000000" w:rsidDel="00000000" w:rsidP="00000000" w:rsidRDefault="00000000" w:rsidRPr="00000000" w14:paraId="00000222">
      <w:pPr>
        <w:numPr>
          <w:ilvl w:val="0"/>
          <w:numId w:val="26"/>
        </w:numPr>
        <w:spacing w:line="276" w:lineRule="auto"/>
        <w:ind w:left="1440" w:hanging="360"/>
      </w:pPr>
      <w:r w:rsidDel="00000000" w:rsidR="00000000" w:rsidRPr="00000000">
        <w:rPr>
          <w:rtl w:val="0"/>
        </w:rPr>
        <w:t xml:space="preserve">Do not increase cuisine prices solely to improve ratings.</w:t>
      </w:r>
    </w:p>
    <w:p w:rsidR="00000000" w:rsidDel="00000000" w:rsidP="00000000" w:rsidRDefault="00000000" w:rsidRPr="00000000" w14:paraId="00000223">
      <w:pPr>
        <w:numPr>
          <w:ilvl w:val="0"/>
          <w:numId w:val="26"/>
        </w:numPr>
        <w:spacing w:line="276" w:lineRule="auto"/>
        <w:ind w:left="1440" w:hanging="360"/>
      </w:pPr>
      <w:r w:rsidDel="00000000" w:rsidR="00000000" w:rsidRPr="00000000">
        <w:rPr>
          <w:rtl w:val="0"/>
        </w:rPr>
        <w:t xml:space="preserve">Data shows no strong positive correlation between higher prices and better feedback.</w:t>
      </w:r>
    </w:p>
    <w:p w:rsidR="00000000" w:rsidDel="00000000" w:rsidP="00000000" w:rsidRDefault="00000000" w:rsidRPr="00000000" w14:paraId="00000224">
      <w:pPr>
        <w:numPr>
          <w:ilvl w:val="0"/>
          <w:numId w:val="26"/>
        </w:numPr>
        <w:spacing w:line="276" w:lineRule="auto"/>
        <w:ind w:left="1440" w:hanging="360"/>
      </w:pPr>
      <w:r w:rsidDel="00000000" w:rsidR="00000000" w:rsidRPr="00000000">
        <w:rPr>
          <w:rtl w:val="0"/>
        </w:rPr>
        <w:t xml:space="preserve">Price hikes without clear value addition may hurt ratings.</w:t>
      </w:r>
    </w:p>
    <w:p w:rsidR="00000000" w:rsidDel="00000000" w:rsidP="00000000" w:rsidRDefault="00000000" w:rsidRPr="00000000" w14:paraId="00000225">
      <w:pPr>
        <w:numPr>
          <w:ilvl w:val="0"/>
          <w:numId w:val="26"/>
        </w:numPr>
        <w:spacing w:line="276" w:lineRule="auto"/>
        <w:ind w:left="1440" w:hanging="360"/>
        <w:jc w:val="both"/>
      </w:pPr>
      <w:r w:rsidDel="00000000" w:rsidR="00000000" w:rsidRPr="00000000">
        <w:rPr>
          <w:rtl w:val="0"/>
        </w:rPr>
        <w:t xml:space="preserve">Focus on operational drivers of customer satisfaction such as food quality, service efficiency, delivery time, and overall customer experience.</w:t>
      </w:r>
    </w:p>
    <w:p w:rsidR="00000000" w:rsidDel="00000000" w:rsidP="00000000" w:rsidRDefault="00000000" w:rsidRPr="00000000" w14:paraId="00000226">
      <w:pPr>
        <w:numPr>
          <w:ilvl w:val="0"/>
          <w:numId w:val="16"/>
        </w:numPr>
        <w:spacing w:line="276" w:lineRule="auto"/>
        <w:ind w:left="1440" w:hanging="360"/>
      </w:pPr>
      <w:r w:rsidDel="00000000" w:rsidR="00000000" w:rsidRPr="00000000">
        <w:rPr>
          <w:rtl w:val="0"/>
        </w:rPr>
        <w:t xml:space="preserve">Conduct further analysis on other variables (e.g., cuisine type, location, online delivery availability, service features) to identify stronger predictors of ratings.</w:t>
      </w:r>
    </w:p>
    <w:p w:rsidR="00000000" w:rsidDel="00000000" w:rsidP="00000000" w:rsidRDefault="00000000" w:rsidRPr="00000000" w14:paraId="00000227">
      <w:pPr>
        <w:numPr>
          <w:ilvl w:val="0"/>
          <w:numId w:val="16"/>
        </w:numPr>
        <w:spacing w:line="276" w:lineRule="auto"/>
        <w:ind w:left="1440" w:hanging="360"/>
      </w:pPr>
      <w:r w:rsidDel="00000000" w:rsidR="00000000" w:rsidRPr="00000000">
        <w:rPr>
          <w:rtl w:val="0"/>
        </w:rPr>
        <w:t xml:space="preserve">Implement value-based pricing rather than price-led positioning.</w:t>
      </w:r>
    </w:p>
    <w:p w:rsidR="00000000" w:rsidDel="00000000" w:rsidP="00000000" w:rsidRDefault="00000000" w:rsidRPr="00000000" w14:paraId="00000228">
      <w:pPr>
        <w:numPr>
          <w:ilvl w:val="0"/>
          <w:numId w:val="16"/>
        </w:numPr>
        <w:spacing w:line="276" w:lineRule="auto"/>
        <w:ind w:left="1440" w:hanging="360"/>
      </w:pPr>
      <w:r w:rsidDel="00000000" w:rsidR="00000000" w:rsidRPr="00000000">
        <w:rPr>
          <w:rtl w:val="0"/>
        </w:rPr>
        <w:t xml:space="preserve">Monitor customer sentiment and reviews to understand qualitative drivers behind ratings.</w:t>
      </w:r>
    </w:p>
    <w:p w:rsidR="00000000" w:rsidDel="00000000" w:rsidP="00000000" w:rsidRDefault="00000000" w:rsidRPr="00000000" w14:paraId="00000229">
      <w:pPr>
        <w:ind w:left="720" w:firstLine="0"/>
        <w:rPr/>
      </w:pPr>
      <w:r w:rsidDel="00000000" w:rsidR="00000000" w:rsidRPr="00000000">
        <w:rPr>
          <w:rtl w:val="0"/>
        </w:rPr>
      </w:r>
    </w:p>
    <w:p w:rsidR="00000000" w:rsidDel="00000000" w:rsidP="00000000" w:rsidRDefault="00000000" w:rsidRPr="00000000" w14:paraId="0000022A">
      <w:pPr>
        <w:rPr>
          <w:b w:val="1"/>
          <w:bCs w:val="1"/>
          <w:u w:val="single"/>
        </w:rPr>
      </w:pPr>
      <w:r w:rsidDel="00000000" w:rsidR="00000000" w:rsidRPr="00000000">
        <w:rPr>
          <w:rtl w:val="0"/>
        </w:rPr>
      </w:r>
    </w:p>
    <w:p w:rsidR="00000000" w:rsidDel="00000000" w:rsidP="00000000" w:rsidRDefault="00000000" w:rsidRPr="00000000" w14:paraId="0000022B">
      <w:pPr>
        <w:pStyle w:val="Heading2"/>
        <w:rPr/>
      </w:pPr>
      <w:bookmarkStart w:colFirst="0" w:colLast="0" w:name="_wmutoy3cikwv" w:id="44"/>
      <w:bookmarkEnd w:id="44"/>
      <w:r w:rsidDel="00000000" w:rsidR="00000000" w:rsidRPr="00000000">
        <w:rPr>
          <w:b w:val="1"/>
          <w:bCs w:val="1"/>
          <w:color w:val="ff0000"/>
          <w:rtl w:val="0"/>
        </w:rPr>
        <w:t xml:space="preserve">Question 9: What is the distribution of the number of restaurants of different price ranges in all the countries?</w:t>
      </w:r>
      <w:r w:rsidDel="00000000" w:rsidR="00000000" w:rsidRPr="00000000">
        <w:rPr>
          <w:rtl w:val="0"/>
        </w:rPr>
      </w:r>
    </w:p>
    <w:p w:rsidR="00000000" w:rsidDel="00000000" w:rsidP="00000000" w:rsidRDefault="00000000" w:rsidRPr="00000000" w14:paraId="0000022C">
      <w:pPr>
        <w:pStyle w:val="Heading2"/>
        <w:rPr>
          <w:b w:val="1"/>
          <w:bCs w:val="1"/>
        </w:rPr>
      </w:pPr>
      <w:bookmarkStart w:colFirst="0" w:colLast="0" w:name="_99abo1e10doc" w:id="45"/>
      <w:bookmarkEnd w:id="45"/>
      <w:r w:rsidDel="00000000" w:rsidR="00000000" w:rsidRPr="00000000">
        <w:rPr>
          <w:b w:val="1"/>
          <w:bCs w:val="1"/>
          <w:rtl w:val="0"/>
        </w:rPr>
        <w:t xml:space="preserve">Solution:</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ind w:left="720" w:firstLine="0"/>
        <w:rPr>
          <w:b w:val="1"/>
          <w:bCs w:val="1"/>
        </w:rPr>
      </w:pPr>
      <w:r w:rsidDel="00000000" w:rsidR="00000000" w:rsidRPr="00000000">
        <w:rPr>
          <w:b w:val="1"/>
          <w:bCs w:val="1"/>
          <w:color w:val="ff0000"/>
          <w:highlight w:val="white"/>
          <w:rtl w:val="0"/>
        </w:rPr>
        <w:t xml:space="preserve">Approach:</w:t>
      </w:r>
      <w:r w:rsidDel="00000000" w:rsidR="00000000" w:rsidRPr="00000000">
        <w:rPr>
          <w:rtl w:val="0"/>
        </w:rPr>
      </w:r>
    </w:p>
    <w:p w:rsidR="00000000" w:rsidDel="00000000" w:rsidP="00000000" w:rsidRDefault="00000000" w:rsidRPr="00000000" w14:paraId="0000022F">
      <w:pPr>
        <w:numPr>
          <w:ilvl w:val="0"/>
          <w:numId w:val="9"/>
        </w:numPr>
        <w:spacing w:line="276" w:lineRule="auto"/>
        <w:ind w:left="1440" w:hanging="360"/>
      </w:pPr>
      <w:r w:rsidDel="00000000" w:rsidR="00000000" w:rsidRPr="00000000">
        <w:rPr>
          <w:rtl w:val="0"/>
        </w:rPr>
        <w:t xml:space="preserve">Classified all restaurants into four price ranges (1–4) based on the predefined pricing criteria.</w:t>
      </w:r>
    </w:p>
    <w:p w:rsidR="00000000" w:rsidDel="00000000" w:rsidP="00000000" w:rsidRDefault="00000000" w:rsidRPr="00000000" w14:paraId="00000230">
      <w:pPr>
        <w:numPr>
          <w:ilvl w:val="0"/>
          <w:numId w:val="9"/>
        </w:numPr>
        <w:spacing w:line="276" w:lineRule="auto"/>
        <w:ind w:left="1440" w:hanging="360"/>
      </w:pPr>
      <w:r w:rsidDel="00000000" w:rsidR="00000000" w:rsidRPr="00000000">
        <w:rPr>
          <w:rtl w:val="0"/>
        </w:rPr>
        <w:t xml:space="preserve">Created a pivot table to count the number of restaurants in each price range across all countries.</w:t>
      </w:r>
    </w:p>
    <w:p w:rsidR="00000000" w:rsidDel="00000000" w:rsidP="00000000" w:rsidRDefault="00000000" w:rsidRPr="00000000" w14:paraId="00000231">
      <w:pPr>
        <w:numPr>
          <w:ilvl w:val="0"/>
          <w:numId w:val="9"/>
        </w:numPr>
        <w:spacing w:line="276" w:lineRule="auto"/>
        <w:ind w:left="1440" w:hanging="360"/>
      </w:pPr>
      <w:r w:rsidDel="00000000" w:rsidR="00000000" w:rsidRPr="00000000">
        <w:rPr>
          <w:rtl w:val="0"/>
        </w:rPr>
        <w:t xml:space="preserve">Built a country-wise pivot table to understand how different price ranges are distributed geographically.</w:t>
      </w:r>
    </w:p>
    <w:p w:rsidR="00000000" w:rsidDel="00000000" w:rsidP="00000000" w:rsidRDefault="00000000" w:rsidRPr="00000000" w14:paraId="00000232">
      <w:pPr>
        <w:numPr>
          <w:ilvl w:val="0"/>
          <w:numId w:val="9"/>
        </w:numPr>
        <w:spacing w:line="276" w:lineRule="auto"/>
        <w:ind w:left="1440" w:hanging="360"/>
      </w:pPr>
      <w:r w:rsidDel="00000000" w:rsidR="00000000" w:rsidRPr="00000000">
        <w:rPr>
          <w:rtl w:val="0"/>
        </w:rPr>
        <w:t xml:space="preserve">Used a line chart to visualize the overall distribution trend of restaurants across price ranges.</w:t>
      </w:r>
    </w:p>
    <w:p w:rsidR="00000000" w:rsidDel="00000000" w:rsidP="00000000" w:rsidRDefault="00000000" w:rsidRPr="00000000" w14:paraId="00000233">
      <w:pPr>
        <w:numPr>
          <w:ilvl w:val="0"/>
          <w:numId w:val="9"/>
        </w:numPr>
        <w:spacing w:line="276" w:lineRule="auto"/>
        <w:ind w:left="1440" w:hanging="360"/>
      </w:pPr>
      <w:r w:rsidDel="00000000" w:rsidR="00000000" w:rsidRPr="00000000">
        <w:rPr>
          <w:rtl w:val="0"/>
        </w:rPr>
        <w:t xml:space="preserve">Analyzed the distribution to identify concentration, gaps, and expansion opportunities.</w:t>
      </w:r>
    </w:p>
    <w:p w:rsidR="00000000" w:rsidDel="00000000" w:rsidP="00000000" w:rsidRDefault="00000000" w:rsidRPr="00000000" w14:paraId="00000234">
      <w:pPr>
        <w:ind w:left="720" w:firstLine="0"/>
        <w:rPr/>
      </w:pPr>
      <w:r w:rsidDel="00000000" w:rsidR="00000000" w:rsidRPr="00000000">
        <w:rPr>
          <w:rtl w:val="0"/>
        </w:rPr>
      </w:r>
    </w:p>
    <w:p w:rsidR="00000000" w:rsidDel="00000000" w:rsidP="00000000" w:rsidRDefault="00000000" w:rsidRPr="00000000" w14:paraId="00000235">
      <w:pPr>
        <w:ind w:left="720" w:firstLine="0"/>
        <w:rPr>
          <w:b w:val="1"/>
          <w:bCs w:val="1"/>
        </w:rPr>
      </w:pPr>
      <w:r w:rsidDel="00000000" w:rsidR="00000000" w:rsidRPr="00000000">
        <w:rPr>
          <w:b w:val="1"/>
          <w:bCs w:val="1"/>
          <w:color w:val="ff0000"/>
          <w:highlight w:val="white"/>
          <w:rtl w:val="0"/>
        </w:rPr>
        <w:t xml:space="preserve">Charts &amp; Tables:</w:t>
      </w:r>
      <w:r w:rsidDel="00000000" w:rsidR="00000000" w:rsidRPr="00000000">
        <w:rPr>
          <w:rtl w:val="0"/>
        </w:rPr>
      </w:r>
    </w:p>
    <w:p w:rsidR="00000000" w:rsidDel="00000000" w:rsidP="00000000" w:rsidRDefault="00000000" w:rsidRPr="00000000" w14:paraId="00000236">
      <w:pPr>
        <w:spacing w:line="276" w:lineRule="auto"/>
        <w:ind w:left="720" w:firstLine="0"/>
        <w:rPr>
          <w:b w:val="1"/>
          <w:bCs w:val="1"/>
        </w:rPr>
      </w:pPr>
      <w:r w:rsidDel="00000000" w:rsidR="00000000" w:rsidRPr="00000000">
        <w:rPr>
          <w:b w:val="1"/>
          <w:bCs w:val="1"/>
        </w:rPr>
        <w:drawing>
          <wp:inline distB="114300" distT="114300" distL="114300" distR="114300">
            <wp:extent cx="5731200" cy="1320800"/>
            <wp:effectExtent b="0" l="0" r="0" t="0"/>
            <wp:docPr id="17" name="image20.png"/>
            <a:graphic>
              <a:graphicData uri="http://schemas.openxmlformats.org/drawingml/2006/picture">
                <pic:pic>
                  <pic:nvPicPr>
                    <pic:cNvPr id="0" name="image20.png"/>
                    <pic:cNvPicPr preferRelativeResize="0"/>
                  </pic:nvPicPr>
                  <pic:blipFill>
                    <a:blip r:embed="rId32"/>
                    <a:srcRect b="0" l="0" r="0" t="0"/>
                    <a:stretch>
                      <a:fillRect/>
                    </a:stretch>
                  </pic:blipFill>
                  <pic:spPr>
                    <a:xfrm>
                      <a:off x="0" y="0"/>
                      <a:ext cx="5731200" cy="1320800"/>
                    </a:xfrm>
                    <a:prstGeom prst="rect"/>
                    <a:ln/>
                  </pic:spPr>
                </pic:pic>
              </a:graphicData>
            </a:graphic>
          </wp:inline>
        </w:drawing>
      </w:r>
      <w:r w:rsidDel="00000000" w:rsidR="00000000" w:rsidRPr="00000000">
        <w:rPr>
          <w:rtl w:val="0"/>
        </w:rPr>
      </w:r>
    </w:p>
    <w:p w:rsidR="00000000" w:rsidDel="00000000" w:rsidP="00000000" w:rsidRDefault="00000000" w:rsidRPr="00000000" w14:paraId="00000237">
      <w:pPr>
        <w:spacing w:line="276" w:lineRule="auto"/>
        <w:ind w:left="720" w:firstLine="0"/>
        <w:rPr>
          <w:b w:val="1"/>
          <w:bCs w:val="1"/>
        </w:rPr>
      </w:pPr>
      <w:r w:rsidDel="00000000" w:rsidR="00000000" w:rsidRPr="00000000">
        <w:rPr>
          <w:rtl w:val="0"/>
        </w:rPr>
        <w:t xml:space="preserve">Table 1: Count of Restaurants by Price Range (Overall)</w:t>
        <w:br w:type="textWrapping"/>
        <w:t xml:space="preserve"> This table shows the total number of restaurants falling under each price range across all countries.</w:t>
      </w:r>
      <w:r w:rsidDel="00000000" w:rsidR="00000000" w:rsidRPr="00000000">
        <w:rPr>
          <w:rtl w:val="0"/>
        </w:rPr>
      </w:r>
    </w:p>
    <w:p w:rsidR="00000000" w:rsidDel="00000000" w:rsidP="00000000" w:rsidRDefault="00000000" w:rsidRPr="00000000" w14:paraId="00000238">
      <w:pPr>
        <w:spacing w:before="280" w:line="276" w:lineRule="auto"/>
        <w:ind w:left="720" w:firstLine="0"/>
        <w:rPr/>
      </w:pPr>
      <w:r w:rsidDel="00000000" w:rsidR="00000000" w:rsidRPr="00000000">
        <w:rPr>
          <w:rtl w:val="0"/>
        </w:rPr>
        <w:t xml:space="preserve">Chart 1: Count of Restaurants under Different Price Ranges</w:t>
      </w:r>
      <w:r w:rsidDel="00000000" w:rsidR="00000000" w:rsidRPr="00000000">
        <w:rPr>
          <w:b w:val="1"/>
          <w:bCs w:val="1"/>
          <w:rtl w:val="0"/>
        </w:rPr>
        <w:br w:type="textWrapping"/>
      </w:r>
      <w:r w:rsidDel="00000000" w:rsidR="00000000" w:rsidRPr="00000000">
        <w:rPr>
          <w:rtl w:val="0"/>
        </w:rPr>
        <w:t xml:space="preserve"> A line chart representing the decline in the number of restaurants as the price range increases from 1 to 4.</w:t>
      </w:r>
    </w:p>
    <w:p w:rsidR="00000000" w:rsidDel="00000000" w:rsidP="00000000" w:rsidRDefault="00000000" w:rsidRPr="00000000" w14:paraId="00000239">
      <w:pPr>
        <w:spacing w:before="280" w:line="276" w:lineRule="auto"/>
        <w:ind w:left="720" w:firstLine="0"/>
        <w:rPr/>
      </w:pPr>
      <w:r w:rsidDel="00000000" w:rsidR="00000000" w:rsidRPr="00000000">
        <w:rPr>
          <w:rtl w:val="0"/>
        </w:rPr>
        <w:t xml:space="preserve">Table 2: Country-wise Distribution of Restaurants by Price Range</w:t>
      </w:r>
      <w:r w:rsidDel="00000000" w:rsidR="00000000" w:rsidRPr="00000000">
        <w:rPr>
          <w:b w:val="1"/>
          <w:bCs w:val="1"/>
          <w:rtl w:val="0"/>
        </w:rPr>
        <w:br w:type="textWrapping"/>
      </w:r>
      <w:r w:rsidDel="00000000" w:rsidR="00000000" w:rsidRPr="00000000">
        <w:rPr>
          <w:rtl w:val="0"/>
        </w:rPr>
        <w:t xml:space="preserve"> This table displays how restaurants in different price ranges are distributed across countries.</w:t>
      </w:r>
    </w:p>
    <w:p w:rsidR="00000000" w:rsidDel="00000000" w:rsidP="00000000" w:rsidRDefault="00000000" w:rsidRPr="00000000" w14:paraId="0000023A">
      <w:pPr>
        <w:spacing w:line="276" w:lineRule="auto"/>
        <w:ind w:left="720" w:firstLine="0"/>
        <w:rPr>
          <w:b w:val="1"/>
          <w:bCs w:val="1"/>
        </w:rPr>
      </w:pPr>
      <w:r w:rsidDel="00000000" w:rsidR="00000000" w:rsidRPr="00000000">
        <w:rPr>
          <w:rtl w:val="0"/>
        </w:rPr>
      </w:r>
    </w:p>
    <w:p w:rsidR="00000000" w:rsidDel="00000000" w:rsidP="00000000" w:rsidRDefault="00000000" w:rsidRPr="00000000" w14:paraId="0000023B">
      <w:pPr>
        <w:spacing w:line="276" w:lineRule="auto"/>
        <w:ind w:left="720" w:firstLine="0"/>
        <w:rPr>
          <w:b w:val="1"/>
          <w:bCs w:val="1"/>
        </w:rPr>
      </w:pPr>
      <w:r w:rsidDel="00000000" w:rsidR="00000000" w:rsidRPr="00000000">
        <w:rPr>
          <w:b w:val="1"/>
          <w:bCs w:val="1"/>
        </w:rPr>
        <w:drawing>
          <wp:inline distB="114300" distT="114300" distL="114300" distR="114300">
            <wp:extent cx="5731200" cy="2133600"/>
            <wp:effectExtent b="0" l="0" r="0" t="0"/>
            <wp:docPr id="30" name="image26.png"/>
            <a:graphic>
              <a:graphicData uri="http://schemas.openxmlformats.org/drawingml/2006/picture">
                <pic:pic>
                  <pic:nvPicPr>
                    <pic:cNvPr id="0" name="image26.png"/>
                    <pic:cNvPicPr preferRelativeResize="0"/>
                  </pic:nvPicPr>
                  <pic:blipFill>
                    <a:blip r:embed="rId33"/>
                    <a:srcRect b="0" l="0" r="0" t="0"/>
                    <a:stretch>
                      <a:fillRect/>
                    </a:stretch>
                  </pic:blipFill>
                  <pic:spPr>
                    <a:xfrm>
                      <a:off x="0" y="0"/>
                      <a:ext cx="573120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23C">
      <w:pPr>
        <w:spacing w:line="276" w:lineRule="auto"/>
        <w:ind w:firstLine="720"/>
        <w:rPr/>
      </w:pPr>
      <w:r w:rsidDel="00000000" w:rsidR="00000000" w:rsidRPr="00000000">
        <w:rPr>
          <w:rtl w:val="0"/>
        </w:rPr>
        <w:t xml:space="preserve">Chart 2: Count of Price Range</w:t>
      </w:r>
    </w:p>
    <w:p w:rsidR="00000000" w:rsidDel="00000000" w:rsidP="00000000" w:rsidRDefault="00000000" w:rsidRPr="00000000" w14:paraId="0000023D">
      <w:pPr>
        <w:spacing w:line="276" w:lineRule="auto"/>
        <w:rPr/>
      </w:pPr>
      <w:r w:rsidDel="00000000" w:rsidR="00000000" w:rsidRPr="00000000">
        <w:rPr>
          <w:rtl w:val="0"/>
        </w:rPr>
        <w:tab/>
        <w:t xml:space="preserve">A bar chart representing the count of price range distributed across countries. </w:t>
      </w:r>
    </w:p>
    <w:p w:rsidR="00000000" w:rsidDel="00000000" w:rsidP="00000000" w:rsidRDefault="00000000" w:rsidRPr="00000000" w14:paraId="0000023E">
      <w:pPr>
        <w:ind w:left="0" w:firstLine="0"/>
        <w:rPr/>
      </w:pPr>
      <w:r w:rsidDel="00000000" w:rsidR="00000000" w:rsidRPr="00000000">
        <w:rPr>
          <w:rtl w:val="0"/>
        </w:rPr>
      </w:r>
    </w:p>
    <w:p w:rsidR="00000000" w:rsidDel="00000000" w:rsidP="00000000" w:rsidRDefault="00000000" w:rsidRPr="00000000" w14:paraId="0000023F">
      <w:pPr>
        <w:ind w:left="720" w:firstLine="0"/>
        <w:rPr>
          <w:b w:val="1"/>
          <w:bCs w:val="1"/>
        </w:rPr>
      </w:pPr>
      <w:r w:rsidDel="00000000" w:rsidR="00000000" w:rsidRPr="00000000">
        <w:rPr>
          <w:b w:val="1"/>
          <w:bCs w:val="1"/>
          <w:color w:val="ff0000"/>
          <w:highlight w:val="white"/>
          <w:rtl w:val="0"/>
        </w:rPr>
        <w:t xml:space="preserve">Insights:</w:t>
      </w:r>
      <w:r w:rsidDel="00000000" w:rsidR="00000000" w:rsidRPr="00000000">
        <w:rPr>
          <w:rtl w:val="0"/>
        </w:rPr>
      </w:r>
    </w:p>
    <w:p w:rsidR="00000000" w:rsidDel="00000000" w:rsidP="00000000" w:rsidRDefault="00000000" w:rsidRPr="00000000" w14:paraId="00000240">
      <w:pPr>
        <w:ind w:left="720" w:firstLine="0"/>
        <w:rPr>
          <w:u w:val="single"/>
        </w:rPr>
      </w:pPr>
      <w:r w:rsidDel="00000000" w:rsidR="00000000" w:rsidRPr="00000000">
        <w:rPr>
          <w:u w:val="single"/>
          <w:rtl w:val="0"/>
        </w:rPr>
        <w:t xml:space="preserve">Distribution of restaurants by price range:</w:t>
      </w:r>
    </w:p>
    <w:p w:rsidR="00000000" w:rsidDel="00000000" w:rsidP="00000000" w:rsidRDefault="00000000" w:rsidRPr="00000000" w14:paraId="00000241">
      <w:pPr>
        <w:numPr>
          <w:ilvl w:val="0"/>
          <w:numId w:val="51"/>
        </w:numPr>
        <w:spacing w:line="276" w:lineRule="auto"/>
        <w:ind w:left="1440" w:hanging="360"/>
        <w:rPr/>
      </w:pPr>
      <w:r w:rsidDel="00000000" w:rsidR="00000000" w:rsidRPr="00000000">
        <w:rPr>
          <w:b w:val="1"/>
          <w:bCs w:val="1"/>
          <w:i w:val="1"/>
          <w:iCs w:val="1"/>
          <w:rtl w:val="0"/>
        </w:rPr>
        <w:t xml:space="preserve">Price Range 1 dominates the market, </w:t>
      </w:r>
      <w:r w:rsidDel="00000000" w:rsidR="00000000" w:rsidRPr="00000000">
        <w:rPr>
          <w:rtl w:val="0"/>
        </w:rPr>
        <w:t xml:space="preserve">representing the largest share of restaurants globally.</w:t>
      </w:r>
    </w:p>
    <w:p w:rsidR="00000000" w:rsidDel="00000000" w:rsidP="00000000" w:rsidRDefault="00000000" w:rsidRPr="00000000" w14:paraId="00000242">
      <w:pPr>
        <w:numPr>
          <w:ilvl w:val="0"/>
          <w:numId w:val="51"/>
        </w:numPr>
        <w:spacing w:line="276" w:lineRule="auto"/>
        <w:ind w:left="1440" w:hanging="360"/>
        <w:rPr/>
      </w:pPr>
      <w:r w:rsidDel="00000000" w:rsidR="00000000" w:rsidRPr="00000000">
        <w:rPr>
          <w:b w:val="1"/>
          <w:bCs w:val="1"/>
          <w:i w:val="1"/>
          <w:iCs w:val="1"/>
          <w:rtl w:val="0"/>
        </w:rPr>
        <w:t xml:space="preserve">Price Range 2 also shows strong presence</w:t>
      </w:r>
      <w:r w:rsidDel="00000000" w:rsidR="00000000" w:rsidRPr="00000000">
        <w:rPr>
          <w:rtl w:val="0"/>
        </w:rPr>
        <w:t xml:space="preserve">, reinforcing the dominance of affordable dining options.</w:t>
      </w:r>
    </w:p>
    <w:p w:rsidR="00000000" w:rsidDel="00000000" w:rsidP="00000000" w:rsidRDefault="00000000" w:rsidRPr="00000000" w14:paraId="00000243">
      <w:pPr>
        <w:numPr>
          <w:ilvl w:val="0"/>
          <w:numId w:val="51"/>
        </w:numPr>
        <w:ind w:left="1440" w:hanging="360"/>
        <w:rPr/>
      </w:pPr>
      <w:r w:rsidDel="00000000" w:rsidR="00000000" w:rsidRPr="00000000">
        <w:rPr>
          <w:b w:val="1"/>
          <w:bCs w:val="1"/>
          <w:i w:val="1"/>
          <w:iCs w:val="1"/>
          <w:rtl w:val="0"/>
        </w:rPr>
        <w:t xml:space="preserve">Premium restaurants (Price Range 4) represent the smallest segment</w:t>
      </w:r>
      <w:r w:rsidDel="00000000" w:rsidR="00000000" w:rsidRPr="00000000">
        <w:rPr>
          <w:i w:val="1"/>
          <w:iCs w:val="1"/>
          <w:rtl w:val="0"/>
        </w:rPr>
        <w:t xml:space="preserve">, </w:t>
      </w:r>
      <w:r w:rsidDel="00000000" w:rsidR="00000000" w:rsidRPr="00000000">
        <w:rPr>
          <w:rtl w:val="0"/>
        </w:rPr>
        <w:t xml:space="preserve">indicating a limited high-end dining market.</w:t>
      </w:r>
    </w:p>
    <w:p w:rsidR="00000000" w:rsidDel="00000000" w:rsidP="00000000" w:rsidRDefault="00000000" w:rsidRPr="00000000" w14:paraId="00000244">
      <w:pPr>
        <w:ind w:left="0" w:firstLine="0"/>
        <w:rPr/>
      </w:pPr>
      <w:r w:rsidDel="00000000" w:rsidR="00000000" w:rsidRPr="00000000">
        <w:rPr>
          <w:rtl w:val="0"/>
        </w:rPr>
        <w:tab/>
      </w:r>
    </w:p>
    <w:p w:rsidR="00000000" w:rsidDel="00000000" w:rsidP="00000000" w:rsidRDefault="00000000" w:rsidRPr="00000000" w14:paraId="00000245">
      <w:pPr>
        <w:ind w:left="720" w:firstLine="0"/>
        <w:rPr>
          <w:u w:val="single"/>
        </w:rPr>
      </w:pPr>
      <w:r w:rsidDel="00000000" w:rsidR="00000000" w:rsidRPr="00000000">
        <w:rPr>
          <w:u w:val="single"/>
          <w:rtl w:val="0"/>
        </w:rPr>
        <w:t xml:space="preserve">Country-Level Pricing Distribution Insights:</w:t>
      </w:r>
    </w:p>
    <w:p w:rsidR="00000000" w:rsidDel="00000000" w:rsidP="00000000" w:rsidRDefault="00000000" w:rsidRPr="00000000" w14:paraId="00000246">
      <w:pPr>
        <w:ind w:left="720" w:firstLine="0"/>
        <w:rPr/>
      </w:pPr>
      <w:r w:rsidDel="00000000" w:rsidR="00000000" w:rsidRPr="00000000">
        <w:rPr>
          <w:rtl w:val="0"/>
        </w:rPr>
        <w:t xml:space="preserve">The pricing distribution varies significantly across countries:</w:t>
      </w:r>
    </w:p>
    <w:p w:rsidR="00000000" w:rsidDel="00000000" w:rsidP="00000000" w:rsidRDefault="00000000" w:rsidRPr="00000000" w14:paraId="00000247">
      <w:pPr>
        <w:numPr>
          <w:ilvl w:val="0"/>
          <w:numId w:val="8"/>
        </w:numPr>
        <w:ind w:left="1440" w:hanging="360"/>
        <w:rPr>
          <w:u w:val="none"/>
        </w:rPr>
      </w:pPr>
      <w:r w:rsidDel="00000000" w:rsidR="00000000" w:rsidRPr="00000000">
        <w:rPr>
          <w:b w:val="1"/>
          <w:bCs w:val="1"/>
          <w:i w:val="1"/>
          <w:iCs w:val="1"/>
          <w:rtl w:val="0"/>
        </w:rPr>
        <w:t xml:space="preserve">India</w:t>
      </w:r>
      <w:r w:rsidDel="00000000" w:rsidR="00000000" w:rsidRPr="00000000">
        <w:rPr>
          <w:i w:val="1"/>
          <w:iCs w:val="1"/>
          <w:rtl w:val="0"/>
        </w:rPr>
        <w:t xml:space="preserve"> </w:t>
      </w:r>
      <w:r w:rsidDel="00000000" w:rsidR="00000000" w:rsidRPr="00000000">
        <w:rPr>
          <w:rtl w:val="0"/>
        </w:rPr>
        <w:t xml:space="preserve">shows the </w:t>
      </w:r>
      <w:r w:rsidDel="00000000" w:rsidR="00000000" w:rsidRPr="00000000">
        <w:rPr>
          <w:b w:val="1"/>
          <w:bCs w:val="1"/>
          <w:i w:val="1"/>
          <w:iCs w:val="1"/>
          <w:rtl w:val="0"/>
        </w:rPr>
        <w:t xml:space="preserve">largest concentration of low-priced restaurants</w:t>
      </w:r>
      <w:r w:rsidDel="00000000" w:rsidR="00000000" w:rsidRPr="00000000">
        <w:rPr>
          <w:i w:val="1"/>
          <w:iCs w:val="1"/>
          <w:rtl w:val="0"/>
        </w:rPr>
        <w:t xml:space="preserve">, </w:t>
      </w:r>
      <w:r w:rsidDel="00000000" w:rsidR="00000000" w:rsidRPr="00000000">
        <w:rPr>
          <w:rtl w:val="0"/>
        </w:rPr>
        <w:t xml:space="preserve">indicating a highly price-sensitive market.</w:t>
      </w:r>
    </w:p>
    <w:p w:rsidR="00000000" w:rsidDel="00000000" w:rsidP="00000000" w:rsidRDefault="00000000" w:rsidRPr="00000000" w14:paraId="00000248">
      <w:pPr>
        <w:numPr>
          <w:ilvl w:val="0"/>
          <w:numId w:val="8"/>
        </w:numPr>
        <w:ind w:left="1440" w:hanging="360"/>
        <w:rPr>
          <w:u w:val="none"/>
        </w:rPr>
      </w:pPr>
      <w:r w:rsidDel="00000000" w:rsidR="00000000" w:rsidRPr="00000000">
        <w:rPr>
          <w:b w:val="1"/>
          <w:bCs w:val="1"/>
          <w:i w:val="1"/>
          <w:iCs w:val="1"/>
          <w:rtl w:val="0"/>
        </w:rPr>
        <w:t xml:space="preserve">Brazil, South Africa, and UAE </w:t>
      </w:r>
      <w:r w:rsidDel="00000000" w:rsidR="00000000" w:rsidRPr="00000000">
        <w:rPr>
          <w:rtl w:val="0"/>
        </w:rPr>
        <w:t xml:space="preserve">have a </w:t>
      </w:r>
      <w:r w:rsidDel="00000000" w:rsidR="00000000" w:rsidRPr="00000000">
        <w:rPr>
          <w:b w:val="1"/>
          <w:bCs w:val="1"/>
          <w:i w:val="1"/>
          <w:iCs w:val="1"/>
          <w:rtl w:val="0"/>
        </w:rPr>
        <w:t xml:space="preserve">strong presence of higher price range restaurants</w:t>
      </w:r>
      <w:r w:rsidDel="00000000" w:rsidR="00000000" w:rsidRPr="00000000">
        <w:rPr>
          <w:i w:val="1"/>
          <w:iCs w:val="1"/>
          <w:rtl w:val="0"/>
        </w:rPr>
        <w:t xml:space="preserve">,</w:t>
      </w:r>
      <w:r w:rsidDel="00000000" w:rsidR="00000000" w:rsidRPr="00000000">
        <w:rPr>
          <w:rtl w:val="0"/>
        </w:rPr>
        <w:t xml:space="preserve"> suggesting growing premium dining markets.</w:t>
      </w:r>
    </w:p>
    <w:p w:rsidR="00000000" w:rsidDel="00000000" w:rsidP="00000000" w:rsidRDefault="00000000" w:rsidRPr="00000000" w14:paraId="00000249">
      <w:pPr>
        <w:numPr>
          <w:ilvl w:val="0"/>
          <w:numId w:val="8"/>
        </w:numPr>
        <w:ind w:left="1440" w:hanging="360"/>
        <w:rPr>
          <w:u w:val="none"/>
        </w:rPr>
      </w:pPr>
      <w:r w:rsidDel="00000000" w:rsidR="00000000" w:rsidRPr="00000000">
        <w:rPr>
          <w:b w:val="1"/>
          <w:bCs w:val="1"/>
          <w:i w:val="1"/>
          <w:iCs w:val="1"/>
          <w:rtl w:val="0"/>
        </w:rPr>
        <w:t xml:space="preserve">United Kingdom and New Zealand</w:t>
      </w:r>
      <w:r w:rsidDel="00000000" w:rsidR="00000000" w:rsidRPr="00000000">
        <w:rPr>
          <w:i w:val="1"/>
          <w:iCs w:val="1"/>
          <w:rtl w:val="0"/>
        </w:rPr>
        <w:t xml:space="preserve"> </w:t>
      </w:r>
      <w:r w:rsidDel="00000000" w:rsidR="00000000" w:rsidRPr="00000000">
        <w:rPr>
          <w:rtl w:val="0"/>
        </w:rPr>
        <w:t xml:space="preserve">demonstrate a </w:t>
      </w:r>
      <w:r w:rsidDel="00000000" w:rsidR="00000000" w:rsidRPr="00000000">
        <w:rPr>
          <w:b w:val="1"/>
          <w:bCs w:val="1"/>
          <w:i w:val="1"/>
          <w:iCs w:val="1"/>
          <w:rtl w:val="0"/>
        </w:rPr>
        <w:t xml:space="preserve">balanced distribution across mid-range and premium segments</w:t>
      </w:r>
      <w:r w:rsidDel="00000000" w:rsidR="00000000" w:rsidRPr="00000000">
        <w:rPr>
          <w:i w:val="1"/>
          <w:iCs w:val="1"/>
          <w:rtl w:val="0"/>
        </w:rPr>
        <w:t xml:space="preserve">.</w:t>
      </w:r>
    </w:p>
    <w:p w:rsidR="00000000" w:rsidDel="00000000" w:rsidP="00000000" w:rsidRDefault="00000000" w:rsidRPr="00000000" w14:paraId="0000024A">
      <w:pPr>
        <w:numPr>
          <w:ilvl w:val="0"/>
          <w:numId w:val="8"/>
        </w:numPr>
        <w:ind w:left="1440" w:hanging="360"/>
        <w:rPr>
          <w:u w:val="none"/>
        </w:rPr>
      </w:pPr>
      <w:r w:rsidDel="00000000" w:rsidR="00000000" w:rsidRPr="00000000">
        <w:rPr>
          <w:b w:val="1"/>
          <w:bCs w:val="1"/>
          <w:i w:val="1"/>
          <w:iCs w:val="1"/>
          <w:rtl w:val="0"/>
        </w:rPr>
        <w:t xml:space="preserve">United States</w:t>
      </w:r>
      <w:r w:rsidDel="00000000" w:rsidR="00000000" w:rsidRPr="00000000">
        <w:rPr>
          <w:rtl w:val="0"/>
        </w:rPr>
        <w:t xml:space="preserve"> shows a </w:t>
      </w:r>
      <w:r w:rsidDel="00000000" w:rsidR="00000000" w:rsidRPr="00000000">
        <w:rPr>
          <w:b w:val="1"/>
          <w:bCs w:val="1"/>
          <w:i w:val="1"/>
          <w:iCs w:val="1"/>
          <w:rtl w:val="0"/>
        </w:rPr>
        <w:t xml:space="preserve">diverse pricing structure</w:t>
      </w:r>
      <w:r w:rsidDel="00000000" w:rsidR="00000000" w:rsidRPr="00000000">
        <w:rPr>
          <w:rtl w:val="0"/>
        </w:rPr>
        <w:t xml:space="preserve">, with a notable presence across all price ranges.</w:t>
      </w:r>
    </w:p>
    <w:p w:rsidR="00000000" w:rsidDel="00000000" w:rsidP="00000000" w:rsidRDefault="00000000" w:rsidRPr="00000000" w14:paraId="0000024B">
      <w:pPr>
        <w:ind w:left="0" w:firstLine="0"/>
        <w:rPr/>
      </w:pPr>
      <w:r w:rsidDel="00000000" w:rsidR="00000000" w:rsidRPr="00000000">
        <w:rPr>
          <w:rtl w:val="0"/>
        </w:rPr>
      </w:r>
    </w:p>
    <w:p w:rsidR="00000000" w:rsidDel="00000000" w:rsidP="00000000" w:rsidRDefault="00000000" w:rsidRPr="00000000" w14:paraId="0000024C">
      <w:pPr>
        <w:ind w:left="720" w:firstLine="0"/>
        <w:rPr>
          <w:b w:val="1"/>
          <w:bCs w:val="1"/>
        </w:rPr>
      </w:pPr>
      <w:r w:rsidDel="00000000" w:rsidR="00000000" w:rsidRPr="00000000">
        <w:rPr>
          <w:b w:val="1"/>
          <w:bCs w:val="1"/>
          <w:color w:val="ff0000"/>
          <w:highlight w:val="white"/>
          <w:rtl w:val="0"/>
        </w:rPr>
        <w:t xml:space="preserve">Recommendations:</w:t>
      </w:r>
      <w:r w:rsidDel="00000000" w:rsidR="00000000" w:rsidRPr="00000000">
        <w:rPr>
          <w:rtl w:val="0"/>
        </w:rPr>
      </w:r>
    </w:p>
    <w:p w:rsidR="00000000" w:rsidDel="00000000" w:rsidP="00000000" w:rsidRDefault="00000000" w:rsidRPr="00000000" w14:paraId="0000024D">
      <w:pPr>
        <w:ind w:left="720" w:firstLine="0"/>
        <w:rPr/>
      </w:pPr>
      <w:r w:rsidDel="00000000" w:rsidR="00000000" w:rsidRPr="00000000">
        <w:rPr>
          <w:rtl w:val="0"/>
        </w:rPr>
        <w:t xml:space="preserve">Restaurants planning expansion should:</w:t>
      </w:r>
    </w:p>
    <w:p w:rsidR="00000000" w:rsidDel="00000000" w:rsidP="00000000" w:rsidRDefault="00000000" w:rsidRPr="00000000" w14:paraId="0000024E">
      <w:pPr>
        <w:numPr>
          <w:ilvl w:val="0"/>
          <w:numId w:val="6"/>
        </w:numPr>
        <w:spacing w:line="276" w:lineRule="auto"/>
        <w:ind w:left="1440" w:hanging="360"/>
        <w:rPr>
          <w:u w:val="none"/>
        </w:rPr>
      </w:pPr>
      <w:r w:rsidDel="00000000" w:rsidR="00000000" w:rsidRPr="00000000">
        <w:rPr>
          <w:rtl w:val="0"/>
        </w:rPr>
        <w:t xml:space="preserve">Focus primarily on </w:t>
      </w:r>
      <w:r w:rsidDel="00000000" w:rsidR="00000000" w:rsidRPr="00000000">
        <w:rPr>
          <w:b w:val="1"/>
          <w:bCs w:val="1"/>
          <w:i w:val="1"/>
          <w:iCs w:val="1"/>
          <w:rtl w:val="0"/>
        </w:rPr>
        <w:t xml:space="preserve">mid-range pricing segments</w:t>
      </w:r>
      <w:r w:rsidDel="00000000" w:rsidR="00000000" w:rsidRPr="00000000">
        <w:rPr>
          <w:i w:val="1"/>
          <w:iCs w:val="1"/>
          <w:rtl w:val="0"/>
        </w:rPr>
        <w:t xml:space="preserve">,</w:t>
      </w:r>
      <w:r w:rsidDel="00000000" w:rsidR="00000000" w:rsidRPr="00000000">
        <w:rPr>
          <w:rtl w:val="0"/>
        </w:rPr>
        <w:t xml:space="preserve"> which balance</w:t>
      </w:r>
      <w:r w:rsidDel="00000000" w:rsidR="00000000" w:rsidRPr="00000000">
        <w:rPr>
          <w:i w:val="1"/>
          <w:iCs w:val="1"/>
          <w:rtl w:val="0"/>
        </w:rPr>
        <w:t xml:space="preserve"> </w:t>
      </w:r>
      <w:r w:rsidDel="00000000" w:rsidR="00000000" w:rsidRPr="00000000">
        <w:rPr>
          <w:b w:val="1"/>
          <w:bCs w:val="1"/>
          <w:i w:val="1"/>
          <w:iCs w:val="1"/>
          <w:rtl w:val="0"/>
        </w:rPr>
        <w:t xml:space="preserve">customer affordability and profitability</w:t>
      </w:r>
      <w:r w:rsidDel="00000000" w:rsidR="00000000" w:rsidRPr="00000000">
        <w:rPr>
          <w:i w:val="1"/>
          <w:iCs w:val="1"/>
          <w:rtl w:val="0"/>
        </w:rPr>
        <w:t xml:space="preserve">.</w:t>
      </w:r>
    </w:p>
    <w:p w:rsidR="00000000" w:rsidDel="00000000" w:rsidP="00000000" w:rsidRDefault="00000000" w:rsidRPr="00000000" w14:paraId="0000024F">
      <w:pPr>
        <w:numPr>
          <w:ilvl w:val="0"/>
          <w:numId w:val="6"/>
        </w:numPr>
        <w:spacing w:line="276" w:lineRule="auto"/>
        <w:ind w:left="1440" w:hanging="360"/>
        <w:rPr>
          <w:u w:val="none"/>
        </w:rPr>
      </w:pPr>
      <w:r w:rsidDel="00000000" w:rsidR="00000000" w:rsidRPr="00000000">
        <w:rPr>
          <w:rtl w:val="0"/>
        </w:rPr>
        <w:t xml:space="preserve">Explore </w:t>
      </w:r>
      <w:r w:rsidDel="00000000" w:rsidR="00000000" w:rsidRPr="00000000">
        <w:rPr>
          <w:b w:val="1"/>
          <w:bCs w:val="1"/>
          <w:i w:val="1"/>
          <w:iCs w:val="1"/>
          <w:rtl w:val="0"/>
        </w:rPr>
        <w:t xml:space="preserve">premium restaurant opportunities in markets showing higher price distribution</w:t>
      </w:r>
      <w:r w:rsidDel="00000000" w:rsidR="00000000" w:rsidRPr="00000000">
        <w:rPr>
          <w:rtl w:val="0"/>
        </w:rPr>
        <w:t xml:space="preserve">, such as </w:t>
      </w:r>
      <w:r w:rsidDel="00000000" w:rsidR="00000000" w:rsidRPr="00000000">
        <w:rPr>
          <w:b w:val="1"/>
          <w:bCs w:val="1"/>
          <w:i w:val="1"/>
          <w:iCs w:val="1"/>
          <w:rtl w:val="0"/>
        </w:rPr>
        <w:t xml:space="preserve">UAE, Brazil, and South Africa</w:t>
      </w:r>
      <w:r w:rsidDel="00000000" w:rsidR="00000000" w:rsidRPr="00000000">
        <w:rPr>
          <w:i w:val="1"/>
          <w:iCs w:val="1"/>
          <w:rtl w:val="0"/>
        </w:rPr>
        <w:t xml:space="preserve">.</w:t>
      </w:r>
    </w:p>
    <w:p w:rsidR="00000000" w:rsidDel="00000000" w:rsidP="00000000" w:rsidRDefault="00000000" w:rsidRPr="00000000" w14:paraId="00000250">
      <w:pPr>
        <w:numPr>
          <w:ilvl w:val="0"/>
          <w:numId w:val="6"/>
        </w:numPr>
        <w:spacing w:line="276" w:lineRule="auto"/>
        <w:ind w:left="1440" w:hanging="360"/>
        <w:rPr>
          <w:u w:val="none"/>
        </w:rPr>
      </w:pPr>
      <w:r w:rsidDel="00000000" w:rsidR="00000000" w:rsidRPr="00000000">
        <w:rPr>
          <w:rtl w:val="0"/>
        </w:rPr>
        <w:t xml:space="preserve">Adapt pricing strategies based on </w:t>
      </w:r>
      <w:r w:rsidDel="00000000" w:rsidR="00000000" w:rsidRPr="00000000">
        <w:rPr>
          <w:b w:val="1"/>
          <w:bCs w:val="1"/>
          <w:i w:val="1"/>
          <w:iCs w:val="1"/>
          <w:rtl w:val="0"/>
        </w:rPr>
        <w:t xml:space="preserve">country-specific dining preferences and economic conditions.</w:t>
      </w:r>
    </w:p>
    <w:p w:rsidR="00000000" w:rsidDel="00000000" w:rsidP="00000000" w:rsidRDefault="00000000" w:rsidRPr="00000000" w14:paraId="00000251">
      <w:pPr>
        <w:numPr>
          <w:ilvl w:val="0"/>
          <w:numId w:val="47"/>
        </w:numPr>
        <w:spacing w:line="276" w:lineRule="auto"/>
        <w:ind w:left="2160" w:hanging="360"/>
        <w:rPr>
          <w:u w:val="none"/>
        </w:rPr>
      </w:pPr>
      <w:r w:rsidDel="00000000" w:rsidR="00000000" w:rsidRPr="00000000">
        <w:rPr>
          <w:rtl w:val="0"/>
        </w:rPr>
        <w:t xml:space="preserve">In markets like India and Indonesia, prioritize affordability.</w:t>
      </w:r>
    </w:p>
    <w:p w:rsidR="00000000" w:rsidDel="00000000" w:rsidP="00000000" w:rsidRDefault="00000000" w:rsidRPr="00000000" w14:paraId="00000252">
      <w:pPr>
        <w:numPr>
          <w:ilvl w:val="0"/>
          <w:numId w:val="47"/>
        </w:numPr>
        <w:spacing w:line="276" w:lineRule="auto"/>
        <w:ind w:left="2160" w:hanging="360"/>
        <w:rPr>
          <w:u w:val="none"/>
        </w:rPr>
      </w:pPr>
      <w:r w:rsidDel="00000000" w:rsidR="00000000" w:rsidRPr="00000000">
        <w:rPr>
          <w:rtl w:val="0"/>
        </w:rPr>
        <w:t xml:space="preserve">In developed markets, maintain a balanced portfolio including premium offerings.</w:t>
      </w:r>
    </w:p>
    <w:p w:rsidR="00000000" w:rsidDel="00000000" w:rsidP="00000000" w:rsidRDefault="00000000" w:rsidRPr="00000000" w14:paraId="00000253">
      <w:pPr>
        <w:spacing w:line="276" w:lineRule="auto"/>
        <w:ind w:left="1440" w:firstLine="0"/>
        <w:rPr/>
      </w:pPr>
      <w:r w:rsidDel="00000000" w:rsidR="00000000" w:rsidRPr="00000000">
        <w:rPr>
          <w:rtl w:val="0"/>
        </w:rPr>
      </w:r>
    </w:p>
    <w:p w:rsidR="00000000" w:rsidDel="00000000" w:rsidP="00000000" w:rsidRDefault="00000000" w:rsidRPr="00000000" w14:paraId="00000254">
      <w:pPr>
        <w:rPr>
          <w:b w:val="1"/>
          <w:bCs w:val="1"/>
          <w:u w:val="single"/>
        </w:rPr>
      </w:pPr>
      <w:r w:rsidDel="00000000" w:rsidR="00000000" w:rsidRPr="00000000">
        <w:rPr>
          <w:rtl w:val="0"/>
        </w:rPr>
      </w:r>
    </w:p>
    <w:p w:rsidR="00000000" w:rsidDel="00000000" w:rsidP="00000000" w:rsidRDefault="00000000" w:rsidRPr="00000000" w14:paraId="00000255">
      <w:pPr>
        <w:pStyle w:val="Heading2"/>
        <w:rPr/>
      </w:pPr>
      <w:bookmarkStart w:colFirst="0" w:colLast="0" w:name="_vkiw3k3z9zwm" w:id="46"/>
      <w:bookmarkEnd w:id="46"/>
      <w:r w:rsidDel="00000000" w:rsidR="00000000" w:rsidRPr="00000000">
        <w:rPr>
          <w:b w:val="1"/>
          <w:bCs w:val="1"/>
          <w:color w:val="ff0000"/>
          <w:rtl w:val="0"/>
        </w:rPr>
        <w:t xml:space="preserve">Question 10: Explain your approach in brief for suggesting countries/cities in order to open new restaurants, if the objective and subjective questions would have not been given to assist you. [you have to give bullet pointers in order to answer this question]</w:t>
      </w:r>
      <w:r w:rsidDel="00000000" w:rsidR="00000000" w:rsidRPr="00000000">
        <w:rPr>
          <w:rtl w:val="0"/>
        </w:rPr>
      </w:r>
    </w:p>
    <w:p w:rsidR="00000000" w:rsidDel="00000000" w:rsidP="00000000" w:rsidRDefault="00000000" w:rsidRPr="00000000" w14:paraId="00000256">
      <w:pPr>
        <w:pStyle w:val="Heading2"/>
        <w:rPr>
          <w:b w:val="1"/>
          <w:bCs w:val="1"/>
        </w:rPr>
      </w:pPr>
      <w:bookmarkStart w:colFirst="0" w:colLast="0" w:name="_q8ypezspj1pq" w:id="47"/>
      <w:bookmarkEnd w:id="47"/>
      <w:r w:rsidDel="00000000" w:rsidR="00000000" w:rsidRPr="00000000">
        <w:rPr>
          <w:b w:val="1"/>
          <w:bCs w:val="1"/>
          <w:rtl w:val="0"/>
        </w:rPr>
        <w:t xml:space="preserve">Solution:</w:t>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ind w:left="720" w:firstLine="0"/>
        <w:rPr>
          <w:b w:val="1"/>
          <w:bCs w:val="1"/>
          <w:color w:val="ff0000"/>
          <w:highlight w:val="white"/>
        </w:rPr>
      </w:pPr>
      <w:r w:rsidDel="00000000" w:rsidR="00000000" w:rsidRPr="00000000">
        <w:rPr>
          <w:b w:val="1"/>
          <w:bCs w:val="1"/>
          <w:color w:val="ff0000"/>
          <w:highlight w:val="white"/>
          <w:rtl w:val="0"/>
        </w:rPr>
        <w:t xml:space="preserve">Approach:</w:t>
      </w:r>
    </w:p>
    <w:p w:rsidR="00000000" w:rsidDel="00000000" w:rsidP="00000000" w:rsidRDefault="00000000" w:rsidRPr="00000000" w14:paraId="00000259">
      <w:pPr>
        <w:ind w:left="720" w:firstLine="0"/>
        <w:rPr/>
      </w:pPr>
      <w:r w:rsidDel="00000000" w:rsidR="00000000" w:rsidRPr="00000000">
        <w:rPr>
          <w:highlight w:val="white"/>
          <w:rtl w:val="0"/>
        </w:rPr>
        <w:t xml:space="preserve">Firstly, clean and prepare the dataset to ensure accurate analysis.Then below mentioned is the</w:t>
      </w:r>
      <w:r w:rsidDel="00000000" w:rsidR="00000000" w:rsidRPr="00000000">
        <w:rPr>
          <w:rtl w:val="0"/>
        </w:rPr>
        <w:t xml:space="preserve"> approach for suggesting countries/cities in order to open new restaurants:</w:t>
      </w:r>
    </w:p>
    <w:p w:rsidR="00000000" w:rsidDel="00000000" w:rsidP="00000000" w:rsidRDefault="00000000" w:rsidRPr="00000000" w14:paraId="0000025A">
      <w:pPr>
        <w:numPr>
          <w:ilvl w:val="0"/>
          <w:numId w:val="53"/>
        </w:numPr>
        <w:spacing w:line="276" w:lineRule="auto"/>
        <w:ind w:left="1440" w:hanging="360"/>
        <w:rPr>
          <w:u w:val="none"/>
        </w:rPr>
      </w:pPr>
      <w:r w:rsidDel="00000000" w:rsidR="00000000" w:rsidRPr="00000000">
        <w:rPr>
          <w:rtl w:val="0"/>
        </w:rPr>
        <w:t xml:space="preserve">Analyze the </w:t>
      </w:r>
      <w:r w:rsidDel="00000000" w:rsidR="00000000" w:rsidRPr="00000000">
        <w:rPr>
          <w:i w:val="1"/>
          <w:iCs w:val="1"/>
          <w:rtl w:val="0"/>
        </w:rPr>
        <w:t xml:space="preserve">distribution of restaurants across countries and cities</w:t>
      </w:r>
      <w:r w:rsidDel="00000000" w:rsidR="00000000" w:rsidRPr="00000000">
        <w:rPr>
          <w:rtl w:val="0"/>
        </w:rPr>
        <w:t xml:space="preserve"> to identify markets with low presence but potential for expansion.</w:t>
      </w:r>
    </w:p>
    <w:p w:rsidR="00000000" w:rsidDel="00000000" w:rsidP="00000000" w:rsidRDefault="00000000" w:rsidRPr="00000000" w14:paraId="0000025B">
      <w:pPr>
        <w:numPr>
          <w:ilvl w:val="0"/>
          <w:numId w:val="53"/>
        </w:numPr>
        <w:spacing w:line="276" w:lineRule="auto"/>
        <w:ind w:left="1440" w:hanging="360"/>
        <w:rPr>
          <w:u w:val="none"/>
        </w:rPr>
      </w:pPr>
      <w:r w:rsidDel="00000000" w:rsidR="00000000" w:rsidRPr="00000000">
        <w:rPr>
          <w:rtl w:val="0"/>
        </w:rPr>
        <w:t xml:space="preserve">Evaluate </w:t>
      </w:r>
      <w:r w:rsidDel="00000000" w:rsidR="00000000" w:rsidRPr="00000000">
        <w:rPr>
          <w:i w:val="1"/>
          <w:iCs w:val="1"/>
          <w:rtl w:val="0"/>
        </w:rPr>
        <w:t xml:space="preserve">average customer ratings and vote counts</w:t>
      </w:r>
      <w:r w:rsidDel="00000000" w:rsidR="00000000" w:rsidRPr="00000000">
        <w:rPr>
          <w:rtl w:val="0"/>
        </w:rPr>
        <w:t xml:space="preserve"> to understand customer acceptance and demand in different regions.</w:t>
      </w:r>
    </w:p>
    <w:p w:rsidR="00000000" w:rsidDel="00000000" w:rsidP="00000000" w:rsidRDefault="00000000" w:rsidRPr="00000000" w14:paraId="0000025C">
      <w:pPr>
        <w:numPr>
          <w:ilvl w:val="0"/>
          <w:numId w:val="53"/>
        </w:numPr>
        <w:spacing w:line="276" w:lineRule="auto"/>
        <w:ind w:left="1440" w:hanging="360"/>
        <w:rPr>
          <w:u w:val="none"/>
        </w:rPr>
      </w:pPr>
      <w:r w:rsidDel="00000000" w:rsidR="00000000" w:rsidRPr="00000000">
        <w:rPr>
          <w:rtl w:val="0"/>
        </w:rPr>
        <w:t xml:space="preserve">Study </w:t>
      </w:r>
      <w:r w:rsidDel="00000000" w:rsidR="00000000" w:rsidRPr="00000000">
        <w:rPr>
          <w:i w:val="1"/>
          <w:iCs w:val="1"/>
          <w:rtl w:val="0"/>
        </w:rPr>
        <w:t xml:space="preserve">historical trends in restaurant openings</w:t>
      </w:r>
      <w:r w:rsidDel="00000000" w:rsidR="00000000" w:rsidRPr="00000000">
        <w:rPr>
          <w:rtl w:val="0"/>
        </w:rPr>
        <w:t xml:space="preserve"> to identify growing, stable, or saturated markets over time.</w:t>
      </w:r>
    </w:p>
    <w:p w:rsidR="00000000" w:rsidDel="00000000" w:rsidP="00000000" w:rsidRDefault="00000000" w:rsidRPr="00000000" w14:paraId="0000025D">
      <w:pPr>
        <w:numPr>
          <w:ilvl w:val="0"/>
          <w:numId w:val="53"/>
        </w:numPr>
        <w:spacing w:line="276" w:lineRule="auto"/>
        <w:ind w:left="1440" w:hanging="360"/>
        <w:rPr>
          <w:u w:val="none"/>
        </w:rPr>
      </w:pPr>
      <w:r w:rsidDel="00000000" w:rsidR="00000000" w:rsidRPr="00000000">
        <w:rPr>
          <w:rtl w:val="0"/>
        </w:rPr>
        <w:t xml:space="preserve">Compare </w:t>
      </w:r>
      <w:r w:rsidDel="00000000" w:rsidR="00000000" w:rsidRPr="00000000">
        <w:rPr>
          <w:i w:val="1"/>
          <w:iCs w:val="1"/>
          <w:rtl w:val="0"/>
        </w:rPr>
        <w:t xml:space="preserve">service </w:t>
      </w:r>
      <w:r w:rsidDel="00000000" w:rsidR="00000000" w:rsidRPr="00000000">
        <w:rPr>
          <w:rtl w:val="0"/>
        </w:rPr>
        <w:t xml:space="preserve">a</w:t>
      </w:r>
      <w:r w:rsidDel="00000000" w:rsidR="00000000" w:rsidRPr="00000000">
        <w:rPr>
          <w:i w:val="1"/>
          <w:iCs w:val="1"/>
          <w:rtl w:val="0"/>
        </w:rPr>
        <w:t xml:space="preserve">vailability factors </w:t>
      </w:r>
      <w:r w:rsidDel="00000000" w:rsidR="00000000" w:rsidRPr="00000000">
        <w:rPr>
          <w:rtl w:val="0"/>
        </w:rPr>
        <w:t xml:space="preserve">such as online delivery and table booking to assess their impact on customer ratings and expectations.</w:t>
      </w:r>
    </w:p>
    <w:p w:rsidR="00000000" w:rsidDel="00000000" w:rsidP="00000000" w:rsidRDefault="00000000" w:rsidRPr="00000000" w14:paraId="0000025E">
      <w:pPr>
        <w:numPr>
          <w:ilvl w:val="0"/>
          <w:numId w:val="53"/>
        </w:numPr>
        <w:spacing w:line="276" w:lineRule="auto"/>
        <w:ind w:left="1440" w:hanging="360"/>
        <w:rPr>
          <w:u w:val="none"/>
        </w:rPr>
      </w:pPr>
      <w:r w:rsidDel="00000000" w:rsidR="00000000" w:rsidRPr="00000000">
        <w:rPr>
          <w:rtl w:val="0"/>
        </w:rPr>
        <w:t xml:space="preserve">Assess </w:t>
      </w:r>
      <w:r w:rsidDel="00000000" w:rsidR="00000000" w:rsidRPr="00000000">
        <w:rPr>
          <w:i w:val="1"/>
          <w:iCs w:val="1"/>
          <w:rtl w:val="0"/>
        </w:rPr>
        <w:t xml:space="preserve">price range distribution</w:t>
      </w:r>
      <w:r w:rsidDel="00000000" w:rsidR="00000000" w:rsidRPr="00000000">
        <w:rPr>
          <w:rtl w:val="0"/>
        </w:rPr>
        <w:t xml:space="preserve"> across countries to understand affordability levels and target appropriate customer segments.</w:t>
      </w:r>
    </w:p>
    <w:p w:rsidR="00000000" w:rsidDel="00000000" w:rsidP="00000000" w:rsidRDefault="00000000" w:rsidRPr="00000000" w14:paraId="0000025F">
      <w:pPr>
        <w:numPr>
          <w:ilvl w:val="0"/>
          <w:numId w:val="53"/>
        </w:numPr>
        <w:spacing w:line="276" w:lineRule="auto"/>
        <w:ind w:left="1440" w:hanging="360"/>
        <w:rPr>
          <w:u w:val="none"/>
        </w:rPr>
      </w:pPr>
      <w:r w:rsidDel="00000000" w:rsidR="00000000" w:rsidRPr="00000000">
        <w:rPr>
          <w:rtl w:val="0"/>
        </w:rPr>
        <w:t xml:space="preserve">Identify </w:t>
      </w:r>
      <w:r w:rsidDel="00000000" w:rsidR="00000000" w:rsidRPr="00000000">
        <w:rPr>
          <w:i w:val="1"/>
          <w:iCs w:val="1"/>
          <w:rtl w:val="0"/>
        </w:rPr>
        <w:t xml:space="preserve">regions with high ratings and engagement but fewer restaurants</w:t>
      </w:r>
      <w:r w:rsidDel="00000000" w:rsidR="00000000" w:rsidRPr="00000000">
        <w:rPr>
          <w:rtl w:val="0"/>
        </w:rPr>
        <w:t xml:space="preserve"> as strong candidates for new restaurant openings.</w:t>
      </w:r>
    </w:p>
    <w:p w:rsidR="00000000" w:rsidDel="00000000" w:rsidP="00000000" w:rsidRDefault="00000000" w:rsidRPr="00000000" w14:paraId="00000260">
      <w:pPr>
        <w:numPr>
          <w:ilvl w:val="0"/>
          <w:numId w:val="53"/>
        </w:numPr>
        <w:spacing w:line="276" w:lineRule="auto"/>
        <w:ind w:left="1440" w:hanging="360"/>
        <w:rPr>
          <w:u w:val="none"/>
        </w:rPr>
      </w:pPr>
      <w:r w:rsidDel="00000000" w:rsidR="00000000" w:rsidRPr="00000000">
        <w:rPr>
          <w:rtl w:val="0"/>
        </w:rPr>
        <w:t xml:space="preserve">Perform </w:t>
      </w:r>
      <w:r w:rsidDel="00000000" w:rsidR="00000000" w:rsidRPr="00000000">
        <w:rPr>
          <w:i w:val="1"/>
          <w:iCs w:val="1"/>
          <w:rtl w:val="0"/>
        </w:rPr>
        <w:t xml:space="preserve">city-level analysis within high-potential countries</w:t>
      </w:r>
      <w:r w:rsidDel="00000000" w:rsidR="00000000" w:rsidRPr="00000000">
        <w:rPr>
          <w:rtl w:val="0"/>
        </w:rPr>
        <w:t xml:space="preserve"> to pinpoint specific locations with favorable demand and limited competition.</w:t>
      </w:r>
    </w:p>
    <w:p w:rsidR="00000000" w:rsidDel="00000000" w:rsidP="00000000" w:rsidRDefault="00000000" w:rsidRPr="00000000" w14:paraId="00000261">
      <w:pPr>
        <w:numPr>
          <w:ilvl w:val="0"/>
          <w:numId w:val="53"/>
        </w:numPr>
        <w:spacing w:line="276" w:lineRule="auto"/>
        <w:ind w:left="1440" w:hanging="360"/>
        <w:rPr>
          <w:u w:val="none"/>
        </w:rPr>
      </w:pPr>
      <w:r w:rsidDel="00000000" w:rsidR="00000000" w:rsidRPr="00000000">
        <w:rPr>
          <w:rtl w:val="0"/>
        </w:rPr>
        <w:t xml:space="preserve">Validate insights by analyzing data across multiple dimensions (time, price range, services, and customer feedback) to reduce bias in recommendations.</w:t>
      </w:r>
    </w:p>
    <w:p w:rsidR="00000000" w:rsidDel="00000000" w:rsidP="00000000" w:rsidRDefault="00000000" w:rsidRPr="00000000" w14:paraId="00000262">
      <w:pPr>
        <w:spacing w:line="276" w:lineRule="auto"/>
        <w:ind w:left="0" w:firstLine="0"/>
        <w:rPr/>
      </w:pPr>
      <w:r w:rsidDel="00000000" w:rsidR="00000000" w:rsidRPr="00000000">
        <w:rPr>
          <w:rtl w:val="0"/>
        </w:rPr>
        <w:tab/>
      </w:r>
    </w:p>
    <w:p w:rsidR="00000000" w:rsidDel="00000000" w:rsidP="00000000" w:rsidRDefault="00000000" w:rsidRPr="00000000" w14:paraId="00000263">
      <w:pPr>
        <w:spacing w:line="276" w:lineRule="auto"/>
        <w:ind w:left="0" w:firstLine="720"/>
        <w:rPr>
          <w:b w:val="1"/>
          <w:bCs w:val="1"/>
        </w:rPr>
      </w:pPr>
      <w:r w:rsidDel="00000000" w:rsidR="00000000" w:rsidRPr="00000000">
        <w:rPr>
          <w:b w:val="1"/>
          <w:bCs w:val="1"/>
          <w:color w:val="ff0000"/>
          <w:highlight w:val="white"/>
          <w:rtl w:val="0"/>
        </w:rPr>
        <w:t xml:space="preserve">Charts &amp; Tables:</w:t>
      </w:r>
      <w:r w:rsidDel="00000000" w:rsidR="00000000" w:rsidRPr="00000000">
        <w:rPr>
          <w:rtl w:val="0"/>
        </w:rPr>
      </w:r>
    </w:p>
    <w:p w:rsidR="00000000" w:rsidDel="00000000" w:rsidP="00000000" w:rsidRDefault="00000000" w:rsidRPr="00000000" w14:paraId="00000264">
      <w:pPr>
        <w:spacing w:after="240" w:before="240" w:lineRule="auto"/>
        <w:ind w:left="0" w:firstLine="720"/>
        <w:rPr>
          <w:highlight w:val="white"/>
        </w:rPr>
      </w:pPr>
      <w:r w:rsidDel="00000000" w:rsidR="00000000" w:rsidRPr="00000000">
        <w:rPr>
          <w:highlight w:val="white"/>
          <w:u w:val="single"/>
          <w:rtl w:val="0"/>
        </w:rPr>
        <w:t xml:space="preserve">Visual Representation of the Market Selection Framework</w:t>
      </w:r>
      <w:r w:rsidDel="00000000" w:rsidR="00000000" w:rsidRPr="00000000">
        <w:rPr>
          <w:rtl w:val="0"/>
        </w:rPr>
      </w:r>
    </w:p>
    <w:p w:rsidR="00000000" w:rsidDel="00000000" w:rsidP="00000000" w:rsidRDefault="00000000" w:rsidRPr="00000000" w14:paraId="00000265">
      <w:pPr>
        <w:ind w:left="720" w:firstLine="0"/>
        <w:rPr/>
      </w:pPr>
      <w:r w:rsidDel="00000000" w:rsidR="00000000" w:rsidRPr="00000000">
        <w:rPr/>
        <w:drawing>
          <wp:inline distB="114300" distT="114300" distL="114300" distR="114300">
            <wp:extent cx="5734050" cy="3043238"/>
            <wp:effectExtent b="0" l="0" r="0" t="0"/>
            <wp:docPr id="20" name="image6.png"/>
            <a:graphic>
              <a:graphicData uri="http://schemas.openxmlformats.org/drawingml/2006/picture">
                <pic:pic>
                  <pic:nvPicPr>
                    <pic:cNvPr id="0" name="image6.png"/>
                    <pic:cNvPicPr preferRelativeResize="0"/>
                  </pic:nvPicPr>
                  <pic:blipFill>
                    <a:blip r:embed="rId34"/>
                    <a:srcRect b="0" l="0" r="0" t="0"/>
                    <a:stretch>
                      <a:fillRect/>
                    </a:stretch>
                  </pic:blipFill>
                  <pic:spPr>
                    <a:xfrm>
                      <a:off x="0" y="0"/>
                      <a:ext cx="5734050" cy="3043238"/>
                    </a:xfrm>
                    <a:prstGeom prst="rect"/>
                    <a:ln/>
                  </pic:spPr>
                </pic:pic>
              </a:graphicData>
            </a:graphic>
          </wp:inline>
        </w:drawing>
      </w:r>
      <w:r w:rsidDel="00000000" w:rsidR="00000000" w:rsidRPr="00000000">
        <w:rPr>
          <w:rtl w:val="0"/>
        </w:rPr>
      </w:r>
    </w:p>
    <w:p w:rsidR="00000000" w:rsidDel="00000000" w:rsidP="00000000" w:rsidRDefault="00000000" w:rsidRPr="00000000" w14:paraId="00000266">
      <w:pPr>
        <w:ind w:left="720" w:firstLine="0"/>
        <w:rPr/>
      </w:pPr>
      <w:r w:rsidDel="00000000" w:rsidR="00000000" w:rsidRPr="00000000">
        <w:rPr>
          <w:rtl w:val="0"/>
        </w:rPr>
        <w:tab/>
        <w:tab/>
        <w:tab/>
      </w:r>
      <w:r w:rsidDel="00000000" w:rsidR="00000000" w:rsidRPr="00000000">
        <w:rPr/>
        <mc:AlternateContent>
          <mc:Choice Requires="wpg">
            <w:drawing>
              <wp:inline distB="114300" distT="114300" distL="114300" distR="114300">
                <wp:extent cx="2647950" cy="2763563"/>
                <wp:effectExtent b="0" l="0" r="0" t="0"/>
                <wp:docPr id="1" name=""/>
                <a:graphic>
                  <a:graphicData uri="http://schemas.microsoft.com/office/word/2010/wordprocessingGroup">
                    <wpg:wgp>
                      <wpg:cNvGrpSpPr/>
                      <wpg:grpSpPr>
                        <a:xfrm>
                          <a:off x="1992300" y="59800"/>
                          <a:ext cx="2647950" cy="2763563"/>
                          <a:chOff x="1992300" y="59800"/>
                          <a:chExt cx="2637550" cy="5030475"/>
                        </a:xfrm>
                      </wpg:grpSpPr>
                      <wps:wsp>
                        <wps:cNvSpPr/>
                        <wps:cNvPr id="2" name="Shape 2"/>
                        <wps:spPr>
                          <a:xfrm>
                            <a:off x="2201575" y="64575"/>
                            <a:ext cx="1891800" cy="552300"/>
                          </a:xfrm>
                          <a:prstGeom prst="roundRect">
                            <a:avLst>
                              <a:gd fmla="val 16667" name="adj"/>
                            </a:avLst>
                          </a:prstGeom>
                          <a:solidFill>
                            <a:srgbClr val="FCE5CD"/>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City - Level Filtering</w:t>
                              </w:r>
                            </w:p>
                          </w:txbxContent>
                        </wps:txbx>
                        <wps:bodyPr anchorCtr="0" anchor="ctr" bIns="91425" lIns="91425" spcFirstLastPara="1" rIns="91425" wrap="square" tIns="91425">
                          <a:noAutofit/>
                        </wps:bodyPr>
                      </wps:wsp>
                      <wps:wsp>
                        <wps:cNvSpPr/>
                        <wps:cNvPr id="3" name="Shape 3"/>
                        <wps:spPr>
                          <a:xfrm>
                            <a:off x="2252700" y="903075"/>
                            <a:ext cx="2055300" cy="797700"/>
                          </a:xfrm>
                          <a:prstGeom prst="rect">
                            <a:avLst/>
                          </a:prstGeom>
                          <a:solidFill>
                            <a:srgbClr val="D9D9D9"/>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720" w:right="0" w:firstLine="360"/>
                                <w:jc w:val="left"/>
                                <w:textDirection w:val="btLr"/>
                              </w:pPr>
                              <w:r w:rsidDel="00000000" w:rsidR="00000000" w:rsidRPr="00000000">
                                <w:rPr>
                                  <w:rFonts w:ascii="Times New Roman" w:cs="Times New Roman" w:eastAsia="Times New Roman" w:hAnsi="Times New Roman"/>
                                  <w:b w:val="0"/>
                                  <w:i w:val="0"/>
                                  <w:smallCaps w:val="0"/>
                                  <w:strike w:val="0"/>
                                  <w:color w:val="000000"/>
                                  <w:sz w:val="26"/>
                                  <w:vertAlign w:val="baseline"/>
                                </w:rPr>
                                <w:t xml:space="preserve">High votes + Low Restaurants</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Times New Roman" w:cs="Times New Roman" w:eastAsia="Times New Roman" w:hAnsi="Times New Roman"/>
                                  <w:b w:val="0"/>
                                  <w:i w:val="0"/>
                                  <w:smallCaps w:val="0"/>
                                  <w:strike w:val="0"/>
                                  <w:color w:val="000000"/>
                                  <w:sz w:val="26"/>
                                  <w:vertAlign w:val="baseline"/>
                                </w:rPr>
                              </w:r>
                              <w:r w:rsidDel="00000000" w:rsidR="00000000" w:rsidRPr="00000000">
                                <w:rPr>
                                  <w:rFonts w:ascii="Times New Roman" w:cs="Times New Roman" w:eastAsia="Times New Roman" w:hAnsi="Times New Roman"/>
                                  <w:b w:val="0"/>
                                  <w:i w:val="0"/>
                                  <w:smallCaps w:val="0"/>
                                  <w:strike w:val="0"/>
                                  <w:color w:val="000000"/>
                                  <w:sz w:val="26"/>
                                  <w:vertAlign w:val="baseline"/>
                                </w:rPr>
                                <w:t xml:space="preserve">Identify underserved cities</w:t>
                              </w:r>
                            </w:p>
                          </w:txbxContent>
                        </wps:txbx>
                        <wps:bodyPr anchorCtr="0" anchor="ctr" bIns="91425" lIns="91425" spcFirstLastPara="1" rIns="91425" wrap="square" tIns="91425">
                          <a:noAutofit/>
                        </wps:bodyPr>
                      </wps:wsp>
                      <wps:wsp>
                        <wps:cNvCnPr/>
                        <wps:spPr>
                          <a:xfrm>
                            <a:off x="3147475" y="616875"/>
                            <a:ext cx="132900" cy="286200"/>
                          </a:xfrm>
                          <a:prstGeom prst="straightConnector1">
                            <a:avLst/>
                          </a:prstGeom>
                          <a:noFill/>
                          <a:ln cap="flat" cmpd="sng" w="19050">
                            <a:solidFill>
                              <a:srgbClr val="000000"/>
                            </a:solidFill>
                            <a:prstDash val="dash"/>
                            <a:round/>
                            <a:headEnd len="med" w="med" type="none"/>
                            <a:tailEnd len="med" w="med" type="none"/>
                          </a:ln>
                        </wps:spPr>
                        <wps:bodyPr anchorCtr="0" anchor="ctr" bIns="91425" lIns="91425" spcFirstLastPara="1" rIns="91425" wrap="square" tIns="91425">
                          <a:noAutofit/>
                        </wps:bodyPr>
                      </wps:wsp>
                      <wps:wsp>
                        <wps:cNvSpPr/>
                        <wps:cNvPr id="5" name="Shape 5"/>
                        <wps:spPr>
                          <a:xfrm>
                            <a:off x="2334526" y="1956325"/>
                            <a:ext cx="1891800" cy="552300"/>
                          </a:xfrm>
                          <a:prstGeom prst="roundRect">
                            <a:avLst>
                              <a:gd fmla="val 16667" name="adj"/>
                            </a:avLst>
                          </a:prstGeom>
                          <a:solidFill>
                            <a:srgbClr val="FCE5CD"/>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Final Validation Layer</w:t>
                              </w:r>
                            </w:p>
                          </w:txbxContent>
                        </wps:txbx>
                        <wps:bodyPr anchorCtr="0" anchor="ctr" bIns="91425" lIns="91425" spcFirstLastPara="1" rIns="91425" wrap="square" tIns="91425">
                          <a:noAutofit/>
                        </wps:bodyPr>
                      </wps:wsp>
                      <wps:wsp>
                        <wps:cNvSpPr/>
                        <wps:cNvPr id="6" name="Shape 6"/>
                        <wps:spPr>
                          <a:xfrm>
                            <a:off x="2043075" y="2764175"/>
                            <a:ext cx="2474700" cy="797700"/>
                          </a:xfrm>
                          <a:prstGeom prst="rect">
                            <a:avLst/>
                          </a:prstGeom>
                          <a:solidFill>
                            <a:srgbClr val="D9D9D9"/>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720" w:right="0" w:firstLine="360"/>
                                <w:jc w:val="left"/>
                                <w:textDirection w:val="btLr"/>
                              </w:pPr>
                              <w:r w:rsidDel="00000000" w:rsidR="00000000" w:rsidRPr="00000000">
                                <w:rPr>
                                  <w:rFonts w:ascii="Times New Roman" w:cs="Times New Roman" w:eastAsia="Times New Roman" w:hAnsi="Times New Roman"/>
                                  <w:b w:val="0"/>
                                  <w:i w:val="0"/>
                                  <w:smallCaps w:val="0"/>
                                  <w:strike w:val="0"/>
                                  <w:color w:val="000000"/>
                                  <w:sz w:val="26"/>
                                  <w:vertAlign w:val="baseline"/>
                                </w:rPr>
                                <w:t xml:space="preserve">Top Cuisine Performance</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Times New Roman" w:cs="Times New Roman" w:eastAsia="Times New Roman" w:hAnsi="Times New Roman"/>
                                  <w:b w:val="0"/>
                                  <w:i w:val="0"/>
                                  <w:smallCaps w:val="0"/>
                                  <w:strike w:val="0"/>
                                  <w:color w:val="000000"/>
                                  <w:sz w:val="26"/>
                                  <w:vertAlign w:val="baseline"/>
                                </w:rPr>
                              </w:r>
                              <w:r w:rsidDel="00000000" w:rsidR="00000000" w:rsidRPr="00000000">
                                <w:rPr>
                                  <w:rFonts w:ascii="Times New Roman" w:cs="Times New Roman" w:eastAsia="Times New Roman" w:hAnsi="Times New Roman"/>
                                  <w:b w:val="0"/>
                                  <w:i w:val="0"/>
                                  <w:smallCaps w:val="0"/>
                                  <w:strike w:val="0"/>
                                  <w:color w:val="000000"/>
                                  <w:sz w:val="26"/>
                                  <w:vertAlign w:val="baseline"/>
                                </w:rPr>
                                <w:t xml:space="preserve">Online Delivery Impact</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Times New Roman" w:cs="Times New Roman" w:eastAsia="Times New Roman" w:hAnsi="Times New Roman"/>
                                  <w:b w:val="0"/>
                                  <w:i w:val="0"/>
                                  <w:smallCaps w:val="0"/>
                                  <w:strike w:val="0"/>
                                  <w:color w:val="000000"/>
                                  <w:sz w:val="26"/>
                                  <w:vertAlign w:val="baseline"/>
                                </w:rPr>
                              </w:r>
                              <w:r w:rsidDel="00000000" w:rsidR="00000000" w:rsidRPr="00000000">
                                <w:rPr>
                                  <w:rFonts w:ascii="Times New Roman" w:cs="Times New Roman" w:eastAsia="Times New Roman" w:hAnsi="Times New Roman"/>
                                  <w:b w:val="0"/>
                                  <w:i w:val="0"/>
                                  <w:smallCaps w:val="0"/>
                                  <w:strike w:val="0"/>
                                  <w:color w:val="000000"/>
                                  <w:sz w:val="26"/>
                                  <w:vertAlign w:val="baseline"/>
                                </w:rPr>
                                <w:t xml:space="preserve">Table Booking Impact</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Times New Roman" w:cs="Times New Roman" w:eastAsia="Times New Roman" w:hAnsi="Times New Roman"/>
                                  <w:b w:val="0"/>
                                  <w:i w:val="0"/>
                                  <w:smallCaps w:val="0"/>
                                  <w:strike w:val="0"/>
                                  <w:color w:val="000000"/>
                                  <w:sz w:val="26"/>
                                  <w:vertAlign w:val="baseline"/>
                                </w:rPr>
                              </w:r>
                              <w:r w:rsidDel="00000000" w:rsidR="00000000" w:rsidRPr="00000000">
                                <w:rPr>
                                  <w:rFonts w:ascii="Times New Roman" w:cs="Times New Roman" w:eastAsia="Times New Roman" w:hAnsi="Times New Roman"/>
                                  <w:b w:val="0"/>
                                  <w:i w:val="0"/>
                                  <w:smallCaps w:val="0"/>
                                  <w:strike w:val="0"/>
                                  <w:color w:val="000000"/>
                                  <w:sz w:val="26"/>
                                  <w:vertAlign w:val="baseline"/>
                                </w:rPr>
                                <w:t xml:space="preserve">Price Range Distribution</w:t>
                              </w:r>
                            </w:p>
                          </w:txbxContent>
                        </wps:txbx>
                        <wps:bodyPr anchorCtr="0" anchor="ctr" bIns="91425" lIns="91425" spcFirstLastPara="1" rIns="91425" wrap="square" tIns="91425">
                          <a:noAutofit/>
                        </wps:bodyPr>
                      </wps:wsp>
                      <wps:wsp>
                        <wps:cNvCnPr/>
                        <wps:spPr>
                          <a:xfrm>
                            <a:off x="3280426" y="2508625"/>
                            <a:ext cx="0" cy="255600"/>
                          </a:xfrm>
                          <a:prstGeom prst="straightConnector1">
                            <a:avLst/>
                          </a:prstGeom>
                          <a:noFill/>
                          <a:ln cap="flat" cmpd="sng" w="19050">
                            <a:solidFill>
                              <a:srgbClr val="000000"/>
                            </a:solidFill>
                            <a:prstDash val="dash"/>
                            <a:round/>
                            <a:headEnd len="med" w="med" type="none"/>
                            <a:tailEnd len="med" w="med" type="none"/>
                          </a:ln>
                        </wps:spPr>
                        <wps:bodyPr anchorCtr="0" anchor="ctr" bIns="91425" lIns="91425" spcFirstLastPara="1" rIns="91425" wrap="square" tIns="91425">
                          <a:noAutofit/>
                        </wps:bodyPr>
                      </wps:wsp>
                      <wps:wsp>
                        <wps:cNvSpPr/>
                        <wps:cNvPr id="8" name="Shape 8"/>
                        <wps:spPr>
                          <a:xfrm>
                            <a:off x="2610600" y="3858300"/>
                            <a:ext cx="1697400" cy="501000"/>
                          </a:xfrm>
                          <a:prstGeom prst="rect">
                            <a:avLst/>
                          </a:prstGeom>
                          <a:solidFill>
                            <a:srgbClr val="FCE5CD"/>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Final Decision</w:t>
                              </w:r>
                            </w:p>
                          </w:txbxContent>
                        </wps:txbx>
                        <wps:bodyPr anchorCtr="0" anchor="ctr" bIns="91425" lIns="91425" spcFirstLastPara="1" rIns="91425" wrap="square" tIns="91425">
                          <a:noAutofit/>
                        </wps:bodyPr>
                      </wps:wsp>
                      <wps:wsp>
                        <wps:cNvSpPr/>
                        <wps:cNvPr id="9" name="Shape 9"/>
                        <wps:spPr>
                          <a:xfrm>
                            <a:off x="1997075" y="4533200"/>
                            <a:ext cx="2628000" cy="552300"/>
                          </a:xfrm>
                          <a:prstGeom prst="rect">
                            <a:avLst/>
                          </a:prstGeom>
                          <a:solidFill>
                            <a:srgbClr val="D9D9D9"/>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6"/>
                                  <w:vertAlign w:val="baseline"/>
                                </w:rPr>
                                <w:t xml:space="preserve">High Demand + Low Competition + </w:t>
                              </w:r>
                              <w:r w:rsidDel="00000000" w:rsidR="00000000" w:rsidRPr="00000000">
                                <w:rPr>
                                  <w:rFonts w:ascii="Times New Roman" w:cs="Times New Roman" w:eastAsia="Times New Roman" w:hAnsi="Times New Roman"/>
                                  <w:b w:val="0"/>
                                  <w:i w:val="0"/>
                                  <w:smallCaps w:val="0"/>
                                  <w:strike w:val="0"/>
                                  <w:color w:val="000000"/>
                                  <w:sz w:val="26"/>
                                  <w:vertAlign w:val="baseline"/>
                                </w:rPr>
                                <w:t xml:space="preserve">Good</w:t>
                              </w:r>
                              <w:r w:rsidDel="00000000" w:rsidR="00000000" w:rsidRPr="00000000">
                                <w:rPr>
                                  <w:rFonts w:ascii="Times New Roman" w:cs="Times New Roman" w:eastAsia="Times New Roman" w:hAnsi="Times New Roman"/>
                                  <w:b w:val="0"/>
                                  <w:i w:val="0"/>
                                  <w:smallCaps w:val="0"/>
                                  <w:strike w:val="0"/>
                                  <w:color w:val="000000"/>
                                  <w:sz w:val="26"/>
                                  <w:vertAlign w:val="baseline"/>
                                </w:rPr>
                                <w:t xml:space="preserve"> Ratings = Ideal for Expansion</w:t>
                              </w: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2647950" cy="2763563"/>
                <wp:effectExtent b="0" l="0" r="0" t="0"/>
                <wp:docPr id="1" name="image30.png"/>
                <a:graphic>
                  <a:graphicData uri="http://schemas.openxmlformats.org/drawingml/2006/picture">
                    <pic:pic>
                      <pic:nvPicPr>
                        <pic:cNvPr id="0" name="image30.png"/>
                        <pic:cNvPicPr preferRelativeResize="0"/>
                      </pic:nvPicPr>
                      <pic:blipFill>
                        <a:blip r:embed="rId35"/>
                        <a:srcRect/>
                        <a:stretch>
                          <a:fillRect/>
                        </a:stretch>
                      </pic:blipFill>
                      <pic:spPr>
                        <a:xfrm>
                          <a:off x="0" y="0"/>
                          <a:ext cx="2647950" cy="2763563"/>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67">
      <w:pPr>
        <w:spacing w:after="240" w:before="240" w:lineRule="auto"/>
        <w:ind w:left="720" w:firstLine="0"/>
        <w:rPr/>
      </w:pPr>
      <w:r w:rsidDel="00000000" w:rsidR="00000000" w:rsidRPr="00000000">
        <w:rPr>
          <w:rtl w:val="0"/>
        </w:rPr>
        <w:t xml:space="preserve">The objective would be to find the markets where demand is high, competition is low, and customers are satisfied.</w:t>
      </w:r>
    </w:p>
    <w:p w:rsidR="00000000" w:rsidDel="00000000" w:rsidP="00000000" w:rsidRDefault="00000000" w:rsidRPr="00000000" w14:paraId="00000268">
      <w:pPr>
        <w:ind w:left="720" w:firstLine="0"/>
        <w:rPr>
          <w:b w:val="1"/>
          <w:bCs w:val="1"/>
        </w:rPr>
      </w:pPr>
      <w:r w:rsidDel="00000000" w:rsidR="00000000" w:rsidRPr="00000000">
        <w:rPr>
          <w:b w:val="1"/>
          <w:bCs w:val="1"/>
          <w:color w:val="ff0000"/>
          <w:highlight w:val="white"/>
          <w:rtl w:val="0"/>
        </w:rPr>
        <w:t xml:space="preserve">Recommendations:</w:t>
      </w:r>
      <w:r w:rsidDel="00000000" w:rsidR="00000000" w:rsidRPr="00000000">
        <w:rPr>
          <w:rtl w:val="0"/>
        </w:rPr>
      </w:r>
    </w:p>
    <w:p w:rsidR="00000000" w:rsidDel="00000000" w:rsidP="00000000" w:rsidRDefault="00000000" w:rsidRPr="00000000" w14:paraId="00000269">
      <w:pPr>
        <w:numPr>
          <w:ilvl w:val="0"/>
          <w:numId w:val="58"/>
        </w:numPr>
        <w:ind w:left="1440" w:hanging="360"/>
        <w:rPr>
          <w:u w:val="none"/>
        </w:rPr>
      </w:pPr>
      <w:r w:rsidDel="00000000" w:rsidR="00000000" w:rsidRPr="00000000">
        <w:rPr>
          <w:rtl w:val="0"/>
        </w:rPr>
        <w:t xml:space="preserve">Market Expansion Strategy</w:t>
      </w:r>
    </w:p>
    <w:p w:rsidR="00000000" w:rsidDel="00000000" w:rsidP="00000000" w:rsidRDefault="00000000" w:rsidRPr="00000000" w14:paraId="0000026A">
      <w:pPr>
        <w:numPr>
          <w:ilvl w:val="0"/>
          <w:numId w:val="24"/>
        </w:numPr>
        <w:ind w:left="2160" w:hanging="360"/>
        <w:rPr>
          <w:u w:val="none"/>
        </w:rPr>
      </w:pPr>
      <w:r w:rsidDel="00000000" w:rsidR="00000000" w:rsidRPr="00000000">
        <w:rPr>
          <w:rtl w:val="0"/>
        </w:rPr>
        <w:t xml:space="preserve">Target low competition international markets</w:t>
      </w:r>
    </w:p>
    <w:p w:rsidR="00000000" w:rsidDel="00000000" w:rsidP="00000000" w:rsidRDefault="00000000" w:rsidRPr="00000000" w14:paraId="0000026B">
      <w:pPr>
        <w:numPr>
          <w:ilvl w:val="0"/>
          <w:numId w:val="24"/>
        </w:numPr>
        <w:ind w:left="2160" w:hanging="360"/>
        <w:rPr>
          <w:u w:val="none"/>
        </w:rPr>
      </w:pPr>
      <w:r w:rsidDel="00000000" w:rsidR="00000000" w:rsidRPr="00000000">
        <w:rPr>
          <w:rtl w:val="0"/>
        </w:rPr>
        <w:t xml:space="preserve">Prioritize high demand cities</w:t>
      </w:r>
    </w:p>
    <w:p w:rsidR="00000000" w:rsidDel="00000000" w:rsidP="00000000" w:rsidRDefault="00000000" w:rsidRPr="00000000" w14:paraId="0000026C">
      <w:pPr>
        <w:numPr>
          <w:ilvl w:val="0"/>
          <w:numId w:val="24"/>
        </w:numPr>
        <w:ind w:left="2160" w:hanging="360"/>
        <w:rPr>
          <w:u w:val="none"/>
        </w:rPr>
      </w:pPr>
      <w:r w:rsidDel="00000000" w:rsidR="00000000" w:rsidRPr="00000000">
        <w:rPr>
          <w:rtl w:val="0"/>
        </w:rPr>
        <w:t xml:space="preserve">Reduce entry risk through market selection</w:t>
      </w:r>
    </w:p>
    <w:p w:rsidR="00000000" w:rsidDel="00000000" w:rsidP="00000000" w:rsidRDefault="00000000" w:rsidRPr="00000000" w14:paraId="0000026D">
      <w:pPr>
        <w:numPr>
          <w:ilvl w:val="0"/>
          <w:numId w:val="25"/>
        </w:numPr>
        <w:ind w:left="1440" w:hanging="360"/>
        <w:rPr>
          <w:u w:val="none"/>
        </w:rPr>
      </w:pPr>
      <w:r w:rsidDel="00000000" w:rsidR="00000000" w:rsidRPr="00000000">
        <w:rPr>
          <w:rtl w:val="0"/>
        </w:rPr>
        <w:t xml:space="preserve">Customer Experience and offering strategy</w:t>
      </w:r>
    </w:p>
    <w:p w:rsidR="00000000" w:rsidDel="00000000" w:rsidP="00000000" w:rsidRDefault="00000000" w:rsidRPr="00000000" w14:paraId="0000026E">
      <w:pPr>
        <w:numPr>
          <w:ilvl w:val="0"/>
          <w:numId w:val="14"/>
        </w:numPr>
        <w:ind w:left="2160" w:hanging="360"/>
        <w:rPr>
          <w:u w:val="none"/>
        </w:rPr>
      </w:pPr>
      <w:r w:rsidDel="00000000" w:rsidR="00000000" w:rsidRPr="00000000">
        <w:rPr>
          <w:rtl w:val="0"/>
        </w:rPr>
        <w:t xml:space="preserve">Enable online delivery and table booking</w:t>
      </w:r>
    </w:p>
    <w:p w:rsidR="00000000" w:rsidDel="00000000" w:rsidP="00000000" w:rsidRDefault="00000000" w:rsidRPr="00000000" w14:paraId="0000026F">
      <w:pPr>
        <w:numPr>
          <w:ilvl w:val="0"/>
          <w:numId w:val="14"/>
        </w:numPr>
        <w:ind w:left="2160" w:hanging="360"/>
        <w:rPr>
          <w:u w:val="none"/>
        </w:rPr>
      </w:pPr>
      <w:r w:rsidDel="00000000" w:rsidR="00000000" w:rsidRPr="00000000">
        <w:rPr>
          <w:rtl w:val="0"/>
        </w:rPr>
        <w:t xml:space="preserve">Focus on high performing cuisines</w:t>
      </w:r>
    </w:p>
    <w:p w:rsidR="00000000" w:rsidDel="00000000" w:rsidP="00000000" w:rsidRDefault="00000000" w:rsidRPr="00000000" w14:paraId="00000270">
      <w:pPr>
        <w:numPr>
          <w:ilvl w:val="0"/>
          <w:numId w:val="14"/>
        </w:numPr>
        <w:ind w:left="2160" w:hanging="360"/>
        <w:rPr>
          <w:u w:val="none"/>
        </w:rPr>
      </w:pPr>
      <w:r w:rsidDel="00000000" w:rsidR="00000000" w:rsidRPr="00000000">
        <w:rPr>
          <w:rtl w:val="0"/>
        </w:rPr>
        <w:t xml:space="preserve">Align offerings with market preferences</w:t>
      </w:r>
    </w:p>
    <w:p w:rsidR="00000000" w:rsidDel="00000000" w:rsidP="00000000" w:rsidRDefault="00000000" w:rsidRPr="00000000" w14:paraId="00000271">
      <w:pPr>
        <w:numPr>
          <w:ilvl w:val="0"/>
          <w:numId w:val="54"/>
        </w:numPr>
        <w:ind w:left="1440" w:hanging="360"/>
        <w:rPr>
          <w:u w:val="none"/>
        </w:rPr>
      </w:pPr>
      <w:r w:rsidDel="00000000" w:rsidR="00000000" w:rsidRPr="00000000">
        <w:rPr>
          <w:rtl w:val="0"/>
        </w:rPr>
        <w:t xml:space="preserve">Pricing and competitive strategy</w:t>
      </w:r>
    </w:p>
    <w:p w:rsidR="00000000" w:rsidDel="00000000" w:rsidP="00000000" w:rsidRDefault="00000000" w:rsidRPr="00000000" w14:paraId="00000272">
      <w:pPr>
        <w:numPr>
          <w:ilvl w:val="0"/>
          <w:numId w:val="36"/>
        </w:numPr>
        <w:ind w:left="2160" w:hanging="360"/>
        <w:rPr>
          <w:u w:val="none"/>
        </w:rPr>
      </w:pPr>
      <w:r w:rsidDel="00000000" w:rsidR="00000000" w:rsidRPr="00000000">
        <w:rPr>
          <w:rtl w:val="0"/>
        </w:rPr>
        <w:t xml:space="preserve">Position in mid-range pricing </w:t>
      </w:r>
      <w:r w:rsidDel="00000000" w:rsidR="00000000" w:rsidRPr="00000000">
        <w:rPr>
          <w:rtl w:val="0"/>
        </w:rPr>
      </w:r>
    </w:p>
    <w:tbl>
      <w:tblPr>
        <w:tblStyle w:val="Table5"/>
        <w:tblW w:w="6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5"/>
        <w:gridCol w:w="4775"/>
        <w:tblGridChange w:id="0">
          <w:tblGrid>
            <w:gridCol w:w="2105"/>
            <w:gridCol w:w="4775"/>
          </w:tblGrid>
        </w:tblGridChange>
      </w:tblGrid>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3">
            <w:pPr>
              <w:ind w:left="72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ind w:left="720" w:firstLine="0"/>
              <w:rPr/>
            </w:pPr>
            <w:r w:rsidDel="00000000" w:rsidR="00000000" w:rsidRPr="00000000">
              <w:rPr>
                <w:rtl w:val="0"/>
              </w:rPr>
            </w:r>
          </w:p>
        </w:tc>
      </w:tr>
      <w:tr>
        <w:trPr>
          <w:cantSplit w:val="0"/>
          <w:trHeight w:val="8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5">
            <w:pPr>
              <w:ind w:left="72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6">
            <w:pPr>
              <w:ind w:left="720" w:firstLine="0"/>
              <w:rPr/>
            </w:pPr>
            <w:r w:rsidDel="00000000" w:rsidR="00000000" w:rsidRPr="00000000">
              <w:rPr>
                <w:rtl w:val="0"/>
              </w:rPr>
            </w:r>
          </w:p>
        </w:tc>
      </w:tr>
    </w:tbl>
    <w:p w:rsidR="00000000" w:rsidDel="00000000" w:rsidP="00000000" w:rsidRDefault="00000000" w:rsidRPr="00000000" w14:paraId="00000277">
      <w:pPr>
        <w:spacing w:after="240" w:before="240" w:lineRule="auto"/>
        <w:rPr/>
      </w:pPr>
      <w:r w:rsidDel="00000000" w:rsidR="00000000" w:rsidRPr="00000000">
        <w:rPr>
          <w:rtl w:val="0"/>
        </w:rPr>
      </w:r>
    </w:p>
    <w:p w:rsidR="00000000" w:rsidDel="00000000" w:rsidP="00000000" w:rsidRDefault="00000000" w:rsidRPr="00000000" w14:paraId="00000278">
      <w:pPr>
        <w:rPr>
          <w:b w:val="1"/>
          <w:bCs w:val="1"/>
          <w:u w:val="single"/>
        </w:rPr>
      </w:pPr>
      <w:r w:rsidDel="00000000" w:rsidR="00000000" w:rsidRPr="00000000">
        <w:rPr>
          <w:rtl w:val="0"/>
        </w:rPr>
      </w:r>
    </w:p>
    <w:p w:rsidR="00000000" w:rsidDel="00000000" w:rsidP="00000000" w:rsidRDefault="00000000" w:rsidRPr="00000000" w14:paraId="00000279">
      <w:pPr>
        <w:rPr>
          <w:b w:val="1"/>
          <w:bCs w:val="1"/>
          <w:u w:val="single"/>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1.png"/><Relationship Id="rId22" Type="http://schemas.openxmlformats.org/officeDocument/2006/relationships/image" Target="media/image9.png"/><Relationship Id="rId21" Type="http://schemas.openxmlformats.org/officeDocument/2006/relationships/image" Target="media/image17.png"/><Relationship Id="rId24" Type="http://schemas.openxmlformats.org/officeDocument/2006/relationships/image" Target="media/image14.png"/><Relationship Id="rId23"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26" Type="http://schemas.openxmlformats.org/officeDocument/2006/relationships/image" Target="media/image13.png"/><Relationship Id="rId25" Type="http://schemas.openxmlformats.org/officeDocument/2006/relationships/image" Target="media/image2.png"/><Relationship Id="rId28" Type="http://schemas.openxmlformats.org/officeDocument/2006/relationships/image" Target="media/image4.png"/><Relationship Id="rId27" Type="http://schemas.openxmlformats.org/officeDocument/2006/relationships/image" Target="media/image12.png"/><Relationship Id="rId5" Type="http://schemas.openxmlformats.org/officeDocument/2006/relationships/styles" Target="styles.xml"/><Relationship Id="rId6" Type="http://schemas.openxmlformats.org/officeDocument/2006/relationships/image" Target="media/image22.png"/><Relationship Id="rId29" Type="http://schemas.openxmlformats.org/officeDocument/2006/relationships/image" Target="media/image16.png"/><Relationship Id="rId7" Type="http://schemas.openxmlformats.org/officeDocument/2006/relationships/image" Target="media/image8.png"/><Relationship Id="rId8" Type="http://schemas.openxmlformats.org/officeDocument/2006/relationships/image" Target="media/image15.png"/><Relationship Id="rId31" Type="http://schemas.openxmlformats.org/officeDocument/2006/relationships/image" Target="media/image27.png"/><Relationship Id="rId30" Type="http://schemas.openxmlformats.org/officeDocument/2006/relationships/image" Target="media/image1.png"/><Relationship Id="rId11" Type="http://schemas.openxmlformats.org/officeDocument/2006/relationships/image" Target="media/image28.png"/><Relationship Id="rId33" Type="http://schemas.openxmlformats.org/officeDocument/2006/relationships/image" Target="media/image26.png"/><Relationship Id="rId10" Type="http://schemas.openxmlformats.org/officeDocument/2006/relationships/image" Target="media/image21.png"/><Relationship Id="rId32" Type="http://schemas.openxmlformats.org/officeDocument/2006/relationships/image" Target="media/image20.png"/><Relationship Id="rId13" Type="http://schemas.openxmlformats.org/officeDocument/2006/relationships/image" Target="media/image29.png"/><Relationship Id="rId35" Type="http://schemas.openxmlformats.org/officeDocument/2006/relationships/image" Target="media/image30.png"/><Relationship Id="rId12" Type="http://schemas.openxmlformats.org/officeDocument/2006/relationships/image" Target="media/image23.png"/><Relationship Id="rId34" Type="http://schemas.openxmlformats.org/officeDocument/2006/relationships/image" Target="media/image6.png"/><Relationship Id="rId15" Type="http://schemas.openxmlformats.org/officeDocument/2006/relationships/image" Target="media/image19.png"/><Relationship Id="rId14" Type="http://schemas.openxmlformats.org/officeDocument/2006/relationships/image" Target="media/image5.png"/><Relationship Id="rId17" Type="http://schemas.openxmlformats.org/officeDocument/2006/relationships/image" Target="media/image24.png"/><Relationship Id="rId16" Type="http://schemas.openxmlformats.org/officeDocument/2006/relationships/image" Target="media/image10.png"/><Relationship Id="rId19" Type="http://schemas.openxmlformats.org/officeDocument/2006/relationships/image" Target="media/image25.png"/><Relationship Id="rId18" Type="http://schemas.openxmlformats.org/officeDocument/2006/relationships/image" Target="media/image18.pn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