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4D3" w14:textId="77777777" w:rsidR="006E4340" w:rsidRPr="001674FD" w:rsidRDefault="00C71627">
      <w:pPr>
        <w:spacing w:line="360" w:lineRule="auto"/>
        <w:ind w:left="63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0F313FC0" w14:textId="77777777" w:rsidR="006E4340" w:rsidRPr="001674FD" w:rsidRDefault="00C71627">
      <w:pPr>
        <w:spacing w:line="360" w:lineRule="auto"/>
        <w:ind w:left="6237" w:hanging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Руководитель органа государственной власти (организации) или иное уполномоченное лицо ________________________ «___» ______________20__г.</w:t>
      </w:r>
    </w:p>
    <w:p w14:paraId="6F676E35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BCFB4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C0E52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E4937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B8C56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3926A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4B7D0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C6F18" w14:textId="77777777" w:rsidR="006E4340" w:rsidRPr="001674FD" w:rsidRDefault="00C716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4EBEF6" w14:textId="77777777" w:rsidR="006E4340" w:rsidRPr="001674FD" w:rsidRDefault="00C71627" w:rsidP="00BD7706">
      <w:pPr>
        <w:spacing w:line="360" w:lineRule="auto"/>
        <w:jc w:val="center"/>
        <w:rPr>
          <w:rFonts w:ascii="Times New Roman" w:eastAsia="Times New Roman" w:hAnsi="Times New Roman" w:cs="Times New Roman"/>
          <w:sz w:val="4"/>
          <w:szCs w:val="4"/>
        </w:rPr>
      </w:pPr>
      <w:r w:rsidRPr="001674FD">
        <w:rPr>
          <w:rFonts w:ascii="Times New Roman" w:eastAsia="Times New Roman" w:hAnsi="Times New Roman" w:cs="Times New Roman"/>
          <w:sz w:val="32"/>
          <w:szCs w:val="32"/>
        </w:rPr>
        <w:t>Модель угроз безопасности ИСПДн АНО ДПО ЦО "ПрофСтандарт"</w:t>
      </w:r>
    </w:p>
    <w:p w14:paraId="7600DC00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04D6C7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B03DA0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38F8D7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AF4885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7DC5E5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1DC924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BA5A19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1F39D7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FAAEE4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144D19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DEA3FC" w14:textId="77777777" w:rsidR="006E4340" w:rsidRPr="001674FD" w:rsidRDefault="006E43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459D3E" w14:textId="77777777" w:rsidR="006E4340" w:rsidRDefault="006E43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E1F96" w14:textId="77777777" w:rsidR="00517897" w:rsidRDefault="005178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C90EA" w14:textId="77777777" w:rsidR="00680C6F" w:rsidRDefault="00680C6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F3772" w14:textId="77777777" w:rsidR="00517897" w:rsidRPr="001674FD" w:rsidRDefault="005178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0AD1" w14:textId="77777777" w:rsidR="006E4340" w:rsidRPr="001674FD" w:rsidRDefault="00C71627">
      <w:pPr>
        <w:pStyle w:val="1"/>
        <w:numPr>
          <w:ilvl w:val="0"/>
          <w:numId w:val="10"/>
        </w:numPr>
        <w:spacing w:before="240" w:after="0"/>
        <w:ind w:left="0" w:firstLine="708"/>
      </w:pPr>
      <w:bookmarkStart w:id="0" w:name="_mj5ju1ndm2ve" w:colFirst="0" w:colLast="0"/>
      <w:bookmarkEnd w:id="0"/>
      <w:r w:rsidRPr="001674FD">
        <w:lastRenderedPageBreak/>
        <w:t>Основные положения</w:t>
      </w:r>
    </w:p>
    <w:p w14:paraId="3BE1F614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Настоящий документ разработан в соответствии с требованием п. 7 Требований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1 ноября 2012 г. №1119.</w:t>
      </w:r>
    </w:p>
    <w:p w14:paraId="66AA245F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Определение нарушителей и угроз безопасности персональных данных при их обработке и последующее формирование на их основе модели угроз и нарушителей является одним из необходимых мероприятий по обеспечению безопасности ПДн в информационных системах.</w:t>
      </w:r>
    </w:p>
    <w:p w14:paraId="284238D0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 Выявление и учет угроз безопасности ПДн в конкретных условиях составляют основу для планирования и осуществления мероприятий, направленных на обеспечение безопасности ПДн при их обработке в информационных системах ПДн.</w:t>
      </w:r>
    </w:p>
    <w:p w14:paraId="0F8A5769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 Настоящая Модель угроз и нарушителей учитывает требования следующих законодательных актов и нормативно-методических документов:</w:t>
      </w:r>
    </w:p>
    <w:p w14:paraId="49481470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Gungsuh" w:hAnsi="Times New Roman" w:cs="Times New Roman"/>
          <w:sz w:val="24"/>
          <w:szCs w:val="24"/>
        </w:rPr>
        <w:t xml:space="preserve"> − Федеральный закон №152-ФЗ от 27 июля 2006 года «О персональных данных»;</w:t>
      </w:r>
    </w:p>
    <w:p w14:paraId="6D44D67D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Gungsuh" w:hAnsi="Times New Roman" w:cs="Times New Roman"/>
          <w:sz w:val="24"/>
          <w:szCs w:val="24"/>
        </w:rPr>
        <w:t xml:space="preserve"> − 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</w:t>
      </w:r>
    </w:p>
    <w:p w14:paraId="04E57665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Gungsuh" w:hAnsi="Times New Roman" w:cs="Times New Roman"/>
          <w:sz w:val="24"/>
          <w:szCs w:val="24"/>
        </w:rPr>
        <w:t xml:space="preserve">− Приказ ФСТЭК Российской Федерации № 21 от 18.02.2013 «Состав и содержание технических и организационных мер по обеспечению безопасности персональных данных при их обработке в информационных системах персональных данных»; </w:t>
      </w:r>
    </w:p>
    <w:p w14:paraId="71FBB344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Gungsuh" w:hAnsi="Times New Roman" w:cs="Times New Roman"/>
          <w:sz w:val="24"/>
          <w:szCs w:val="24"/>
        </w:rPr>
        <w:t>− Федеральная служба по техническому и экспортному контролю методический документ методика оценки угроз безопасности информации от 5 февраля 2021 года.</w:t>
      </w:r>
      <w:r w:rsidRPr="001674FD">
        <w:rPr>
          <w:rFonts w:ascii="Times New Roman" w:hAnsi="Times New Roman" w:cs="Times New Roman"/>
        </w:rPr>
        <w:br w:type="page"/>
      </w:r>
    </w:p>
    <w:p w14:paraId="601928D8" w14:textId="77777777" w:rsidR="006E4340" w:rsidRPr="001674FD" w:rsidRDefault="00C71627">
      <w:pPr>
        <w:pStyle w:val="1"/>
      </w:pPr>
      <w:bookmarkStart w:id="1" w:name="_qpl0w3nz728h" w:colFirst="0" w:colLast="0"/>
      <w:bookmarkEnd w:id="1"/>
      <w:r w:rsidRPr="001674FD">
        <w:lastRenderedPageBreak/>
        <w:t>2. Описание систем и сетей и их характеристика как объектов защиты</w:t>
      </w:r>
    </w:p>
    <w:p w14:paraId="4040CB19" w14:textId="77777777" w:rsidR="006E4340" w:rsidRPr="001674FD" w:rsidRDefault="00C71627">
      <w:pPr>
        <w:pStyle w:val="2"/>
        <w:numPr>
          <w:ilvl w:val="1"/>
          <w:numId w:val="37"/>
        </w:numPr>
        <w:spacing w:before="4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ywf9xrle1m5t" w:colFirst="0" w:colLast="0"/>
      <w:bookmarkEnd w:id="2"/>
      <w:r w:rsidRPr="001674FD">
        <w:rPr>
          <w:rFonts w:ascii="Times New Roman" w:eastAsia="Times New Roman" w:hAnsi="Times New Roman" w:cs="Times New Roman"/>
          <w:b/>
          <w:bCs/>
          <w:sz w:val="24"/>
          <w:szCs w:val="24"/>
        </w:rPr>
        <w:t>Наименование систем и сетей, для которых разработана модель угроз безопасности информации</w:t>
      </w:r>
    </w:p>
    <w:p w14:paraId="10BC55C0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Модель угроз разработана для АНО ДПО ЦО "ПрофСтандарт" (далее ПрофСтандарт).</w:t>
      </w:r>
    </w:p>
    <w:p w14:paraId="24326E29" w14:textId="77777777" w:rsidR="006E4340" w:rsidRPr="001674FD" w:rsidRDefault="00C71627">
      <w:pPr>
        <w:pStyle w:val="2"/>
        <w:numPr>
          <w:ilvl w:val="1"/>
          <w:numId w:val="37"/>
        </w:numPr>
        <w:spacing w:before="4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c2kio7n9u3iy" w:colFirst="0" w:colLast="0"/>
      <w:bookmarkEnd w:id="3"/>
      <w:r w:rsidRPr="001674FD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 защищенности, категория значимости систем и сетей, уровень защищенности персональных данных</w:t>
      </w:r>
    </w:p>
    <w:p w14:paraId="3DB8D258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Класс защищенности ИСПДн - уровень защищенности персональных данных</w:t>
      </w:r>
    </w:p>
    <w:p w14:paraId="766A3D54" w14:textId="77777777" w:rsidR="006E4340" w:rsidRPr="001674FD" w:rsidRDefault="00C71627">
      <w:pPr>
        <w:pStyle w:val="2"/>
        <w:numPr>
          <w:ilvl w:val="1"/>
          <w:numId w:val="37"/>
        </w:numPr>
        <w:spacing w:before="4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uxxiuhqnr4hv" w:colFirst="0" w:colLast="0"/>
      <w:bookmarkEnd w:id="4"/>
      <w:r w:rsidRPr="001674FD">
        <w:rPr>
          <w:rFonts w:ascii="Times New Roman" w:eastAsia="Times New Roman" w:hAnsi="Times New Roman" w:cs="Times New Roman"/>
          <w:b/>
          <w:bCs/>
          <w:sz w:val="24"/>
          <w:szCs w:val="24"/>
        </w:rPr>
        <w:t>Нормативные правовые акты Российской Федерации, в соответствии с которыми создаются и (или) функционируют системы и сети</w:t>
      </w:r>
    </w:p>
    <w:p w14:paraId="64BFA4AB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ИСПДн создана и функционирует согласно следующим нормативно правовым актам Российской Федерации:</w:t>
      </w:r>
    </w:p>
    <w:p w14:paraId="271D165B" w14:textId="77777777" w:rsidR="006E4340" w:rsidRPr="001674FD" w:rsidRDefault="00C71627">
      <w:pPr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Федеральному закону «О персональных данных» от 27.07.2006 N 152-ФЗ</w:t>
      </w:r>
    </w:p>
    <w:p w14:paraId="21EF598F" w14:textId="77777777" w:rsidR="006E4340" w:rsidRPr="001674FD" w:rsidRDefault="00C71627">
      <w:pPr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Постановлению Правительства РФ от 15.09.2008 N 687</w:t>
      </w:r>
    </w:p>
    <w:p w14:paraId="764B74C6" w14:textId="77777777" w:rsidR="006E4340" w:rsidRPr="001674FD" w:rsidRDefault="00C71627">
      <w:pPr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Постановлению Правительства Российской Федерации от 1 ноября 2012 г. № 1119 </w:t>
      </w:r>
    </w:p>
    <w:p w14:paraId="47CBC81D" w14:textId="77777777" w:rsidR="006E4340" w:rsidRPr="001674FD" w:rsidRDefault="00C71627">
      <w:pPr>
        <w:numPr>
          <w:ilvl w:val="0"/>
          <w:numId w:val="3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Приказу ФСТЭК России от 18 февраля 2013 г. № 21.</w:t>
      </w:r>
    </w:p>
    <w:p w14:paraId="6FC8E7DC" w14:textId="77777777" w:rsidR="006E4340" w:rsidRPr="001674FD" w:rsidRDefault="00C71627">
      <w:pPr>
        <w:pStyle w:val="2"/>
        <w:numPr>
          <w:ilvl w:val="1"/>
          <w:numId w:val="37"/>
        </w:numPr>
        <w:spacing w:before="4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rvtc8zvcq7y8" w:colFirst="0" w:colLast="0"/>
      <w:bookmarkEnd w:id="5"/>
      <w:r w:rsidRPr="001674FD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Назначение, задачи (функции) систем и сетей, состав обрабатываемой информации и ее правовой режим</w:t>
      </w:r>
    </w:p>
    <w:p w14:paraId="0973CF46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ПрофСтандарт является автономной некоммерческой организацией дополнительного профессионального образования.</w:t>
      </w:r>
    </w:p>
    <w:p w14:paraId="3AE356B8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В ПрофСтандарте обрабатываются и хранятся следующие типы ПДн: </w:t>
      </w:r>
    </w:p>
    <w:p w14:paraId="3E82A3B7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Фамилия, имя, отчество;</w:t>
      </w:r>
    </w:p>
    <w:p w14:paraId="34CF7946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Год, месяц, дата и место рождения;</w:t>
      </w:r>
    </w:p>
    <w:p w14:paraId="166C4B73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Адрес регистрации и проживания;</w:t>
      </w:r>
    </w:p>
    <w:p w14:paraId="53972629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Номер паспорта;</w:t>
      </w:r>
    </w:p>
    <w:p w14:paraId="689FD340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Должность;</w:t>
      </w:r>
    </w:p>
    <w:p w14:paraId="56782EB7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Номера зарплатных карт;</w:t>
      </w:r>
    </w:p>
    <w:p w14:paraId="5BA514F8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ИНН;</w:t>
      </w:r>
    </w:p>
    <w:p w14:paraId="67225CE9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СНИЛС;</w:t>
      </w:r>
    </w:p>
    <w:p w14:paraId="2C534949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Уровень образования;</w:t>
      </w:r>
    </w:p>
    <w:p w14:paraId="122F4BEA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Контактные телефоны;</w:t>
      </w:r>
    </w:p>
    <w:p w14:paraId="3B80140B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Электронная почта;</w:t>
      </w:r>
    </w:p>
    <w:p w14:paraId="3B8DC123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Фотография;</w:t>
      </w:r>
    </w:p>
    <w:p w14:paraId="48373F12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Данные об обучении (курсы, сертификаты, квалификации);</w:t>
      </w:r>
    </w:p>
    <w:p w14:paraId="0A7B69D6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lastRenderedPageBreak/>
        <w:t>Трудовая книжка (для сотрудников);</w:t>
      </w:r>
    </w:p>
    <w:p w14:paraId="3B97F77B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Воинский учет (для военнообязанных);</w:t>
      </w:r>
    </w:p>
    <w:p w14:paraId="4FFE0120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Медицинская книжка (при необходимости);</w:t>
      </w:r>
    </w:p>
    <w:p w14:paraId="5E7E017D" w14:textId="77777777" w:rsidR="006E4340" w:rsidRPr="001674FD" w:rsidRDefault="00C71627">
      <w:pPr>
        <w:numPr>
          <w:ilvl w:val="0"/>
          <w:numId w:val="2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Подпись;</w:t>
      </w:r>
    </w:p>
    <w:p w14:paraId="230C0296" w14:textId="77777777" w:rsidR="006E4340" w:rsidRPr="001674FD" w:rsidRDefault="00C71627">
      <w:pPr>
        <w:pStyle w:val="2"/>
        <w:numPr>
          <w:ilvl w:val="1"/>
          <w:numId w:val="37"/>
        </w:numPr>
        <w:spacing w:before="40"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pdjw49krw75y" w:colFirst="0" w:colLast="0"/>
      <w:bookmarkEnd w:id="6"/>
      <w:r w:rsidRPr="001674FD">
        <w:rPr>
          <w:rFonts w:ascii="Times New Roman" w:eastAsia="Times New Roman" w:hAnsi="Times New Roman" w:cs="Times New Roman"/>
          <w:sz w:val="24"/>
          <w:szCs w:val="24"/>
        </w:rPr>
        <w:t>Основные процессы (бизнес-процессы) обладателя информации, оператора, для обеспечения которых создаются (функционируют) системы и сети.</w:t>
      </w:r>
    </w:p>
    <w:p w14:paraId="1ECBF6BB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Основными процессами, взаимодействующими с ПДн, в ПрофСтандарте являются: начисление зарплаты, найм на работу, бух отчеты, сбор данных при подаче заявки, заключение договоров на обучение, ведение академических записей, выдача документов об образовании.</w:t>
      </w:r>
    </w:p>
    <w:p w14:paraId="11C52D4B" w14:textId="77777777" w:rsidR="006E4340" w:rsidRPr="001674FD" w:rsidRDefault="00C71627">
      <w:pPr>
        <w:pStyle w:val="2"/>
        <w:numPr>
          <w:ilvl w:val="1"/>
          <w:numId w:val="37"/>
        </w:numPr>
        <w:spacing w:before="40"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o4s1hdozogfw" w:colFirst="0" w:colLast="0"/>
      <w:bookmarkEnd w:id="7"/>
      <w:r w:rsidRPr="001674FD">
        <w:rPr>
          <w:rFonts w:ascii="Times New Roman" w:eastAsia="Times New Roman" w:hAnsi="Times New Roman" w:cs="Times New Roman"/>
          <w:sz w:val="24"/>
          <w:szCs w:val="24"/>
        </w:rPr>
        <w:t>Состав и архитектуру систем и сетей, в том числе интерфейсы и взаимосвязи компонентов систем и сетей</w:t>
      </w:r>
    </w:p>
    <w:p w14:paraId="5467430D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ПрофСтандарт состоит из следующих систем и сетей:</w:t>
      </w:r>
    </w:p>
    <w:p w14:paraId="18843B64" w14:textId="77777777" w:rsidR="006E4340" w:rsidRPr="00A10774" w:rsidRDefault="00C71627" w:rsidP="00A10774">
      <w:pPr>
        <w:pStyle w:val="a5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774">
        <w:rPr>
          <w:rFonts w:ascii="Times New Roman" w:eastAsia="Times New Roman" w:hAnsi="Times New Roman" w:cs="Times New Roman"/>
          <w:sz w:val="24"/>
          <w:szCs w:val="24"/>
        </w:rPr>
        <w:t>Веб сервер</w:t>
      </w:r>
    </w:p>
    <w:p w14:paraId="23E733DC" w14:textId="77777777" w:rsidR="006E4340" w:rsidRPr="00A10774" w:rsidRDefault="00C71627" w:rsidP="00A10774">
      <w:pPr>
        <w:pStyle w:val="a5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774">
        <w:rPr>
          <w:rFonts w:ascii="Times New Roman" w:eastAsia="Times New Roman" w:hAnsi="Times New Roman" w:cs="Times New Roman"/>
          <w:sz w:val="24"/>
          <w:szCs w:val="24"/>
        </w:rPr>
        <w:t>Сервер с базой данных</w:t>
      </w:r>
    </w:p>
    <w:p w14:paraId="77BD522A" w14:textId="77777777" w:rsidR="006E4340" w:rsidRPr="00A10774" w:rsidRDefault="00C71627" w:rsidP="00A10774">
      <w:pPr>
        <w:pStyle w:val="a5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774">
        <w:rPr>
          <w:rFonts w:ascii="Times New Roman" w:eastAsia="Times New Roman" w:hAnsi="Times New Roman" w:cs="Times New Roman"/>
          <w:sz w:val="24"/>
          <w:szCs w:val="24"/>
        </w:rPr>
        <w:t>АРМ сотрудников</w:t>
      </w:r>
    </w:p>
    <w:p w14:paraId="35060DE5" w14:textId="77777777" w:rsidR="006E4340" w:rsidRPr="00A10774" w:rsidRDefault="00C71627" w:rsidP="00A10774">
      <w:pPr>
        <w:pStyle w:val="a5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774">
        <w:rPr>
          <w:rFonts w:ascii="Times New Roman" w:eastAsia="Times New Roman" w:hAnsi="Times New Roman" w:cs="Times New Roman"/>
          <w:sz w:val="24"/>
          <w:szCs w:val="24"/>
        </w:rPr>
        <w:t>МФУ</w:t>
      </w:r>
    </w:p>
    <w:p w14:paraId="444FCEC0" w14:textId="77777777" w:rsidR="006E4340" w:rsidRPr="00A10774" w:rsidRDefault="00C71627" w:rsidP="00A10774">
      <w:pPr>
        <w:pStyle w:val="a5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774">
        <w:rPr>
          <w:rFonts w:ascii="Times New Roman" w:eastAsia="Times New Roman" w:hAnsi="Times New Roman" w:cs="Times New Roman"/>
          <w:sz w:val="24"/>
          <w:szCs w:val="24"/>
        </w:rPr>
        <w:t>Проекторы</w:t>
      </w:r>
    </w:p>
    <w:p w14:paraId="44BB7D4F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Интерфейсы ИСПДн:</w:t>
      </w:r>
    </w:p>
    <w:p w14:paraId="67C30634" w14:textId="77777777" w:rsidR="006E4340" w:rsidRPr="001674FD" w:rsidRDefault="00C7162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Физические: </w:t>
      </w:r>
    </w:p>
    <w:p w14:paraId="3FD1F62C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22 – SFTP. Протокол защищенной передачи файлов для резервного копирования.</w:t>
      </w:r>
    </w:p>
    <w:p w14:paraId="74DDC46E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25 – SMTP. Протокол исходящей почтовой рассылки.</w:t>
      </w:r>
    </w:p>
    <w:p w14:paraId="7AC5B6FA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53 – DNS. Разрешение доменных имен во внутренней сети.</w:t>
      </w:r>
    </w:p>
    <w:p w14:paraId="0E09A150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80 – HTTP. Нешифрованный веб-доступ.</w:t>
      </w:r>
    </w:p>
    <w:p w14:paraId="227E43B8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443 – HTTPS. Шифрованный веб-доступ к LMS и порталу.</w:t>
      </w:r>
    </w:p>
    <w:p w14:paraId="60F8B286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500/4500 – IPsec/IKE. Туннелирование VPN-соединений.</w:t>
      </w:r>
    </w:p>
    <w:p w14:paraId="3FE59FDD" w14:textId="77777777" w:rsidR="006E4340" w:rsidRPr="001674FD" w:rsidRDefault="00C71627">
      <w:pPr>
        <w:numPr>
          <w:ilvl w:val="0"/>
          <w:numId w:val="28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1433 – MSSQL. Порт связи с MSSQL БД, сервером.</w:t>
      </w:r>
    </w:p>
    <w:p w14:paraId="1DE30796" w14:textId="2FC181A2" w:rsidR="006E4340" w:rsidRPr="001674FD" w:rsidRDefault="00C71627" w:rsidP="001674FD">
      <w:pPr>
        <w:pStyle w:val="2"/>
        <w:numPr>
          <w:ilvl w:val="1"/>
          <w:numId w:val="37"/>
        </w:numPr>
        <w:spacing w:before="40" w:after="24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d6xsnrtrgc6t" w:colFirst="0" w:colLast="0"/>
      <w:bookmarkEnd w:id="8"/>
      <w:r w:rsidRPr="001674FD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 групп внешних и внутренних пользователей систем и сетей, уровней их полномочий и типов доступа.</w:t>
      </w:r>
    </w:p>
    <w:p w14:paraId="29A6D212" w14:textId="77777777" w:rsidR="006E4340" w:rsidRPr="001674FD" w:rsidRDefault="00C71627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Таблица 1 - Матрица доступа</w:t>
      </w:r>
    </w:p>
    <w:tbl>
      <w:tblPr>
        <w:tblStyle w:val="6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340" w:rsidRPr="001674FD" w14:paraId="3D56ED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C870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70F7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доступа к ПДн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8C5F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Разрешенные действия</w:t>
            </w:r>
          </w:p>
        </w:tc>
      </w:tr>
      <w:tr w:rsidR="006E4340" w:rsidRPr="001674FD" w14:paraId="03BF0E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041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Сотрудники отдела кадров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0C34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2AFE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Ввод, редактирование, хранение, уничтожение кадровых данных</w:t>
            </w:r>
          </w:p>
        </w:tc>
      </w:tr>
      <w:tr w:rsidR="006E4340" w:rsidRPr="001674FD" w14:paraId="3DFD34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58E7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Преподавательский состав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7382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F0AE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данных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обучающихся своей группы, внесение оценок и посещаемости</w:t>
            </w:r>
          </w:p>
        </w:tc>
      </w:tr>
      <w:tr w:rsidR="006E4340" w:rsidRPr="001674FD" w14:paraId="249F6A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A49A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Бухгалтерия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8A66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5ED1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финансовых данных (реквизиты карт, ИНН) без права копирования</w:t>
            </w:r>
          </w:p>
        </w:tc>
      </w:tr>
      <w:tr w:rsidR="006E4340" w:rsidRPr="001674FD" w14:paraId="0B9E2E2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3B8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Администраторы IT-систем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4C1E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1688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систем хранения, резервное копирование, восстановление данных (без просмотра содержания)</w:t>
            </w:r>
          </w:p>
        </w:tc>
      </w:tr>
      <w:tr w:rsidR="006E4340" w:rsidRPr="001674FD" w14:paraId="1FECE1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AB3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Методический отдел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CA85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 обезличенным данным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33D2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статистики успеваемости и эффективности курсов</w:t>
            </w:r>
          </w:p>
        </w:tc>
      </w:tr>
      <w:tr w:rsidR="006E4340" w:rsidRPr="001674FD" w14:paraId="2F0C12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8A2D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Служба безопасности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B88A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57F4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Мониторинг действий с ПДн, расследование инцидентов, аудит доступов</w:t>
            </w:r>
          </w:p>
        </w:tc>
      </w:tr>
      <w:tr w:rsidR="006E4340" w:rsidRPr="001674FD" w14:paraId="00A2C3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7A26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FDA4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Минимальный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3D8B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 редактирование только своих персональных данных</w:t>
            </w:r>
          </w:p>
        </w:tc>
      </w:tr>
      <w:tr w:rsidR="006E4340" w:rsidRPr="001674FD" w14:paraId="74E571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22F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организации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8060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 (контрольный)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A616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всех категорий ПДн, утверждение политик доступа и регламентов</w:t>
            </w:r>
          </w:p>
        </w:tc>
      </w:tr>
    </w:tbl>
    <w:p w14:paraId="2134E894" w14:textId="77777777" w:rsidR="006E4340" w:rsidRPr="001674FD" w:rsidRDefault="00C7162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hAnsi="Times New Roman" w:cs="Times New Roman"/>
        </w:rPr>
        <w:br w:type="page"/>
      </w:r>
    </w:p>
    <w:p w14:paraId="05CB4605" w14:textId="77777777" w:rsidR="006E4340" w:rsidRPr="001674FD" w:rsidRDefault="00C71627">
      <w:pPr>
        <w:pStyle w:val="1"/>
        <w:ind w:firstLine="555"/>
      </w:pPr>
      <w:bookmarkStart w:id="9" w:name="_yaovdw07trt" w:colFirst="0" w:colLast="0"/>
      <w:bookmarkEnd w:id="9"/>
      <w:r w:rsidRPr="001674FD">
        <w:lastRenderedPageBreak/>
        <w:t>3. Возможные негативные последствия от реализации (возникновения) угроз безопасности информации</w:t>
      </w:r>
    </w:p>
    <w:p w14:paraId="6249CF88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Рассматривается атака на похищение персональных данных (Атака проведена успешно).</w:t>
      </w:r>
    </w:p>
    <w:p w14:paraId="44AB8A91" w14:textId="77777777" w:rsidR="006E4340" w:rsidRPr="001674FD" w:rsidRDefault="00C71627">
      <w:pPr>
        <w:spacing w:line="360" w:lineRule="auto"/>
        <w:ind w:firstLine="555"/>
        <w:jc w:val="right"/>
        <w:rPr>
          <w:rFonts w:ascii="Times New Roman" w:eastAsia="Times New Roman" w:hAnsi="Times New Roman" w:cs="Times New Roman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Таблица 2 – матрица негативных последствий</w:t>
      </w:r>
    </w:p>
    <w:tbl>
      <w:tblPr>
        <w:tblStyle w:val="5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340" w:rsidRPr="001674FD" w14:paraId="4282AA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7AD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FA03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риска (ущерба)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077A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Негативные последствия</w:t>
            </w:r>
          </w:p>
        </w:tc>
      </w:tr>
      <w:tr w:rsidR="006E4340" w:rsidRPr="001674FD" w14:paraId="72AFE8E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13F7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B6C8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Ущерб физическому лицу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FE81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тайны переписки, телефонных</w:t>
            </w:r>
          </w:p>
          <w:p w14:paraId="30F291A0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переговоров, иных сообщений.</w:t>
            </w:r>
          </w:p>
          <w:p w14:paraId="64C97D37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Финансовый, иной материальный ущерб</w:t>
            </w:r>
          </w:p>
          <w:p w14:paraId="20D59BDF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физическому лицу.</w:t>
            </w:r>
          </w:p>
          <w:p w14:paraId="3DC97B46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конфиденциальности (утечка)</w:t>
            </w:r>
          </w:p>
          <w:p w14:paraId="758B0E48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персональных данных.</w:t>
            </w:r>
          </w:p>
        </w:tc>
      </w:tr>
      <w:tr w:rsidR="006E4340" w:rsidRPr="001674FD" w14:paraId="1FD72B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C6C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A898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Ущерб юридическому лицу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E47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клиентов, поставщиков.</w:t>
            </w:r>
          </w:p>
          <w:p w14:paraId="43E21FF7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конкурентного преимущества.</w:t>
            </w:r>
          </w:p>
          <w:p w14:paraId="54F12D15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Невозможность заключения договоров, соглашений.</w:t>
            </w:r>
          </w:p>
          <w:p w14:paraId="435B5D1D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деловой репутации.</w:t>
            </w:r>
          </w:p>
          <w:p w14:paraId="230FFD40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Снижение престижа.</w:t>
            </w:r>
          </w:p>
          <w:p w14:paraId="37734051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Утрата доверия.</w:t>
            </w:r>
          </w:p>
          <w:p w14:paraId="5B772284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Причинение имущественного ущерба.</w:t>
            </w:r>
          </w:p>
          <w:p w14:paraId="0473F98C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Неспособность выполнения договорных обязательств.</w:t>
            </w:r>
          </w:p>
          <w:p w14:paraId="7039304C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Необходимость дополнительных (незапланированных) затрат на выплаты штрафов (неустоек) или компенсаций.</w:t>
            </w:r>
          </w:p>
          <w:p w14:paraId="5CFEB58A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Необходимость дополнительных (незапланированных) затрат на закупку товаров, работ или услуг.</w:t>
            </w:r>
          </w:p>
          <w:p w14:paraId="3287588F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Необходимость дополнительных (незапланированных) затрат на восстановление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деятельности.</w:t>
            </w:r>
          </w:p>
          <w:p w14:paraId="0D5D2F3C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Простой информационной системы или сети.</w:t>
            </w:r>
          </w:p>
          <w:p w14:paraId="4AE9B6A3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Публикация недостоверной информации на веб-ресурсах организации.</w:t>
            </w:r>
          </w:p>
          <w:p w14:paraId="03105AA5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веб-ресурсов для распространения вредоносного ПО.</w:t>
            </w:r>
          </w:p>
          <w:p w14:paraId="25720DBC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Рассылка информационных сообщений с использованием вычислительных мощностей оператора и (или) от его имени.</w:t>
            </w:r>
          </w:p>
          <w:p w14:paraId="2385BC11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конфиденциальной информации (коммерческой тайны, ноу-хау и др.).</w:t>
            </w:r>
          </w:p>
          <w:p w14:paraId="5C8CAFB1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законодательства Российской Федерации.</w:t>
            </w:r>
          </w:p>
          <w:p w14:paraId="1C3CF923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(хищение) денежных средств.</w:t>
            </w:r>
          </w:p>
          <w:p w14:paraId="6A2E7367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Недополучение ожидаемой (прогнозируемой) прибыли.</w:t>
            </w:r>
          </w:p>
          <w:p w14:paraId="130E1F65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Срыв запланированной сделки с партнером. </w:t>
            </w:r>
          </w:p>
        </w:tc>
      </w:tr>
      <w:tr w:rsidR="006E4340" w:rsidRPr="001674FD" w14:paraId="44DE45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989C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65D9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131E" w14:textId="77777777" w:rsidR="006E4340" w:rsidRPr="001674FD" w:rsidRDefault="00C71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Вред государству нанесен быть не может.</w:t>
            </w:r>
          </w:p>
        </w:tc>
      </w:tr>
    </w:tbl>
    <w:p w14:paraId="1E11DDE5" w14:textId="77777777" w:rsidR="006E4340" w:rsidRPr="001674FD" w:rsidRDefault="00C716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hAnsi="Times New Roman" w:cs="Times New Roman"/>
        </w:rPr>
        <w:br w:type="page"/>
      </w:r>
    </w:p>
    <w:p w14:paraId="2E7A534A" w14:textId="77777777" w:rsidR="006E4340" w:rsidRPr="001674FD" w:rsidRDefault="00C71627">
      <w:pPr>
        <w:pStyle w:val="1"/>
        <w:spacing w:before="240" w:after="0"/>
        <w:ind w:firstLine="555"/>
      </w:pPr>
      <w:bookmarkStart w:id="10" w:name="_6u6obzjwje5u" w:colFirst="0" w:colLast="0"/>
      <w:bookmarkEnd w:id="10"/>
      <w:r w:rsidRPr="001674FD">
        <w:lastRenderedPageBreak/>
        <w:t>4. Возможные объекты воздействия угроз безопасности информации</w:t>
      </w:r>
    </w:p>
    <w:p w14:paraId="25DA0118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На рисунке 1 изображена схема сети ПрофСтандарт.</w:t>
      </w:r>
    </w:p>
    <w:p w14:paraId="3768CCF0" w14:textId="77777777" w:rsidR="006E4340" w:rsidRPr="001674FD" w:rsidRDefault="00C71627">
      <w:pPr>
        <w:spacing w:line="360" w:lineRule="auto"/>
        <w:ind w:firstLine="5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53575A" wp14:editId="5B4ADF07">
            <wp:extent cx="5731200" cy="490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AD726" w14:textId="77777777" w:rsidR="006E4340" w:rsidRPr="001674FD" w:rsidRDefault="00C71627">
      <w:pPr>
        <w:spacing w:line="360" w:lineRule="auto"/>
        <w:ind w:firstLine="5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Рисунок 1-схема сети ИСПДн</w:t>
      </w:r>
    </w:p>
    <w:p w14:paraId="4B6C9CFA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E4340" w:rsidRPr="001674FD" w:rsidSect="001674FD">
          <w:pgSz w:w="11909" w:h="16834"/>
          <w:pgMar w:top="1134" w:right="567" w:bottom="1134" w:left="1701" w:header="720" w:footer="720" w:gutter="0"/>
          <w:pgNumType w:start="1"/>
          <w:cols w:space="720"/>
        </w:sect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На рисунке 2 представленном ниже изображена схема потоков информации при помощи DFD (Data Flow Diagram). </w:t>
      </w:r>
    </w:p>
    <w:p w14:paraId="20CF0A4C" w14:textId="77777777" w:rsidR="006E4340" w:rsidRPr="001674FD" w:rsidRDefault="006E4340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AD987" w14:textId="77777777" w:rsidR="006E4340" w:rsidRPr="001674FD" w:rsidRDefault="00C71627">
      <w:pPr>
        <w:spacing w:line="360" w:lineRule="auto"/>
        <w:ind w:firstLine="5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5AE662" wp14:editId="54452B72">
            <wp:extent cx="8428959" cy="51139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8959" cy="511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7FAAB" w14:textId="77777777" w:rsidR="006E4340" w:rsidRPr="001674FD" w:rsidRDefault="00C71627">
      <w:pPr>
        <w:spacing w:line="360" w:lineRule="auto"/>
        <w:ind w:firstLine="555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E4340" w:rsidRPr="001674FD">
          <w:pgSz w:w="16834" w:h="11909" w:orient="landscape"/>
          <w:pgMar w:top="1440" w:right="1440" w:bottom="1440" w:left="1440" w:header="720" w:footer="720" w:gutter="0"/>
          <w:cols w:space="720"/>
        </w:sect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Рисунок 2 - Диаграмма потоков данных</w:t>
      </w:r>
    </w:p>
    <w:p w14:paraId="332837CE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групп информационных ресурсов и компонентов систем и сетей</w:t>
      </w:r>
    </w:p>
    <w:p w14:paraId="28F1B0D4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ПрофСтандарт включает различные компоненты и информационные ресурсы, которые могут подвергаться воздействию угроз:</w:t>
      </w:r>
    </w:p>
    <w:p w14:paraId="5B198A6F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Группы информационных ресурсов:</w:t>
      </w:r>
    </w:p>
    <w:p w14:paraId="7DE0A0DB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Персональные данные обучающихся: </w:t>
      </w:r>
    </w:p>
    <w:p w14:paraId="2D87FE46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Персональные данные сотрудников: Паспортные данные, налоговые идентификаторы, информация о зарплатах.</w:t>
      </w:r>
    </w:p>
    <w:p w14:paraId="5532A210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Финансовая информация: данные о зарплатных выплатах, банковских реквизитах, платёжных документах.</w:t>
      </w:r>
    </w:p>
    <w:p w14:paraId="12802977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Компоненты системы и сети: клиентские устройства: Рабочие станции сотрудников, с которых происходит доступ к системе ПрофСтандарта.</w:t>
      </w:r>
    </w:p>
    <w:p w14:paraId="59C3720D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Сетевое оборудование: маршрутизаторы, коммутаторы, обеспечивающие связь между компонентами.</w:t>
      </w:r>
    </w:p>
    <w:p w14:paraId="39FB42ED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Объекты воздействия ПрофСтандарта:</w:t>
      </w:r>
    </w:p>
    <w:p w14:paraId="77434EA4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 xml:space="preserve">Маршрутизатор cisco 2811: протокол DHCP, SSH. </w:t>
      </w:r>
    </w:p>
    <w:p w14:paraId="6C2CF3E5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Коммутаторы cisco 2960: протокол STP, SSH, разделение на vlan.</w:t>
      </w:r>
    </w:p>
    <w:p w14:paraId="13957E06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Сервер: БД с ПДн, Служебная БД. Windows 2012, MSSQL</w:t>
      </w:r>
    </w:p>
    <w:p w14:paraId="691059F5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Веб сервер: Debian.</w:t>
      </w:r>
    </w:p>
    <w:p w14:paraId="33580B88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АРМ Администрации: Windows 10, 1С-Бухгалтерия, Microsoft office.</w:t>
      </w:r>
    </w:p>
    <w:p w14:paraId="53BF4017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АРМ Преподавателя: Windows 10, 1С-Бухгалтерия, Microsoft office.</w:t>
      </w:r>
    </w:p>
    <w:p w14:paraId="0E6F0ED0" w14:textId="58360EA9" w:rsidR="006E4340" w:rsidRPr="00A87063" w:rsidRDefault="00C71627" w:rsidP="000E40A4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АРМ</w:t>
      </w:r>
      <w:r w:rsidRPr="001674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74FD"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r w:rsidRPr="001674FD">
        <w:rPr>
          <w:rFonts w:ascii="Times New Roman" w:eastAsia="Times New Roman" w:hAnsi="Times New Roman" w:cs="Times New Roman"/>
          <w:sz w:val="24"/>
          <w:szCs w:val="24"/>
          <w:lang w:val="en-US"/>
        </w:rPr>
        <w:t>: Windows 10, Microsoft office.</w:t>
      </w:r>
    </w:p>
    <w:p w14:paraId="559806B8" w14:textId="77777777" w:rsidR="006E4340" w:rsidRPr="001674FD" w:rsidRDefault="00C71627">
      <w:pPr>
        <w:spacing w:line="360" w:lineRule="auto"/>
        <w:ind w:firstLine="55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Таблица 3 – матрица возможных объектов и типов угроз</w:t>
      </w:r>
    </w:p>
    <w:tbl>
      <w:tblPr>
        <w:tblStyle w:val="4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610"/>
        <w:gridCol w:w="4320"/>
      </w:tblGrid>
      <w:tr w:rsidR="006E4340" w:rsidRPr="001674FD" w14:paraId="5780ECF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B3C9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Негативные последствия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F1EB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Объекты воздействия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C4A6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воздействия</w:t>
            </w:r>
          </w:p>
        </w:tc>
      </w:tr>
      <w:tr w:rsidR="006E4340" w:rsidRPr="001674FD" w14:paraId="08548711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530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ПДн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3AAD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1578C715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557A2800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4A5D6AC1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7CD55762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1F8652AC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7F1E64ED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Несанкционированная модификация, подмена, искажение защищаемой информации, системных, конфигурационных, иных служебных данных (нарушение целостности);</w:t>
            </w:r>
          </w:p>
          <w:p w14:paraId="4C12CD23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30FECE3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585D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Финансовый, иной материальный ущерб физическому лицу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2AC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63D926FC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1CB97DF8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13226691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29C5897E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1A385ED3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</w:t>
            </w:r>
          </w:p>
          <w:p w14:paraId="7F9A7308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633BE474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Несанкционированная модификация, подмена, искажение защищаемой информации, системных, конфигурационных, иных служебных данных (нарушение целостности);</w:t>
            </w:r>
          </w:p>
          <w:p w14:paraId="0BB81B5F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6C25EDA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4754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Срыв сделки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4253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346737B4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76D0CE27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43819F3C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5EC69E61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</w:t>
            </w:r>
          </w:p>
          <w:p w14:paraId="04B6EA6D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784BFC62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Отказ в обслуживании компонентов (нарушение доступности);</w:t>
            </w:r>
          </w:p>
          <w:p w14:paraId="161E42ED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целостности);</w:t>
            </w:r>
          </w:p>
          <w:p w14:paraId="21FA3360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ресурсов систем и сетей в интересах решения несвойственных им задач; </w:t>
            </w:r>
          </w:p>
          <w:p w14:paraId="1691A2F9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1FBD97E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57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Нарушение законодательства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1D90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5CE413D9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34DA534F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36BAD19F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38088506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39E3FCDD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</w:t>
            </w:r>
          </w:p>
          <w:p w14:paraId="7A688146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16345637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Отказ в обслуживании компонентов (нарушение доступности);</w:t>
            </w:r>
          </w:p>
          <w:p w14:paraId="70DC3227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целостности);</w:t>
            </w:r>
          </w:p>
          <w:p w14:paraId="4A7CE885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</w:t>
            </w: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ресурсов систем и сетей в интересах решения несвойственных им задач; </w:t>
            </w:r>
          </w:p>
          <w:p w14:paraId="34F114F4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2E7D1AB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3D48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Необходимость доп. затрат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D95C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57D86EF8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2526040D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3E76260A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559E13C4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2C6920A5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</w:t>
            </w:r>
          </w:p>
          <w:p w14:paraId="581616A2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626F23A2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Отказ в обслуживании компонентов (нарушение доступности);</w:t>
            </w:r>
          </w:p>
          <w:p w14:paraId="5CB6F570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целостности);</w:t>
            </w:r>
          </w:p>
          <w:p w14:paraId="71F29FA1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ресурсов систем и сетей в интересах решения несвойственных им задач; </w:t>
            </w:r>
          </w:p>
          <w:p w14:paraId="03E2CA72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14A47ADF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A70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клиентов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3582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49A98641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07905724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БД с ПДн</w:t>
            </w:r>
          </w:p>
          <w:p w14:paraId="476BA64B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07D75727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Утечка (перехват) конфиденциальной информации или отдельных данных (нарушение конфиденциальности);</w:t>
            </w:r>
          </w:p>
          <w:p w14:paraId="6B3726B7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3DD5397C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Отказ в обслуживании компонентов (нарушение доступности);</w:t>
            </w:r>
          </w:p>
          <w:p w14:paraId="380B1F64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целостности);</w:t>
            </w:r>
          </w:p>
          <w:p w14:paraId="1DC014E6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ресурсов систем и сетей в интересах решения несвойственных им задач; </w:t>
            </w:r>
          </w:p>
          <w:p w14:paraId="6CEE7FA9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62C6428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75E3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Потеря деловой репутации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33C4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6223F025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17C0A4B8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547BE230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2FA11FE2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5350EFC7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</w:t>
            </w:r>
          </w:p>
          <w:p w14:paraId="630B747E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4980DF63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Отказ в обслуживании компонентов (нарушение доступности);</w:t>
            </w:r>
          </w:p>
          <w:p w14:paraId="7006BC18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Несанкционированная модификация, подмена, искажение защищаемой информации, системных, </w:t>
            </w: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конфигурационных, иных служебных данных (нарушение целостности);</w:t>
            </w:r>
          </w:p>
          <w:p w14:paraId="4D6ACA79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ресурсов систем и сетей в интересах решения несвойственных им задач; </w:t>
            </w:r>
          </w:p>
          <w:p w14:paraId="14E65136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4EA6D76D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5069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Простой информационной системы или сети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CE84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4616A041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6D0EB2A8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67E8B716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65C4C219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485723A1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Отказ в обслуживании компонентов (нарушение доступности);</w:t>
            </w:r>
          </w:p>
          <w:p w14:paraId="51FEBC91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ресурсов систем и сетей в интересах решения несвойственных им задач; </w:t>
            </w:r>
          </w:p>
          <w:p w14:paraId="3494E1CA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  <w:tr w:rsidR="006E4340" w:rsidRPr="001674FD" w14:paraId="47D793C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50A7" w14:textId="77777777" w:rsidR="006E4340" w:rsidRPr="001674FD" w:rsidRDefault="00C7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11A1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Администрации</w:t>
            </w:r>
          </w:p>
          <w:p w14:paraId="176303D0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Преподавателя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АРМ Обучающегося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cisco 2811</w:t>
            </w:r>
          </w:p>
          <w:p w14:paraId="4C96107D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  <w:p w14:paraId="340361A7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00C62022" w14:textId="77777777" w:rsidR="006E4340" w:rsidRPr="001674FD" w:rsidRDefault="00C7162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МФУ</w:t>
            </w:r>
          </w:p>
        </w:tc>
        <w:tc>
          <w:tcPr>
            <w:tcW w:w="4320" w:type="dxa"/>
          </w:tcPr>
          <w:p w14:paraId="4BCB715F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Утечка (перехват) конфиденциальной информации или отдельных данных (нарушение конфиденциальности);</w:t>
            </w:r>
          </w:p>
          <w:p w14:paraId="56C92C1E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компонентам, защищаемой информации, системным, конфигурационным, иным служебным данным;</w:t>
            </w:r>
          </w:p>
          <w:p w14:paraId="7EAE61B2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Отказ в обслуживании компонентов (нарушение доступности);</w:t>
            </w:r>
          </w:p>
          <w:p w14:paraId="02E6F1F6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Несанкционированная модификация, подмена, искажение защищаемой информации, системных, </w:t>
            </w: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конфигурационных, иных служебных данных (нарушение целостности);</w:t>
            </w:r>
          </w:p>
          <w:p w14:paraId="70DD2D6D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Несанкционированное использование вычислительных ресурсов систем и сетей в интересах решения несвойственных им задач; </w:t>
            </w:r>
          </w:p>
          <w:p w14:paraId="70249E3E" w14:textId="77777777" w:rsidR="006E4340" w:rsidRPr="001674FD" w:rsidRDefault="00C7162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4FD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функционирования (работоспособности) программно-аппаратных средств обработки, передачи и хранения информации.</w:t>
            </w:r>
          </w:p>
        </w:tc>
      </w:tr>
    </w:tbl>
    <w:p w14:paraId="344E133D" w14:textId="77777777" w:rsidR="006E4340" w:rsidRPr="001674FD" w:rsidRDefault="00C71627">
      <w:pPr>
        <w:spacing w:line="360" w:lineRule="auto"/>
        <w:ind w:firstLine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hAnsi="Times New Roman" w:cs="Times New Roman"/>
        </w:rPr>
        <w:lastRenderedPageBreak/>
        <w:br w:type="page"/>
      </w:r>
    </w:p>
    <w:p w14:paraId="3244D6FD" w14:textId="77777777" w:rsidR="006E4340" w:rsidRPr="001674FD" w:rsidRDefault="00C71627">
      <w:pPr>
        <w:pStyle w:val="1"/>
        <w:spacing w:before="240" w:after="0"/>
        <w:ind w:firstLine="555"/>
      </w:pPr>
      <w:bookmarkStart w:id="11" w:name="_2936z1kgo9gl" w:colFirst="0" w:colLast="0"/>
      <w:bookmarkEnd w:id="11"/>
      <w:r w:rsidRPr="001674FD">
        <w:lastRenderedPageBreak/>
        <w:t>5. Источники угроз безопасности информации</w:t>
      </w:r>
    </w:p>
    <w:p w14:paraId="15F87ADC" w14:textId="5872987E" w:rsidR="006E4340" w:rsidRPr="001674FD" w:rsidRDefault="001674FD">
      <w:pPr>
        <w:spacing w:before="24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5 – Источники угроз безопасности информации</w:t>
      </w:r>
    </w:p>
    <w:tbl>
      <w:tblPr>
        <w:tblStyle w:val="30"/>
        <w:tblW w:w="90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680"/>
        <w:gridCol w:w="4993"/>
      </w:tblGrid>
      <w:tr w:rsidR="006E4340" w:rsidRPr="001674FD" w14:paraId="59615FE1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E0051" w14:textId="77777777" w:rsidR="006E4340" w:rsidRPr="001674FD" w:rsidRDefault="00C71627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</w:t>
            </w:r>
          </w:p>
          <w:p w14:paraId="7AAF1EAE" w14:textId="77777777" w:rsidR="006E4340" w:rsidRPr="001674FD" w:rsidRDefault="00C71627">
            <w:pPr>
              <w:spacing w:line="232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нарушителя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38F1C6" w14:textId="77777777" w:rsidR="006E4340" w:rsidRPr="001674FD" w:rsidRDefault="00C71627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Категории</w:t>
            </w:r>
          </w:p>
          <w:p w14:paraId="429FF672" w14:textId="77777777" w:rsidR="006E4340" w:rsidRPr="001674FD" w:rsidRDefault="00C71627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нарушителя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BE5220" w14:textId="77777777" w:rsidR="006E4340" w:rsidRPr="001674FD" w:rsidRDefault="00C71627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</w:tr>
      <w:tr w:rsidR="006E4340" w:rsidRPr="001674FD" w14:paraId="51372DB5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814CE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2E30C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D36BF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C6A331A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Желание самореализации (подтверждение статуса)</w:t>
            </w:r>
          </w:p>
        </w:tc>
      </w:tr>
      <w:tr w:rsidR="006E4340" w:rsidRPr="001674FD" w14:paraId="00AB02DE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15A9C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  <w:p w14:paraId="7C5DF50D" w14:textId="77777777" w:rsidR="006E4340" w:rsidRPr="001674FD" w:rsidRDefault="006E4340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EE085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81E43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0BDE946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6E4340" w:rsidRPr="001674FD" w14:paraId="540C75EC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9A95C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F66F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4AE42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конкурентных преимуществ.</w:t>
            </w:r>
          </w:p>
          <w:p w14:paraId="638DDAB6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</w:t>
            </w:r>
          </w:p>
        </w:tc>
      </w:tr>
      <w:tr w:rsidR="006E4340" w:rsidRPr="001674FD" w14:paraId="07C293F7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4B799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52C2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79ECA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дополнительных функциональных возможностей в программные или программно-аппаратные средства на этапе разработки.</w:t>
            </w:r>
          </w:p>
          <w:p w14:paraId="52137BB5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конкурентных преимуществ.</w:t>
            </w:r>
          </w:p>
          <w:p w14:paraId="507D9DCD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7E1BB383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6E4340" w:rsidRPr="001674FD" w14:paraId="2C4F0C0A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32972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D587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17117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1FAC390D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действия.</w:t>
            </w:r>
          </w:p>
          <w:p w14:paraId="2D157C51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</w:tr>
      <w:tr w:rsidR="006E4340" w:rsidRPr="001674FD" w14:paraId="50E1F847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DA296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35539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2195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Непреднамеренные, неосторожные или неквалифицированные действия.</w:t>
            </w:r>
          </w:p>
          <w:p w14:paraId="395A1B9C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</w:tr>
      <w:tr w:rsidR="006E4340" w:rsidRPr="001674FD" w14:paraId="6BC4DACC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E9603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D98E0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B487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601048C7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6E4340" w:rsidRPr="001674FD" w14:paraId="59064AA0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AC283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505EB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B241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4ED3560F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Любопытство или желание самореализации (подтверждение статуса).</w:t>
            </w:r>
          </w:p>
          <w:p w14:paraId="1C994D40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Месть за ранее совершенные действия.</w:t>
            </w:r>
          </w:p>
          <w:p w14:paraId="403554E2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6E4340" w:rsidRPr="001674FD" w14:paraId="1D789BD9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C4DF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29CAB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1170D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724E19C6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статуса).</w:t>
            </w:r>
          </w:p>
          <w:p w14:paraId="393FA8C8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Месть за ранее совершенные действия.</w:t>
            </w:r>
          </w:p>
          <w:p w14:paraId="5A3AD134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6E4340" w:rsidRPr="001674FD" w14:paraId="67077B7E" w14:textId="77777777" w:rsidTr="001674FD">
        <w:trPr>
          <w:jc w:val="center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F9326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Calibri" w:hAnsi="Times New Roman" w:cs="Times New Roman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CDEF1" w14:textId="77777777" w:rsidR="006E4340" w:rsidRPr="001674FD" w:rsidRDefault="00C71627">
            <w:pPr>
              <w:spacing w:line="232" w:lineRule="auto"/>
              <w:ind w:hanging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177A0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4E17182E" w14:textId="77777777" w:rsidR="006E4340" w:rsidRPr="001674FD" w:rsidRDefault="00C71627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Месть за ранее совершенные действия</w:t>
            </w:r>
          </w:p>
        </w:tc>
      </w:tr>
    </w:tbl>
    <w:p w14:paraId="2519885C" w14:textId="77777777" w:rsidR="006E4340" w:rsidRPr="001674FD" w:rsidRDefault="006E43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6E4340" w:rsidRPr="001674FD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5F91075D" w14:textId="77777777" w:rsidR="006E4340" w:rsidRPr="001674FD" w:rsidRDefault="006E4340">
      <w:pPr>
        <w:spacing w:line="240" w:lineRule="auto"/>
        <w:jc w:val="both"/>
        <w:rPr>
          <w:rFonts w:ascii="Times New Roman" w:hAnsi="Times New Roman" w:cs="Times New Roman"/>
        </w:rPr>
        <w:sectPr w:rsidR="006E4340" w:rsidRPr="001674FD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59D461BC" w14:textId="77777777" w:rsidR="006E4340" w:rsidRPr="001674FD" w:rsidRDefault="006E4340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0"/>
        <w:tblW w:w="1389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55"/>
        <w:gridCol w:w="2535"/>
        <w:gridCol w:w="3285"/>
        <w:gridCol w:w="2925"/>
        <w:gridCol w:w="3092"/>
      </w:tblGrid>
      <w:tr w:rsidR="006E4340" w:rsidRPr="001674FD" w14:paraId="17BB89E9" w14:textId="77777777" w:rsidTr="001674FD">
        <w:trPr>
          <w:trHeight w:val="410"/>
          <w:jc w:val="center"/>
        </w:trPr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592A" w14:textId="77777777" w:rsidR="006E4340" w:rsidRPr="001674FD" w:rsidRDefault="00C71627">
            <w:pPr>
              <w:spacing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</w:t>
            </w:r>
          </w:p>
          <w:p w14:paraId="4587815D" w14:textId="77777777" w:rsidR="006E4340" w:rsidRPr="001674FD" w:rsidRDefault="00C71627">
            <w:pPr>
              <w:spacing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нарушителей</w:t>
            </w:r>
          </w:p>
        </w:tc>
        <w:tc>
          <w:tcPr>
            <w:tcW w:w="8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B635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3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CFEE5" w14:textId="77777777" w:rsidR="006E4340" w:rsidRPr="001674FD" w:rsidRDefault="00C71627">
            <w:pPr>
              <w:spacing w:line="240" w:lineRule="auto"/>
              <w:ind w:firstLine="3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целей видам риска (ущерба) и возможным негативным последствиям</w:t>
            </w:r>
          </w:p>
        </w:tc>
      </w:tr>
      <w:tr w:rsidR="006E4340" w:rsidRPr="001674FD" w14:paraId="0108C550" w14:textId="77777777" w:rsidTr="001674FD">
        <w:trPr>
          <w:trHeight w:val="240"/>
          <w:jc w:val="center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666A5" w14:textId="77777777" w:rsidR="006E4340" w:rsidRPr="001674FD" w:rsidRDefault="006E434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87DB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B414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D1CBC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Нанесение ущерба государству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 </w:t>
            </w:r>
          </w:p>
        </w:tc>
        <w:tc>
          <w:tcPr>
            <w:tcW w:w="3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3E5A" w14:textId="77777777" w:rsidR="006E4340" w:rsidRPr="001674FD" w:rsidRDefault="006E434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4340" w:rsidRPr="001674FD" w14:paraId="4C3C92F4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62D88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  <w:p w14:paraId="5E8D9F56" w14:textId="77777777" w:rsidR="006E4340" w:rsidRPr="001674FD" w:rsidRDefault="006E4340">
            <w:pPr>
              <w:spacing w:line="240" w:lineRule="auto"/>
              <w:ind w:firstLine="2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67EE1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31DE795F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3EE30043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      конфиденциальности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DE082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4EEAB0B8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прибыли из служебных данных,</w:t>
            </w:r>
          </w:p>
          <w:p w14:paraId="1C8A665A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4691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0E12D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У1</w:t>
            </w:r>
          </w:p>
          <w:p w14:paraId="3EFB2D2D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персональных данных;</w:t>
            </w:r>
          </w:p>
          <w:p w14:paraId="4500E92B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конфиденциальности;</w:t>
            </w:r>
          </w:p>
          <w:p w14:paraId="4EFDFDF2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  <w:p w14:paraId="01041944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1549EBD8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деловой репутации;</w:t>
            </w:r>
          </w:p>
          <w:p w14:paraId="4FE98267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</w:tc>
      </w:tr>
      <w:tr w:rsidR="006E4340" w:rsidRPr="001674FD" w14:paraId="12B7A1D0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8197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E6DB9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B643351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1E116D7D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      конфиденциальности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21DB1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F59DB80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прибыли из служебных данных,</w:t>
            </w:r>
          </w:p>
          <w:p w14:paraId="6546B349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репутации организации, </w:t>
            </w:r>
          </w:p>
          <w:p w14:paraId="6458E609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DE466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003EF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У1</w:t>
            </w:r>
          </w:p>
          <w:p w14:paraId="1C93AA5D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персональных данных;</w:t>
            </w:r>
          </w:p>
          <w:p w14:paraId="67FB70A6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конфиденциальности;</w:t>
            </w:r>
          </w:p>
          <w:p w14:paraId="341D795B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  <w:p w14:paraId="69C564DC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54BB2CBA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Нарушение деловой репутации;</w:t>
            </w:r>
          </w:p>
          <w:p w14:paraId="2BAFCF7C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</w:tc>
      </w:tr>
      <w:tr w:rsidR="006E4340" w:rsidRPr="001674FD" w14:paraId="7DD2ACAD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77345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DD536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39096CD5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39A0F6A7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      конфиденциальности</w:t>
            </w:r>
          </w:p>
          <w:p w14:paraId="6F23453F" w14:textId="77777777" w:rsidR="006E4340" w:rsidRPr="001674FD" w:rsidRDefault="006E434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48743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F65D51B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прибыли из служебных данных,</w:t>
            </w:r>
          </w:p>
          <w:p w14:paraId="50AD3663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репутации организации, </w:t>
            </w:r>
          </w:p>
          <w:p w14:paraId="200C5C0B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3D0F0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350D7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4EA13726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неправильных решений;</w:t>
            </w:r>
          </w:p>
          <w:p w14:paraId="19CD8E24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</w:tc>
      </w:tr>
      <w:tr w:rsidR="006E4340" w:rsidRPr="001674FD" w14:paraId="1C5EDF61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7727E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0192C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18429F2E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4EE1544B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      конфиденциальности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B9E02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7C99879E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прибыли из служебных данных,</w:t>
            </w:r>
          </w:p>
          <w:p w14:paraId="28F4B0E3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репутации организации, </w:t>
            </w:r>
          </w:p>
          <w:p w14:paraId="4E32AAF0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4950E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E1B9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2BEE536B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неправильных решений;</w:t>
            </w:r>
          </w:p>
          <w:p w14:paraId="71030835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</w:tc>
      </w:tr>
      <w:tr w:rsidR="006E4340" w:rsidRPr="001674FD" w14:paraId="5B091F7D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C451B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17D8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167376D6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66A2C083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      конфиденциальности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05A74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4A5AC717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прибыли из служебных данных,</w:t>
            </w:r>
          </w:p>
          <w:p w14:paraId="1794AAFA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репутации организации, </w:t>
            </w:r>
          </w:p>
          <w:p w14:paraId="3D7008B2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A6045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BF51B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2E96F5EF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Принятие неправильных решений;</w:t>
            </w:r>
          </w:p>
          <w:p w14:paraId="7065A597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  <w:p w14:paraId="068E94E9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штатного режима функционирования</w:t>
            </w:r>
          </w:p>
          <w:p w14:paraId="26F35649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автоматизированной системы управления и</w:t>
            </w:r>
          </w:p>
          <w:p w14:paraId="6041E55E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управляемого объекта и/или процесса;</w:t>
            </w:r>
          </w:p>
        </w:tc>
      </w:tr>
      <w:tr w:rsidR="006E4340" w:rsidRPr="001674FD" w14:paraId="1BE3094D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9DE2C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CF6B4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9B1447D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709D34DE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Нарушение       конфиденциальности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21119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  <w:p w14:paraId="1C56CE04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репутации организации, </w:t>
            </w:r>
          </w:p>
          <w:p w14:paraId="492A3270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DDB5C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54F1C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У1</w:t>
            </w:r>
          </w:p>
          <w:p w14:paraId="4C28B439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персональных данных;</w:t>
            </w:r>
          </w:p>
          <w:p w14:paraId="5096BA62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Нарушение конфиденциальности;</w:t>
            </w:r>
          </w:p>
          <w:p w14:paraId="41792CF9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  <w:p w14:paraId="60BF3175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21D95004" w14:textId="77777777" w:rsidR="006E4340" w:rsidRPr="001674FD" w:rsidRDefault="00C71627">
            <w:pPr>
              <w:spacing w:line="240" w:lineRule="auto"/>
              <w:ind w:firstLine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деловой репутации;</w:t>
            </w:r>
          </w:p>
          <w:p w14:paraId="28DF5C42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</w:tc>
      </w:tr>
      <w:tr w:rsidR="006E4340" w:rsidRPr="001674FD" w14:paraId="0068FCC0" w14:textId="77777777" w:rsidTr="001674FD">
        <w:trPr>
          <w:jc w:val="center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80B9" w14:textId="77777777" w:rsidR="006E4340" w:rsidRPr="001674FD" w:rsidRDefault="00C71627">
            <w:pPr>
              <w:spacing w:line="23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F2A6C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62B5CC3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Получение прибыли из ПДн людей, </w:t>
            </w:r>
          </w:p>
          <w:p w14:paraId="48924B0E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      конфиденциальности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623FD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16AF7AD4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репутации организации,</w:t>
            </w:r>
          </w:p>
          <w:p w14:paraId="6507C94A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Срыв сделок, временное прекращение деятельности организации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21783" w14:textId="77777777" w:rsidR="006E4340" w:rsidRPr="001674FD" w:rsidRDefault="00C716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CF18E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ind w:firstLine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У1</w:t>
            </w:r>
          </w:p>
          <w:p w14:paraId="7E9B9CE3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персональных данных;</w:t>
            </w:r>
          </w:p>
          <w:p w14:paraId="32DEBB88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конфиденциальности;</w:t>
            </w:r>
          </w:p>
          <w:p w14:paraId="25CD2F0B" w14:textId="77777777" w:rsidR="006E4340" w:rsidRPr="001674FD" w:rsidRDefault="00C716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  <w:p w14:paraId="4B927C48" w14:textId="77777777" w:rsidR="006E4340" w:rsidRPr="001674FD" w:rsidRDefault="00C7162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У2</w:t>
            </w:r>
          </w:p>
          <w:p w14:paraId="4DB6B457" w14:textId="77777777" w:rsidR="006E4340" w:rsidRPr="001674FD" w:rsidRDefault="00C71627">
            <w:pPr>
              <w:spacing w:line="240" w:lineRule="auto"/>
              <w:ind w:firstLine="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деловой репутации;</w:t>
            </w:r>
          </w:p>
          <w:p w14:paraId="753153CE" w14:textId="77777777" w:rsidR="006E4340" w:rsidRPr="001674FD" w:rsidRDefault="00C71627">
            <w:pPr>
              <w:tabs>
                <w:tab w:val="left" w:pos="115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ущерб;</w:t>
            </w:r>
          </w:p>
        </w:tc>
      </w:tr>
    </w:tbl>
    <w:p w14:paraId="56B50F6A" w14:textId="77777777" w:rsidR="006E4340" w:rsidRPr="001674FD" w:rsidRDefault="00C71627">
      <w:pPr>
        <w:spacing w:line="360" w:lineRule="auto"/>
        <w:rPr>
          <w:rFonts w:ascii="Times New Roman" w:hAnsi="Times New Roman" w:cs="Times New Roman"/>
        </w:rPr>
      </w:pPr>
      <w:r w:rsidRPr="001674FD">
        <w:rPr>
          <w:rFonts w:ascii="Times New Roman" w:hAnsi="Times New Roman" w:cs="Times New Roman"/>
        </w:rPr>
        <w:br w:type="page"/>
      </w:r>
    </w:p>
    <w:p w14:paraId="7B1D4227" w14:textId="77777777" w:rsidR="006E4340" w:rsidRPr="001674FD" w:rsidRDefault="00C71627">
      <w:pPr>
        <w:pStyle w:val="1"/>
      </w:pPr>
      <w:bookmarkStart w:id="12" w:name="_uba6xeov5x0e" w:colFirst="0" w:colLast="0"/>
      <w:bookmarkEnd w:id="12"/>
      <w:r w:rsidRPr="001674FD">
        <w:lastRenderedPageBreak/>
        <w:t>6. Способы реализации (возникновения) угроз безопасности информации</w:t>
      </w:r>
    </w:p>
    <w:p w14:paraId="2C7FC8EE" w14:textId="77777777" w:rsidR="006E4340" w:rsidRPr="001674FD" w:rsidRDefault="00C71627">
      <w:pPr>
        <w:spacing w:line="360" w:lineRule="auto"/>
        <w:ind w:right="12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674FD">
        <w:rPr>
          <w:rFonts w:ascii="Times New Roman" w:eastAsia="Times New Roman" w:hAnsi="Times New Roman" w:cs="Times New Roman"/>
          <w:sz w:val="24"/>
          <w:szCs w:val="24"/>
        </w:rPr>
        <w:t>таблица 6 - способы реализации угроз</w:t>
      </w:r>
    </w:p>
    <w:tbl>
      <w:tblPr>
        <w:tblStyle w:val="10"/>
        <w:tblW w:w="142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702"/>
        <w:gridCol w:w="3259"/>
        <w:gridCol w:w="6176"/>
      </w:tblGrid>
      <w:tr w:rsidR="006E4340" w:rsidRPr="001674FD" w14:paraId="6E0D641C" w14:textId="77777777" w:rsidTr="001674FD">
        <w:tc>
          <w:tcPr>
            <w:tcW w:w="3119" w:type="dxa"/>
          </w:tcPr>
          <w:p w14:paraId="3D4C288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 нарушителя </w:t>
            </w:r>
          </w:p>
        </w:tc>
        <w:tc>
          <w:tcPr>
            <w:tcW w:w="1702" w:type="dxa"/>
          </w:tcPr>
          <w:p w14:paraId="2DBC9E1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 воздействия</w:t>
            </w:r>
          </w:p>
        </w:tc>
        <w:tc>
          <w:tcPr>
            <w:tcW w:w="3259" w:type="dxa"/>
          </w:tcPr>
          <w:p w14:paraId="380A7FC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Доступные интерфейсы</w:t>
            </w:r>
          </w:p>
        </w:tc>
        <w:tc>
          <w:tcPr>
            <w:tcW w:w="6176" w:type="dxa"/>
          </w:tcPr>
          <w:p w14:paraId="05D596F8" w14:textId="77777777" w:rsidR="006E4340" w:rsidRPr="001674FD" w:rsidRDefault="00C71627">
            <w:pPr>
              <w:ind w:right="-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 реализации</w:t>
            </w:r>
          </w:p>
        </w:tc>
      </w:tr>
      <w:tr w:rsidR="006E4340" w:rsidRPr="001674FD" w14:paraId="6FAF88E7" w14:textId="77777777" w:rsidTr="001674FD">
        <w:trPr>
          <w:trHeight w:val="523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C672F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  <w:p w14:paraId="6235640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354BCC9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Н2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37F3B6F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1BBEBE8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bottom w:val="single" w:sz="4" w:space="0" w:color="000000"/>
            </w:tcBorders>
          </w:tcPr>
          <w:p w14:paraId="7F9F2B1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 сетевого оборудования: SSH, Telnet</w:t>
            </w:r>
          </w:p>
        </w:tc>
        <w:tc>
          <w:tcPr>
            <w:tcW w:w="6176" w:type="dxa"/>
            <w:tcBorders>
              <w:bottom w:val="single" w:sz="4" w:space="0" w:color="000000"/>
            </w:tcBorders>
          </w:tcPr>
          <w:p w14:paraId="1845BF9E" w14:textId="77777777" w:rsidR="006E4340" w:rsidRPr="001674FD" w:rsidRDefault="00C71627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46D4E059" w14:textId="77777777" w:rsidR="006E4340" w:rsidRPr="001674FD" w:rsidRDefault="00C71627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</w:tc>
      </w:tr>
      <w:tr w:rsidR="006E4340" w:rsidRPr="001674FD" w14:paraId="2A4A5275" w14:textId="77777777" w:rsidTr="001674FD">
        <w:trPr>
          <w:trHeight w:val="515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23E634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431C1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5199E8A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187F85B8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6F39B40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13BBE4EF" w14:textId="77777777" w:rsidR="006E4340" w:rsidRPr="001674FD" w:rsidRDefault="00C71627">
            <w:pPr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</w:tc>
      </w:tr>
      <w:tr w:rsidR="006E4340" w:rsidRPr="001674FD" w14:paraId="215DC4C2" w14:textId="77777777" w:rsidTr="001674FD">
        <w:trPr>
          <w:trHeight w:val="576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4A1DBC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376D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20D3AD4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73ABD02A" w14:textId="77777777" w:rsidR="006E4340" w:rsidRPr="001674FD" w:rsidRDefault="00C71627">
            <w:pPr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</w:tc>
      </w:tr>
      <w:tr w:rsidR="006E4340" w:rsidRPr="001674FD" w14:paraId="0F0BE7F9" w14:textId="77777777" w:rsidTr="001674FD">
        <w:trPr>
          <w:trHeight w:val="799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5216BA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EA5A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5365C777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Доступ из локальная сеть организации 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02A20B3B" w14:textId="77777777" w:rsidR="006E4340" w:rsidRPr="001674FD" w:rsidRDefault="00C71627">
            <w:pPr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1D959899" w14:textId="77777777" w:rsidR="006E4340" w:rsidRPr="001674FD" w:rsidRDefault="00C71627">
            <w:pPr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</w:tc>
      </w:tr>
      <w:tr w:rsidR="006E4340" w:rsidRPr="001674FD" w14:paraId="1CF67F49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CF0363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  <w:p w14:paraId="5EC1D53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4D1C85A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Н1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5A41259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104D348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7CE605B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 сетевого оборудования: SSH, Telnet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1F7677C1" w14:textId="77777777" w:rsidR="006E4340" w:rsidRPr="001674FD" w:rsidRDefault="00C71627">
            <w:pPr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1EDCF02C" w14:textId="77777777" w:rsidR="006E4340" w:rsidRPr="001674FD" w:rsidRDefault="00C71627">
            <w:pPr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</w:tc>
      </w:tr>
      <w:tr w:rsidR="006E4340" w:rsidRPr="001674FD" w14:paraId="62B33B2E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7DC8F2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6F92B2F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69E7CF3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7D067BE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7CCD1D58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63EBA8AF" w14:textId="77777777" w:rsidR="006E4340" w:rsidRPr="001674FD" w:rsidRDefault="00C71627">
            <w:pPr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</w:tc>
      </w:tr>
      <w:tr w:rsidR="006E4340" w:rsidRPr="001674FD" w14:paraId="3AB8FE78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F24C59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3A67B6B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37DA6AA5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513A0AB1" w14:textId="77777777" w:rsidR="006E4340" w:rsidRPr="001674FD" w:rsidRDefault="00C71627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 также организационных и многофакторных уязвимостей);</w:t>
            </w:r>
          </w:p>
        </w:tc>
      </w:tr>
      <w:tr w:rsidR="006E4340" w:rsidRPr="001674FD" w14:paraId="775CB644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071716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D8A7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57870C5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Доступ из локальная сеть организации 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72F25101" w14:textId="77777777" w:rsidR="006E4340" w:rsidRPr="001674FD" w:rsidRDefault="00C71627">
            <w:pPr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551A91EB" w14:textId="77777777" w:rsidR="006E4340" w:rsidRPr="001674FD" w:rsidRDefault="00C71627">
            <w:pPr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</w:tc>
      </w:tr>
      <w:tr w:rsidR="006E4340" w:rsidRPr="001674FD" w14:paraId="2C59C648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C93D0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  <w:p w14:paraId="5535EAD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107FED2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Н2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16BA25A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7E4400E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11E3EB2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 сетевого оборудования: SSH, Telnet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6FC0D80F" w14:textId="77777777" w:rsidR="006E4340" w:rsidRPr="001674FD" w:rsidRDefault="00C71627">
            <w:pPr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542DADAF" w14:textId="77777777" w:rsidR="006E4340" w:rsidRPr="001674FD" w:rsidRDefault="00C71627">
            <w:pPr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776D04B0" w14:textId="77777777" w:rsidR="006E4340" w:rsidRPr="001674FD" w:rsidRDefault="006E4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340" w:rsidRPr="001674FD" w14:paraId="439B3A0B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1872D4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43F9EB1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65BD5E9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2CE1F93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74231F6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0277A901" w14:textId="77777777" w:rsidR="006E4340" w:rsidRPr="001674FD" w:rsidRDefault="00C71627">
            <w:pPr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</w:tc>
      </w:tr>
      <w:tr w:rsidR="006E4340" w:rsidRPr="001674FD" w14:paraId="1E507A4A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E980F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0BEC3CB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00E0D92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4CF6420B" w14:textId="77777777" w:rsidR="006E4340" w:rsidRPr="001674FD" w:rsidRDefault="00C71627">
            <w:pPr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</w:tc>
      </w:tr>
      <w:tr w:rsidR="006E4340" w:rsidRPr="001674FD" w14:paraId="00754BC3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70231B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F7B75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3C2FF745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Доступ из локальная сеть организации 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172DDBA6" w14:textId="77777777" w:rsidR="006E4340" w:rsidRPr="001674FD" w:rsidRDefault="00C71627">
            <w:pPr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55503104" w14:textId="77777777" w:rsidR="006E4340" w:rsidRPr="001674FD" w:rsidRDefault="00C71627">
            <w:pPr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</w:tc>
      </w:tr>
      <w:tr w:rsidR="006E4340" w:rsidRPr="001674FD" w14:paraId="634A530D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E81B2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  <w:p w14:paraId="1965B00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6D1F0F9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 Н3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5BA5EC88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0770096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70249E4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 сетевого оборудования: SSH, Telnet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47D849E1" w14:textId="77777777" w:rsidR="006E4340" w:rsidRPr="001674FD" w:rsidRDefault="00C71627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4F9718F9" w14:textId="77777777" w:rsidR="006E4340" w:rsidRPr="001674FD" w:rsidRDefault="00C71627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72A5F94C" w14:textId="77777777" w:rsidR="006E4340" w:rsidRPr="001674FD" w:rsidRDefault="00C71627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недекларированных возможностей программного обеспечения и (или) программно-аппаратных средств;</w:t>
            </w:r>
          </w:p>
          <w:p w14:paraId="6459C794" w14:textId="77777777" w:rsidR="006E4340" w:rsidRPr="001674FD" w:rsidRDefault="00C71627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</w:tc>
      </w:tr>
      <w:tr w:rsidR="006E4340" w:rsidRPr="001674FD" w14:paraId="25847D37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611535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687752E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44B4D1D8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67E3287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1093D3F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12368A50" w14:textId="77777777" w:rsidR="006E4340" w:rsidRPr="001674FD" w:rsidRDefault="00C71627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5164D6A9" w14:textId="77777777" w:rsidR="006E4340" w:rsidRPr="001674FD" w:rsidRDefault="00C71627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недекларированных возможностей программного обеспечения и (или) программно-аппаратных средств;</w:t>
            </w:r>
          </w:p>
          <w:p w14:paraId="248BE2B2" w14:textId="77777777" w:rsidR="006E4340" w:rsidRPr="001674FD" w:rsidRDefault="00C71627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</w:tc>
      </w:tr>
      <w:tr w:rsidR="006E4340" w:rsidRPr="001674FD" w14:paraId="2B020035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46372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1727FCA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7414969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54E30037" w14:textId="77777777" w:rsidR="006E4340" w:rsidRPr="001674FD" w:rsidRDefault="00C71627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238C2F80" w14:textId="77777777" w:rsidR="006E4340" w:rsidRPr="001674FD" w:rsidRDefault="00C71627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использование недекларированных возможностей программного обеспечения и (или) программно-аппаратных средств;</w:t>
            </w:r>
          </w:p>
          <w:p w14:paraId="5406FC18" w14:textId="77777777" w:rsidR="006E4340" w:rsidRPr="001674FD" w:rsidRDefault="00C71627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</w:tc>
      </w:tr>
      <w:tr w:rsidR="006E4340" w:rsidRPr="001674FD" w14:paraId="20810C72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CEC2C8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317B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0882D0D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из локальная сеть организации.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1D932C90" w14:textId="77777777" w:rsidR="006E4340" w:rsidRPr="001674FD" w:rsidRDefault="00C71627">
            <w:pPr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32216356" w14:textId="77777777" w:rsidR="006E4340" w:rsidRPr="001674FD" w:rsidRDefault="00C71627">
            <w:pPr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45EC979C" w14:textId="77777777" w:rsidR="006E4340" w:rsidRPr="001674FD" w:rsidRDefault="006E43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4340" w:rsidRPr="001674FD" w14:paraId="50334733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C743E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поставку программных, программно-аппаратных средств, обеспечивающих систем</w:t>
            </w:r>
          </w:p>
          <w:p w14:paraId="24851AF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216816A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Н1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3138C80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6A5D739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1E28BF5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1C41A275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1D023647" w14:textId="77777777" w:rsidR="006E4340" w:rsidRPr="001674FD" w:rsidRDefault="00C71627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78E8F81D" w14:textId="77777777" w:rsidR="006E4340" w:rsidRPr="001674FD" w:rsidRDefault="00C71627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 программное обеспечение и (или) программно-аппаратные средства;</w:t>
            </w:r>
          </w:p>
          <w:p w14:paraId="1C8364D4" w14:textId="77777777" w:rsidR="006E4340" w:rsidRPr="001674FD" w:rsidRDefault="00C71627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77BFC8E4" w14:textId="77777777" w:rsidR="006E4340" w:rsidRPr="001674FD" w:rsidRDefault="00C71627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138AD5A8" w14:textId="77777777" w:rsidR="006E4340" w:rsidRPr="001674FD" w:rsidRDefault="00C71627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обслуживанию);</w:t>
            </w:r>
          </w:p>
        </w:tc>
      </w:tr>
      <w:tr w:rsidR="006E4340" w:rsidRPr="001674FD" w14:paraId="6D753187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3F6012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4C5565A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0328E28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528807E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47A2EF3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50C130A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1E757986" w14:textId="77777777" w:rsidR="006E4340" w:rsidRPr="001674FD" w:rsidRDefault="00C71627">
            <w:pPr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1BC3DC41" w14:textId="77777777" w:rsidR="006E4340" w:rsidRPr="001674FD" w:rsidRDefault="00C71627">
            <w:pPr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43E56388" w14:textId="77777777" w:rsidR="006E4340" w:rsidRPr="001674FD" w:rsidRDefault="00C71627">
            <w:pPr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522841E8" w14:textId="77777777" w:rsidR="006E4340" w:rsidRPr="001674FD" w:rsidRDefault="00C71627">
            <w:pPr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обслуживанию);</w:t>
            </w:r>
          </w:p>
        </w:tc>
      </w:tr>
      <w:tr w:rsidR="006E4340" w:rsidRPr="001674FD" w14:paraId="2C44B7CF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F9F67D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6771E95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181240F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0F54308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2BD7A116" w14:textId="77777777" w:rsidR="006E4340" w:rsidRPr="001674FD" w:rsidRDefault="00C71627">
            <w:pPr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0A4B993E" w14:textId="77777777" w:rsidR="006E4340" w:rsidRPr="001674FD" w:rsidRDefault="00C71627">
            <w:pPr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1142A79C" w14:textId="77777777" w:rsidR="006E4340" w:rsidRPr="001674FD" w:rsidRDefault="00C71627">
            <w:pPr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4524B51B" w14:textId="77777777" w:rsidR="006E4340" w:rsidRPr="001674FD" w:rsidRDefault="00C71627">
            <w:pPr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нарушение безопасности при поставках программных, программно-аппаратных средств и (или) услуг по установке, настройке, испытаниям,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пусконаладочным работам (в том числе администрированию, обслуживанию);</w:t>
            </w:r>
          </w:p>
        </w:tc>
      </w:tr>
      <w:tr w:rsidR="006E4340" w:rsidRPr="001674FD" w14:paraId="0CDD46E1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4C425C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AAC2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6BCBEB4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090DCDCD" w14:textId="77777777" w:rsidR="006E4340" w:rsidRPr="001674FD" w:rsidRDefault="00C71627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719CDE34" w14:textId="77777777" w:rsidR="006E4340" w:rsidRPr="001674FD" w:rsidRDefault="00C71627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2A055B97" w14:textId="77777777" w:rsidR="006E4340" w:rsidRPr="001674FD" w:rsidRDefault="00C71627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2A977C82" w14:textId="77777777" w:rsidR="006E4340" w:rsidRPr="001674FD" w:rsidRDefault="00C71627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10905A1A" w14:textId="77777777" w:rsidR="006E4340" w:rsidRPr="001674FD" w:rsidRDefault="00C71627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обслуживанию);</w:t>
            </w:r>
          </w:p>
        </w:tc>
      </w:tr>
      <w:tr w:rsidR="006E4340" w:rsidRPr="001674FD" w14:paraId="517CA422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F4D86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Лица, привлекаемые для установки, настройки, испытаний, пусконаладочных и иных видов работ.</w:t>
            </w:r>
          </w:p>
          <w:p w14:paraId="0F1E461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17732743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 Н2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37B5FF7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5C15848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408A90F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1EE7ACE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38E189C4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3F6EE83D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1CD0434E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7CB2C453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71229ECF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58335260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обслуживанию);</w:t>
            </w:r>
          </w:p>
          <w:p w14:paraId="43EC0B5C" w14:textId="77777777" w:rsidR="006E4340" w:rsidRPr="001674FD" w:rsidRDefault="00C71627">
            <w:pPr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51CFE86D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B192C8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7858C1B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000D93F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23F2C4B3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3370C99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08F18C2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359B85A5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2A62E8FA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2F909716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5900FFC8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16617EDD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354CAAA5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нарушение безопасности при поставках программных, программно-аппаратных средств и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(или) услуг по установке, настройке, испытаниям, пусконаладочным работам (в том числе администрированию, обслуживанию);</w:t>
            </w:r>
          </w:p>
          <w:p w14:paraId="593B44EC" w14:textId="77777777" w:rsidR="006E4340" w:rsidRPr="001674FD" w:rsidRDefault="00C71627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17C81DE3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147D82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1D1FAAE3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62EB84F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00587137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5BFC0606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6E7FF31D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3D9E8D15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069727B0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6FDA423B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232BD396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обслуживанию);</w:t>
            </w:r>
          </w:p>
          <w:p w14:paraId="6360E899" w14:textId="77777777" w:rsidR="006E4340" w:rsidRPr="001674FD" w:rsidRDefault="00C71627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077F58B7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2F3AF2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F5399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5BAE5FF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4BA577E7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25F5B096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5D8431E6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337B225E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15E23383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21DEE762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обслуживанию);</w:t>
            </w:r>
          </w:p>
          <w:p w14:paraId="7F5F5651" w14:textId="77777777" w:rsidR="006E4340" w:rsidRPr="001674FD" w:rsidRDefault="00C71627">
            <w:pPr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60CEA624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7B1E8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  <w:p w14:paraId="7D4FD84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7B29A39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 Н1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0776AD4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6EE3592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22DF585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6D4D36D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463E584F" w14:textId="77777777" w:rsidR="006E4340" w:rsidRPr="001674FD" w:rsidRDefault="00C71627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38FABC97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C88BF1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12AD86B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26164FE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4103616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39BD61A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3157E8FC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1491D08F" w14:textId="77777777" w:rsidR="006E4340" w:rsidRPr="001674FD" w:rsidRDefault="00C71627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192BC2FB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21C101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57F5F62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11F188F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7A1F5DAA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205933FA" w14:textId="77777777" w:rsidR="006E4340" w:rsidRPr="001674FD" w:rsidRDefault="00C71627">
            <w:pPr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4CF09649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E3E3C3" w14:textId="77777777" w:rsidR="006E4340" w:rsidRPr="001674FD" w:rsidRDefault="006E434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57BB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328901F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4D1C2CD4" w14:textId="77777777" w:rsidR="006E4340" w:rsidRPr="001674FD" w:rsidRDefault="00C71627">
            <w:pPr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7C1BE8DD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23D1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  <w:p w14:paraId="6AAF967E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Категория: </w:t>
            </w:r>
          </w:p>
          <w:p w14:paraId="6D2D3D8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 Н1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7B9D86F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6550349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50FF0E07" w14:textId="77777777" w:rsidR="006E4340" w:rsidRPr="001674FD" w:rsidRDefault="00C71627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63C9F5B6" w14:textId="77777777" w:rsidR="006E4340" w:rsidRPr="001674FD" w:rsidRDefault="00C71627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55E438C8" w14:textId="77777777" w:rsidR="006E4340" w:rsidRPr="001674FD" w:rsidRDefault="00C71627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2F633F8D" w14:textId="77777777" w:rsidR="006E4340" w:rsidRPr="001674FD" w:rsidRDefault="00C71627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0D89D779" w14:textId="77777777" w:rsidR="006E4340" w:rsidRPr="001674FD" w:rsidRDefault="00C71627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62E1A3C8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C1510F" w14:textId="77777777" w:rsidR="006E4340" w:rsidRPr="001674FD" w:rsidRDefault="006E4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F802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28F3E12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2F11B3F1" w14:textId="77777777" w:rsidR="006E4340" w:rsidRPr="001674FD" w:rsidRDefault="00C71627">
            <w:pPr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5530FA6B" w14:textId="77777777" w:rsidR="006E4340" w:rsidRPr="001674FD" w:rsidRDefault="00C71627">
            <w:pPr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5303BADA" w14:textId="77777777" w:rsidR="006E4340" w:rsidRPr="001674FD" w:rsidRDefault="00C71627">
            <w:pPr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5124312F" w14:textId="77777777" w:rsidR="006E4340" w:rsidRPr="001674FD" w:rsidRDefault="00C71627">
            <w:pPr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747FB8CE" w14:textId="77777777" w:rsidR="006E4340" w:rsidRPr="001674FD" w:rsidRDefault="00C71627">
            <w:pPr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ошибочные действия в ходе создания и эксплуатации систем и сетей, в том числе при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установке, настройке программных и программно-аппаратных средств.</w:t>
            </w:r>
          </w:p>
        </w:tc>
      </w:tr>
      <w:tr w:rsidR="006E4340" w:rsidRPr="001674FD" w14:paraId="0AAACEBA" w14:textId="77777777" w:rsidTr="001674FD">
        <w:trPr>
          <w:trHeight w:val="799"/>
        </w:trPr>
        <w:tc>
          <w:tcPr>
            <w:tcW w:w="31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50DB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  <w:p w14:paraId="2AFB179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7DC3EE76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 Н2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60A02E6F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2811</w:t>
            </w:r>
          </w:p>
          <w:p w14:paraId="7C22450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Cisco 2960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49BFA657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585D2E7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 удаленного администрирования.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09CBB943" w14:textId="77777777" w:rsidR="006E4340" w:rsidRPr="001674FD" w:rsidRDefault="00C71627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678EFDC1" w14:textId="77777777" w:rsidR="006E4340" w:rsidRPr="001674FD" w:rsidRDefault="00C71627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73A9BAB7" w14:textId="77777777" w:rsidR="006E4340" w:rsidRPr="001674FD" w:rsidRDefault="00C71627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516CE402" w14:textId="77777777" w:rsidR="006E4340" w:rsidRPr="001674FD" w:rsidRDefault="00C71627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5973FF5C" w14:textId="77777777" w:rsidR="006E4340" w:rsidRPr="001674FD" w:rsidRDefault="00C71627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52185612" w14:textId="77777777" w:rsidR="006E4340" w:rsidRPr="001674FD" w:rsidRDefault="00C71627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48812079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7569" w14:textId="77777777" w:rsidR="006E4340" w:rsidRPr="001674FD" w:rsidRDefault="006E4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2CAA0DB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БД с ПДн</w:t>
            </w:r>
          </w:p>
          <w:p w14:paraId="12DC234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БД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22415A4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4031B56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  <w:p w14:paraId="4E0824AD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общения БД с другими компонентами сети: 1433 порт MSSQL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2973E3E8" w14:textId="77777777" w:rsidR="006E4340" w:rsidRPr="001674FD" w:rsidRDefault="00C7162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5DFAF3B3" w14:textId="77777777" w:rsidR="006E4340" w:rsidRPr="001674FD" w:rsidRDefault="00C7162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7F64119C" w14:textId="77777777" w:rsidR="006E4340" w:rsidRPr="001674FD" w:rsidRDefault="00C7162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3D0489FA" w14:textId="77777777" w:rsidR="006E4340" w:rsidRPr="001674FD" w:rsidRDefault="00C7162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722E22D8" w14:textId="77777777" w:rsidR="006E4340" w:rsidRPr="001674FD" w:rsidRDefault="00C7162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6EFBAF4D" w14:textId="77777777" w:rsidR="006E4340" w:rsidRPr="001674FD" w:rsidRDefault="00C71627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520DE4D2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79368" w14:textId="77777777" w:rsidR="006E4340" w:rsidRPr="001674FD" w:rsidRDefault="006E4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2F6EC144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46F9284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 плат.</w:t>
            </w:r>
          </w:p>
          <w:p w14:paraId="5F8B8FE0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081B5AEC" w14:textId="77777777" w:rsidR="006E4340" w:rsidRPr="001674FD" w:rsidRDefault="00C71627">
            <w:pPr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использование уязвимостей (уязвимостей кода (программного обеспечения), уязвимостей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  <w:p w14:paraId="1C7BBB58" w14:textId="77777777" w:rsidR="006E4340" w:rsidRPr="001674FD" w:rsidRDefault="00C71627">
            <w:pPr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51CEEDDE" w14:textId="77777777" w:rsidR="006E4340" w:rsidRPr="001674FD" w:rsidRDefault="00C71627">
            <w:pPr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0A8841C2" w14:textId="77777777" w:rsidR="006E4340" w:rsidRPr="001674FD" w:rsidRDefault="00C71627">
            <w:pPr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284F565E" w14:textId="77777777" w:rsidR="006E4340" w:rsidRPr="001674FD" w:rsidRDefault="00C71627">
            <w:pPr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06B1120B" w14:textId="77777777" w:rsidR="006E4340" w:rsidRPr="001674FD" w:rsidRDefault="00C71627">
            <w:pPr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4EC56193" w14:textId="77777777" w:rsidTr="001674FD">
        <w:trPr>
          <w:trHeight w:val="799"/>
        </w:trPr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10284C" w14:textId="77777777" w:rsidR="006E4340" w:rsidRPr="001674FD" w:rsidRDefault="006E43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6EDE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АРМ работников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</w:tcBorders>
          </w:tcPr>
          <w:p w14:paraId="2E41D8B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Внутренние интерфейсы.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2F22B7FF" w14:textId="77777777" w:rsidR="006E4340" w:rsidRPr="001674FD" w:rsidRDefault="00C71627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 также организационных и многофакторных уязвимостей);</w:t>
            </w:r>
          </w:p>
          <w:p w14:paraId="61F9863B" w14:textId="77777777" w:rsidR="006E4340" w:rsidRPr="001674FD" w:rsidRDefault="00C71627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вредоносного программного обеспечения;</w:t>
            </w:r>
          </w:p>
          <w:p w14:paraId="3C9F620C" w14:textId="77777777" w:rsidR="006E4340" w:rsidRPr="001674FD" w:rsidRDefault="00C71627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программных и (или) программно-аппаратных закладок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программное обеспечение и (или) программно-аппаратные средства;</w:t>
            </w:r>
          </w:p>
          <w:p w14:paraId="49812D51" w14:textId="77777777" w:rsidR="006E4340" w:rsidRPr="001674FD" w:rsidRDefault="00C71627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и использование скрытых каналов (по времени, по памяти) для передачи конфиденциальных данных;</w:t>
            </w:r>
          </w:p>
          <w:p w14:paraId="7BB456C9" w14:textId="77777777" w:rsidR="006E4340" w:rsidRPr="001674FD" w:rsidRDefault="00C71627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инвазивные способы доступа к конфиденциальной информации, содержащейся в аппаратных средствах аутентификации;</w:t>
            </w:r>
          </w:p>
          <w:p w14:paraId="50725F78" w14:textId="77777777" w:rsidR="006E4340" w:rsidRPr="001674FD" w:rsidRDefault="00C71627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      </w:r>
          </w:p>
        </w:tc>
      </w:tr>
      <w:tr w:rsidR="006E4340" w:rsidRPr="001674FD" w14:paraId="7A631821" w14:textId="77777777" w:rsidTr="001674FD">
        <w:trPr>
          <w:trHeight w:val="799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D1C39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Бывшие работники</w:t>
            </w:r>
          </w:p>
          <w:p w14:paraId="147065B1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Категория:</w:t>
            </w:r>
          </w:p>
          <w:p w14:paraId="36F9E682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Н1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</w:tcBorders>
          </w:tcPr>
          <w:p w14:paraId="2C0CCD57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Веб сервер</w:t>
            </w:r>
          </w:p>
        </w:tc>
        <w:tc>
          <w:tcPr>
            <w:tcW w:w="3259" w:type="dxa"/>
            <w:tcBorders>
              <w:top w:val="single" w:sz="4" w:space="0" w:color="000000"/>
            </w:tcBorders>
          </w:tcPr>
          <w:p w14:paraId="022E3A5B" w14:textId="77777777" w:rsidR="006E4340" w:rsidRPr="001674FD" w:rsidRDefault="00C716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пользователя веб-сайта.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42816DEE" w14:textId="77777777" w:rsidR="006E4340" w:rsidRPr="001674FD" w:rsidRDefault="00C71627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уязвимостей (уязвимостей кода (программного обеспечения), уязвимостей архитектуры и конфигурации систем и сетей, </w:t>
            </w: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также организационных и многофакторных уязвимостей);</w:t>
            </w:r>
          </w:p>
        </w:tc>
      </w:tr>
    </w:tbl>
    <w:p w14:paraId="4233552C" w14:textId="77777777" w:rsidR="006E4340" w:rsidRPr="001674FD" w:rsidRDefault="006E4340">
      <w:pPr>
        <w:rPr>
          <w:rFonts w:ascii="Times New Roman" w:eastAsia="Times New Roman" w:hAnsi="Times New Roman" w:cs="Times New Roman"/>
        </w:rPr>
        <w:sectPr w:rsidR="006E4340" w:rsidRPr="001674FD">
          <w:type w:val="continuous"/>
          <w:pgSz w:w="16834" w:h="11909" w:orient="landscape"/>
          <w:pgMar w:top="1134" w:right="850" w:bottom="1134" w:left="1701" w:header="708" w:footer="708" w:gutter="0"/>
          <w:cols w:space="720"/>
        </w:sectPr>
      </w:pPr>
    </w:p>
    <w:p w14:paraId="4657548C" w14:textId="722AFD72" w:rsidR="006E4340" w:rsidRDefault="001674FD" w:rsidP="001674FD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Потенциальные УБИ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554810" w14:paraId="7AB73E9D" w14:textId="77777777" w:rsidTr="001674FD">
        <w:tc>
          <w:tcPr>
            <w:tcW w:w="4674" w:type="dxa"/>
          </w:tcPr>
          <w:p w14:paraId="548638F0" w14:textId="67B780FD" w:rsidR="00554810" w:rsidRPr="00E267A1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  <w:r w:rsidR="00E267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внешний Н2</w:t>
            </w:r>
          </w:p>
        </w:tc>
        <w:tc>
          <w:tcPr>
            <w:tcW w:w="4674" w:type="dxa"/>
          </w:tcPr>
          <w:p w14:paraId="39D3C990" w14:textId="77777777" w:rsidR="002426DA" w:rsidRDefault="002426D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2426DA">
              <w:rPr>
                <w:rFonts w:ascii="Times New Roman" w:hAnsi="Times New Roman" w:cs="Times New Roman"/>
                <w:lang w:val="ru-RU"/>
              </w:rPr>
              <w:t>УБИ. 003 Угроза использования слабостей криптографических алгоритмов и уязвимостей в программном обеспечении их реализации</w:t>
            </w:r>
          </w:p>
          <w:p w14:paraId="691E6701" w14:textId="6B5A827E" w:rsidR="00554810" w:rsidRDefault="002426D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2426DA">
              <w:rPr>
                <w:rFonts w:ascii="Times New Roman" w:hAnsi="Times New Roman" w:cs="Times New Roman"/>
                <w:lang w:val="ru-RU"/>
              </w:rPr>
              <w:t>УБИ. 005 Угроза внедрения вредоносного кода в BIOS</w:t>
            </w:r>
            <w:r w:rsidR="00E47B7A">
              <w:rPr>
                <w:rFonts w:ascii="Times New Roman" w:hAnsi="Times New Roman" w:cs="Times New Roman"/>
                <w:lang w:val="ru-RU"/>
              </w:rPr>
              <w:br/>
            </w:r>
            <w:r w:rsidR="00E47B7A" w:rsidRPr="00E47B7A">
              <w:rPr>
                <w:rFonts w:ascii="Times New Roman" w:hAnsi="Times New Roman" w:cs="Times New Roman"/>
                <w:lang w:val="ru-RU"/>
              </w:rPr>
              <w:t>УБИ. 006 Угроза внедрения кода или данных</w:t>
            </w:r>
          </w:p>
          <w:p w14:paraId="6F5C46C0" w14:textId="77777777" w:rsidR="002426DA" w:rsidRDefault="002426D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2426DA">
              <w:rPr>
                <w:rFonts w:ascii="Times New Roman" w:hAnsi="Times New Roman" w:cs="Times New Roman"/>
                <w:lang w:val="ru-RU"/>
              </w:rPr>
              <w:t>УБИ. 007 Угроза воздействия на программы с высокими привилегиями</w:t>
            </w:r>
          </w:p>
          <w:p w14:paraId="0F23A658" w14:textId="77777777" w:rsidR="002426DA" w:rsidRDefault="002426D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2426DA">
              <w:rPr>
                <w:rFonts w:ascii="Times New Roman" w:hAnsi="Times New Roman" w:cs="Times New Roman"/>
                <w:lang w:val="ru-RU"/>
              </w:rPr>
              <w:t>УБИ. 008 Угроза восстановления и/или повторного использования аутентификационной информации</w:t>
            </w:r>
          </w:p>
          <w:p w14:paraId="4B326CD0" w14:textId="301B6F9D" w:rsidR="002426DA" w:rsidRDefault="002426D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2426DA">
              <w:rPr>
                <w:rFonts w:ascii="Times New Roman" w:hAnsi="Times New Roman" w:cs="Times New Roman"/>
                <w:lang w:val="ru-RU"/>
              </w:rPr>
              <w:t>УБИ. 012 Угроза деструктивного изменения конфигурации/среды окружения программ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2426DA">
              <w:rPr>
                <w:rFonts w:ascii="Times New Roman" w:hAnsi="Times New Roman" w:cs="Times New Roman"/>
                <w:lang w:val="ru-RU"/>
              </w:rPr>
              <w:t>УБИ. 013 Угроза деструктивного использования декларированного функционала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2426DA">
              <w:rPr>
                <w:rFonts w:ascii="Times New Roman" w:hAnsi="Times New Roman" w:cs="Times New Roman"/>
                <w:lang w:val="ru-RU"/>
              </w:rPr>
              <w:t>УБИ. 015 Угроза доступа к защищаемым файлам с использованием обходного пути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2426DA">
              <w:rPr>
                <w:rFonts w:ascii="Times New Roman" w:hAnsi="Times New Roman" w:cs="Times New Roman"/>
                <w:lang w:val="ru-RU"/>
              </w:rPr>
              <w:t>УБИ. 016 Угроза доступа к локальным файлам сервера при помощи URL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2426DA">
              <w:rPr>
                <w:rFonts w:ascii="Times New Roman" w:hAnsi="Times New Roman" w:cs="Times New Roman"/>
                <w:lang w:val="ru-RU"/>
              </w:rPr>
              <w:t>УБИ. 017 Угроза доступа/перехвата/изменения HTTP cookies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2426DA">
              <w:rPr>
                <w:rFonts w:ascii="Times New Roman" w:hAnsi="Times New Roman" w:cs="Times New Roman"/>
                <w:lang w:val="ru-RU"/>
              </w:rPr>
              <w:t>УБИ. 019 Угроза заражения DNS-кеша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2426DA">
              <w:rPr>
                <w:rFonts w:ascii="Times New Roman" w:hAnsi="Times New Roman" w:cs="Times New Roman"/>
                <w:lang w:val="ru-RU"/>
              </w:rPr>
              <w:t>УБИ. 022 Угроза избыточного выделения оперативной памяти</w:t>
            </w:r>
          </w:p>
          <w:p w14:paraId="4C44F30C" w14:textId="57C8B3B7" w:rsidR="00150E46" w:rsidRDefault="002426DA" w:rsidP="00E267A1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2426DA">
              <w:rPr>
                <w:rFonts w:ascii="Times New Roman" w:hAnsi="Times New Roman" w:cs="Times New Roman"/>
                <w:lang w:val="ru-RU"/>
              </w:rPr>
              <w:t>УБИ. 023 Угроза изменения компонентов информационной (автоматизированной) системы</w:t>
            </w:r>
          </w:p>
          <w:p w14:paraId="069C721D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025 Угроза изменения системных и глобальных переменных</w:t>
            </w:r>
          </w:p>
          <w:p w14:paraId="3EDE76B1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027 Угроза искажения вводимой и выводимой на периферийные устройства информации</w:t>
            </w:r>
          </w:p>
          <w:p w14:paraId="4DCF2E11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028 Угроза использования альтернативных путей доступа к ресурсам</w:t>
            </w:r>
          </w:p>
          <w:p w14:paraId="6413A115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lastRenderedPageBreak/>
              <w:t>УБИ. 030 Угроза использования информации идентификации/аутентификации, заданной по умолчанию</w:t>
            </w:r>
          </w:p>
          <w:p w14:paraId="0C6AB4AD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031 Угроза использования механизмов авторизации для повышения привилегий</w:t>
            </w:r>
          </w:p>
          <w:p w14:paraId="6E768961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032 Угроза использования поддельных цифровых подписей BIOS</w:t>
            </w:r>
          </w:p>
          <w:p w14:paraId="442D2739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033 Угроза использования слабостей кодирования входных данных</w:t>
            </w:r>
          </w:p>
          <w:p w14:paraId="563540C3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034 Угроза использования слабостей протоколов сетевого/локального обмена данными</w:t>
            </w:r>
          </w:p>
          <w:p w14:paraId="362056DC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035 Угроза использования слабых криптографических алгоритмов BIOS</w:t>
            </w:r>
          </w:p>
          <w:p w14:paraId="4DE56910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036 Угроза исследования механизмов работы программы</w:t>
            </w:r>
          </w:p>
          <w:p w14:paraId="41DB6770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037 Угроза исследования приложения через отчёты об ошибках</w:t>
            </w:r>
          </w:p>
          <w:p w14:paraId="7EFB0823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041 Угроза межсайтового скриптинга</w:t>
            </w:r>
          </w:p>
          <w:p w14:paraId="0FD0B1A4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042 Угроза межсайтовой подделки запроса</w:t>
            </w:r>
          </w:p>
          <w:p w14:paraId="4275740C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045 Угроза нарушения изоляции среды исполнения BIOS</w:t>
            </w:r>
          </w:p>
          <w:p w14:paraId="5C25A2C7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046 Угроза нарушения процедуры аутентификации субъектов виртуального информационного взаимодействия</w:t>
            </w:r>
          </w:p>
          <w:p w14:paraId="5247D918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049 Угроза нарушения целостности данных кеша</w:t>
            </w:r>
          </w:p>
          <w:p w14:paraId="0A988604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053 Угроза невозможности управления правами пользователей BIOS</w:t>
            </w:r>
          </w:p>
          <w:p w14:paraId="22AB8C48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067 Угроза неправомерного ознакомления с защищаемой информацией</w:t>
            </w:r>
          </w:p>
          <w:p w14:paraId="0AEC1BE0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068 Угроза неправомерного/некорректного использования интерфейса взаимодействия с приложением</w:t>
            </w:r>
          </w:p>
          <w:p w14:paraId="14D483B4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069 Угроза неправомерных действий в каналах связи</w:t>
            </w:r>
          </w:p>
          <w:p w14:paraId="341C2D17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lastRenderedPageBreak/>
              <w:t>УБИ. 071 Угроза несанкционированного восстановления удалённой защищаемой информации</w:t>
            </w:r>
          </w:p>
          <w:p w14:paraId="2FFB14F6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072 Угроза несанкционированного выключения или обхода механизма защиты от записи в BIOS</w:t>
            </w:r>
          </w:p>
          <w:p w14:paraId="4EB2EBD3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073 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  <w:p w14:paraId="57182C21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074 Угроза несанкционированного доступа к аутентификационной информации</w:t>
            </w:r>
          </w:p>
          <w:p w14:paraId="57B79707" w14:textId="5A7E88B7" w:rsidR="00150E46" w:rsidRDefault="00150E46" w:rsidP="00E267A1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080 Угроза несанкционированного доступа к защищаемым виртуальным устройствам из виртуальной и (или) физической</w:t>
            </w:r>
          </w:p>
          <w:p w14:paraId="56D11C15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082 Угроза несанкционированного доступа к сегментам вычислительного поля</w:t>
            </w:r>
          </w:p>
          <w:p w14:paraId="1E5502F9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083 Угроза несанкционированного доступа к системе по беспроводным каналам</w:t>
            </w:r>
          </w:p>
          <w:p w14:paraId="161B6C6C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084 Угроза несанкционированного доступа к системе хранения данных из виртуальной и (или) физической сети</w:t>
            </w:r>
          </w:p>
          <w:p w14:paraId="1A366339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085 Угроза несанкционированного доступа к хранимой в виртуальном пространстве защищаемой информации</w:t>
            </w:r>
          </w:p>
          <w:p w14:paraId="09E031E6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086 Угроза несанкционированного изменения аутентификационной информации</w:t>
            </w:r>
          </w:p>
          <w:p w14:paraId="73759FBA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087 Угроза несанкционированного использования привилегированных функций BIOS</w:t>
            </w:r>
          </w:p>
          <w:p w14:paraId="327556D6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088 Угроза несанкционированного копирования защищаемой информации</w:t>
            </w:r>
          </w:p>
          <w:p w14:paraId="7E7F2AB5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089 Угроза несанкционированного редактирования реестра</w:t>
            </w:r>
          </w:p>
          <w:p w14:paraId="0183C383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090 Угроза несанкционированного создания учётной записи пользователя</w:t>
            </w:r>
          </w:p>
          <w:p w14:paraId="1D45F6B0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lastRenderedPageBreak/>
              <w:t>УБИ. 091 Угроза несанкционированного удаления защищаемой информации</w:t>
            </w:r>
          </w:p>
          <w:p w14:paraId="7845E37D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092 Угроза несанкционированного удалённого внеполосного доступа к аппаратным средствам</w:t>
            </w:r>
          </w:p>
          <w:p w14:paraId="4BA5691A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093 Угроза несанкционированного управления буфером</w:t>
            </w:r>
          </w:p>
          <w:p w14:paraId="18826B45" w14:textId="77777777" w:rsidR="00150E46" w:rsidRDefault="00150E46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50E46">
              <w:rPr>
                <w:rFonts w:ascii="Times New Roman" w:hAnsi="Times New Roman" w:cs="Times New Roman"/>
                <w:lang w:val="ru-RU"/>
              </w:rPr>
              <w:t>УБИ. 094 Угроза несанкционированного управления синхронизацией и состоянием</w:t>
            </w:r>
          </w:p>
          <w:p w14:paraId="1D7DA60D" w14:textId="77777777" w:rsidR="00150E46" w:rsidRDefault="00E267A1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267A1">
              <w:rPr>
                <w:rFonts w:ascii="Times New Roman" w:hAnsi="Times New Roman" w:cs="Times New Roman"/>
                <w:lang w:val="ru-RU"/>
              </w:rPr>
              <w:t>УБИ. 095 Угроза несанкционированного управления указателями</w:t>
            </w:r>
          </w:p>
          <w:p w14:paraId="1F85BCF9" w14:textId="77777777" w:rsidR="00E267A1" w:rsidRDefault="00E267A1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267A1">
              <w:rPr>
                <w:rFonts w:ascii="Times New Roman" w:hAnsi="Times New Roman" w:cs="Times New Roman"/>
                <w:lang w:val="ru-RU"/>
              </w:rPr>
              <w:t>УБИ. 098 Угроза обнаружения открытых портов и идентификации привязанных к ним сетевых служб</w:t>
            </w:r>
          </w:p>
          <w:p w14:paraId="11E03FEE" w14:textId="77777777" w:rsidR="00E267A1" w:rsidRDefault="00E267A1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267A1">
              <w:rPr>
                <w:rFonts w:ascii="Times New Roman" w:hAnsi="Times New Roman" w:cs="Times New Roman"/>
                <w:lang w:val="ru-RU"/>
              </w:rPr>
              <w:t>УБИ. 099 Угроза обнаружения хостов</w:t>
            </w:r>
          </w:p>
          <w:p w14:paraId="3FE3C9D9" w14:textId="77777777" w:rsidR="00E267A1" w:rsidRDefault="00E267A1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267A1">
              <w:rPr>
                <w:rFonts w:ascii="Times New Roman" w:hAnsi="Times New Roman" w:cs="Times New Roman"/>
                <w:lang w:val="ru-RU"/>
              </w:rPr>
              <w:t>УБИ. 100 Угроза обхода некорректно настроенных механизмов аутентификации</w:t>
            </w:r>
            <w:r w:rsidR="00A87063">
              <w:rPr>
                <w:rFonts w:ascii="Times New Roman" w:hAnsi="Times New Roman" w:cs="Times New Roman"/>
                <w:lang w:val="ru-RU"/>
              </w:rPr>
              <w:br/>
            </w:r>
            <w:r w:rsidR="00A87063" w:rsidRPr="00A87063">
              <w:rPr>
                <w:rFonts w:ascii="Times New Roman" w:hAnsi="Times New Roman" w:cs="Times New Roman"/>
                <w:lang w:val="ru-RU"/>
              </w:rPr>
              <w:t>УБИ. 102 Угроза опосредованного управления группой программ через совместно используемые данные</w:t>
            </w:r>
            <w:r w:rsidR="00A87063">
              <w:rPr>
                <w:rFonts w:ascii="Times New Roman" w:hAnsi="Times New Roman" w:cs="Times New Roman"/>
                <w:lang w:val="ru-RU"/>
              </w:rPr>
              <w:br/>
            </w:r>
            <w:r w:rsidR="00750411" w:rsidRPr="00750411">
              <w:rPr>
                <w:rFonts w:ascii="Times New Roman" w:hAnsi="Times New Roman" w:cs="Times New Roman"/>
                <w:lang w:val="ru-RU"/>
              </w:rPr>
              <w:t>УБИ. 103 Угроза определения типов объектов защиты</w:t>
            </w:r>
            <w:r w:rsidR="00750411">
              <w:rPr>
                <w:rFonts w:ascii="Times New Roman" w:hAnsi="Times New Roman" w:cs="Times New Roman"/>
                <w:lang w:val="ru-RU"/>
              </w:rPr>
              <w:br/>
            </w:r>
            <w:r w:rsidR="00750411" w:rsidRPr="00750411">
              <w:rPr>
                <w:rFonts w:ascii="Times New Roman" w:hAnsi="Times New Roman" w:cs="Times New Roman"/>
                <w:lang w:val="ru-RU"/>
              </w:rPr>
              <w:t>УБИ. 104 Угроза определения топологии вычислительной сети</w:t>
            </w:r>
            <w:r w:rsidR="00750411">
              <w:rPr>
                <w:rFonts w:ascii="Times New Roman" w:hAnsi="Times New Roman" w:cs="Times New Roman"/>
                <w:lang w:val="ru-RU"/>
              </w:rPr>
              <w:br/>
            </w:r>
            <w:r w:rsidR="008B1193" w:rsidRPr="008B1193">
              <w:rPr>
                <w:rFonts w:ascii="Times New Roman" w:hAnsi="Times New Roman" w:cs="Times New Roman"/>
                <w:lang w:val="ru-RU"/>
              </w:rPr>
              <w:t>УБИ. 109 Угроза перебора всех настроек и параметров приложения</w:t>
            </w:r>
            <w:r w:rsidR="008B1193">
              <w:rPr>
                <w:rFonts w:ascii="Times New Roman" w:hAnsi="Times New Roman" w:cs="Times New Roman"/>
                <w:lang w:val="ru-RU"/>
              </w:rPr>
              <w:br/>
            </w:r>
            <w:r w:rsidR="00A062D3" w:rsidRPr="00A062D3">
              <w:rPr>
                <w:rFonts w:ascii="Times New Roman" w:hAnsi="Times New Roman" w:cs="Times New Roman"/>
                <w:lang w:val="ru-RU"/>
              </w:rPr>
              <w:t>УБИ. 111 Угроза передачи данных по скрытым каналам</w:t>
            </w:r>
            <w:r w:rsidR="00A062D3">
              <w:rPr>
                <w:rFonts w:ascii="Times New Roman" w:hAnsi="Times New Roman" w:cs="Times New Roman"/>
                <w:lang w:val="ru-RU"/>
              </w:rPr>
              <w:br/>
            </w:r>
            <w:r w:rsidR="009344D8" w:rsidRPr="009344D8">
              <w:rPr>
                <w:rFonts w:ascii="Times New Roman" w:hAnsi="Times New Roman" w:cs="Times New Roman"/>
                <w:lang w:val="ru-RU"/>
              </w:rPr>
              <w:t>УБИ. 113 Угроза перезагрузки аппаратных и программно-аппаратных средств вычислительной техники</w:t>
            </w:r>
            <w:r w:rsidR="009344D8">
              <w:rPr>
                <w:rFonts w:ascii="Times New Roman" w:hAnsi="Times New Roman" w:cs="Times New Roman"/>
                <w:lang w:val="ru-RU"/>
              </w:rPr>
              <w:br/>
            </w:r>
            <w:r w:rsidR="002468DE" w:rsidRPr="002468DE">
              <w:rPr>
                <w:rFonts w:ascii="Times New Roman" w:hAnsi="Times New Roman" w:cs="Times New Roman"/>
                <w:lang w:val="ru-RU"/>
              </w:rPr>
              <w:t>УБИ. 114 Угроза переполнения целочисленных переменных</w:t>
            </w:r>
            <w:r w:rsidR="002468DE">
              <w:rPr>
                <w:rFonts w:ascii="Times New Roman" w:hAnsi="Times New Roman" w:cs="Times New Roman"/>
                <w:lang w:val="ru-RU"/>
              </w:rPr>
              <w:br/>
            </w:r>
            <w:r w:rsidR="002468DE" w:rsidRPr="002468DE">
              <w:rPr>
                <w:rFonts w:ascii="Times New Roman" w:hAnsi="Times New Roman" w:cs="Times New Roman"/>
                <w:lang w:val="ru-RU"/>
              </w:rPr>
              <w:t>УБИ. 115 Угроза перехвата вводимой и выводимой на периферийные устройства информации</w:t>
            </w:r>
            <w:r w:rsidR="002468DE">
              <w:rPr>
                <w:rFonts w:ascii="Times New Roman" w:hAnsi="Times New Roman" w:cs="Times New Roman"/>
                <w:lang w:val="ru-RU"/>
              </w:rPr>
              <w:br/>
            </w:r>
            <w:r w:rsidR="002468DE" w:rsidRPr="002468DE">
              <w:rPr>
                <w:rFonts w:ascii="Times New Roman" w:hAnsi="Times New Roman" w:cs="Times New Roman"/>
                <w:lang w:val="ru-RU"/>
              </w:rPr>
              <w:t>УБИ. 116 Угроза перехвата данных, передаваемых по вычислительной сети</w:t>
            </w:r>
            <w:r w:rsidR="002468DE">
              <w:rPr>
                <w:rFonts w:ascii="Times New Roman" w:hAnsi="Times New Roman" w:cs="Times New Roman"/>
                <w:lang w:val="ru-RU"/>
              </w:rPr>
              <w:br/>
            </w:r>
            <w:r w:rsidR="002468DE" w:rsidRPr="002468DE">
              <w:rPr>
                <w:rFonts w:ascii="Times New Roman" w:hAnsi="Times New Roman" w:cs="Times New Roman"/>
                <w:lang w:val="ru-RU"/>
              </w:rPr>
              <w:lastRenderedPageBreak/>
              <w:t>УБИ. 117 Угроза перехвата привилегированного потока</w:t>
            </w:r>
          </w:p>
          <w:p w14:paraId="3C433E3B" w14:textId="0589FC03" w:rsidR="00987CF9" w:rsidRDefault="00987CF9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987CF9">
              <w:rPr>
                <w:rFonts w:ascii="Times New Roman" w:hAnsi="Times New Roman" w:cs="Times New Roman"/>
                <w:lang w:val="ru-RU"/>
              </w:rPr>
              <w:t>УБИ. 118 Угроза перехвата привилегированного процесса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987CF9">
              <w:rPr>
                <w:rFonts w:ascii="Times New Roman" w:hAnsi="Times New Roman" w:cs="Times New Roman"/>
                <w:lang w:val="ru-RU"/>
              </w:rPr>
              <w:t>УБИ. 119 Угроза перехвата управления гипервизором</w:t>
            </w:r>
            <w:r w:rsidR="00243A85">
              <w:rPr>
                <w:rFonts w:ascii="Times New Roman" w:hAnsi="Times New Roman" w:cs="Times New Roman"/>
                <w:lang w:val="ru-RU"/>
              </w:rPr>
              <w:br/>
            </w:r>
            <w:r w:rsidR="00243A85" w:rsidRPr="00243A85">
              <w:rPr>
                <w:rFonts w:ascii="Times New Roman" w:hAnsi="Times New Roman" w:cs="Times New Roman"/>
                <w:lang w:val="ru-RU"/>
              </w:rPr>
              <w:t>УБИ. 121 Угроза повреждения системного реестра</w:t>
            </w:r>
          </w:p>
        </w:tc>
      </w:tr>
      <w:tr w:rsidR="00554810" w14:paraId="78D8B3D6" w14:textId="77777777" w:rsidTr="001674FD">
        <w:tc>
          <w:tcPr>
            <w:tcW w:w="4674" w:type="dxa"/>
          </w:tcPr>
          <w:p w14:paraId="1D2010BD" w14:textId="77777777" w:rsidR="00554810" w:rsidRPr="001674FD" w:rsidRDefault="00554810" w:rsidP="00554810">
            <w:pPr>
              <w:spacing w:line="232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Отдельные физические лица (хакеры)</w:t>
            </w:r>
          </w:p>
          <w:p w14:paraId="62E9FD6D" w14:textId="77777777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674" w:type="dxa"/>
          </w:tcPr>
          <w:p w14:paraId="45AC2A1F" w14:textId="5AA2543C" w:rsidR="00554810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006 Угроза внедрения кода или данных</w:t>
            </w:r>
          </w:p>
        </w:tc>
      </w:tr>
      <w:tr w:rsidR="00554810" w14:paraId="21F2BD17" w14:textId="77777777" w:rsidTr="001674FD">
        <w:tc>
          <w:tcPr>
            <w:tcW w:w="4674" w:type="dxa"/>
          </w:tcPr>
          <w:p w14:paraId="2C780B02" w14:textId="722ED921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4674" w:type="dxa"/>
          </w:tcPr>
          <w:p w14:paraId="144B25B8" w14:textId="77777777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54810" w14:paraId="0DACFFF8" w14:textId="77777777" w:rsidTr="001674FD">
        <w:tc>
          <w:tcPr>
            <w:tcW w:w="4674" w:type="dxa"/>
          </w:tcPr>
          <w:p w14:paraId="784CEC80" w14:textId="0A4CC938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4674" w:type="dxa"/>
          </w:tcPr>
          <w:p w14:paraId="3A19DFD7" w14:textId="0FE17817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54810" w14:paraId="52E9FB8D" w14:textId="77777777" w:rsidTr="001674FD">
        <w:tc>
          <w:tcPr>
            <w:tcW w:w="4674" w:type="dxa"/>
          </w:tcPr>
          <w:p w14:paraId="40E47DCC" w14:textId="3ED01122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w="4674" w:type="dxa"/>
          </w:tcPr>
          <w:p w14:paraId="18BAD780" w14:textId="77777777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54810" w14:paraId="3DC688C8" w14:textId="77777777" w:rsidTr="001674FD">
        <w:tc>
          <w:tcPr>
            <w:tcW w:w="4674" w:type="dxa"/>
          </w:tcPr>
          <w:p w14:paraId="756436F2" w14:textId="4F2E0A23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4674" w:type="dxa"/>
          </w:tcPr>
          <w:p w14:paraId="602AE458" w14:textId="6F07BB19" w:rsidR="00E47B7A" w:rsidRDefault="00E47B7A" w:rsidP="00E47B7A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004 Угроза аппаратного сброса пароля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E47B7A">
              <w:rPr>
                <w:rFonts w:ascii="Times New Roman" w:hAnsi="Times New Roman" w:cs="Times New Roman"/>
                <w:lang w:val="ru-RU"/>
              </w:rPr>
              <w:t>УБИ. 005 Угроза внедрения вредоносного кода в BIOS</w:t>
            </w:r>
          </w:p>
          <w:p w14:paraId="16A1B1F5" w14:textId="5434D1DA" w:rsidR="00E47B7A" w:rsidRDefault="00E47B7A" w:rsidP="00E47B7A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006 Угроза внедрения кода или данных</w:t>
            </w:r>
          </w:p>
          <w:p w14:paraId="209CE33E" w14:textId="09638DD6" w:rsidR="00E47B7A" w:rsidRDefault="00E47B7A" w:rsidP="00E47B7A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009 Угроза восстановления предыдущей уязвимой версии BIOS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554810" w14:paraId="6C283A21" w14:textId="77777777" w:rsidTr="001674FD">
        <w:tc>
          <w:tcPr>
            <w:tcW w:w="4674" w:type="dxa"/>
          </w:tcPr>
          <w:p w14:paraId="047A3089" w14:textId="3D56FC12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4674" w:type="dxa"/>
          </w:tcPr>
          <w:p w14:paraId="71F696EA" w14:textId="2F4FDAD3" w:rsidR="00554810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004 Угроза аппаратного сброса пароля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E47B7A">
              <w:rPr>
                <w:rFonts w:ascii="Times New Roman" w:hAnsi="Times New Roman" w:cs="Times New Roman"/>
                <w:lang w:val="ru-RU"/>
              </w:rPr>
              <w:t>УБИ. 005 Угроза внедрения вредоносного кода в BIOS</w:t>
            </w:r>
          </w:p>
          <w:p w14:paraId="258A8B19" w14:textId="4F070BA2" w:rsidR="00E47B7A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006 Угроза внедрения кода или данных</w:t>
            </w:r>
          </w:p>
          <w:p w14:paraId="5EA49D02" w14:textId="5C561F9D" w:rsidR="00E47B7A" w:rsidRDefault="00E47B7A" w:rsidP="00E47B7A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009 Угроза восстановления предыдущей уязвимой версии BIOS</w:t>
            </w:r>
          </w:p>
        </w:tc>
      </w:tr>
      <w:tr w:rsidR="00554810" w14:paraId="29AD7DE5" w14:textId="77777777" w:rsidTr="001674FD">
        <w:tc>
          <w:tcPr>
            <w:tcW w:w="4674" w:type="dxa"/>
          </w:tcPr>
          <w:p w14:paraId="5E4AED1C" w14:textId="239C1604" w:rsidR="00554810" w:rsidRDefault="00554810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4674" w:type="dxa"/>
          </w:tcPr>
          <w:p w14:paraId="3E216823" w14:textId="059627F0" w:rsidR="00E47B7A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004 Угроза аппаратного сброса пароля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E47B7A">
              <w:rPr>
                <w:rFonts w:ascii="Times New Roman" w:hAnsi="Times New Roman" w:cs="Times New Roman"/>
                <w:lang w:val="ru-RU"/>
              </w:rPr>
              <w:t>УБИ. 005 Угроза внедрения вредоносного кода в BIOS</w:t>
            </w:r>
          </w:p>
          <w:p w14:paraId="6C86E7CB" w14:textId="0E774D23" w:rsidR="00E47B7A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006 Угроза внедрения кода или данных</w:t>
            </w:r>
          </w:p>
          <w:p w14:paraId="7F4BA7A9" w14:textId="77777777" w:rsidR="00554810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009 Угроза восстановления предыдущей уязвимой версии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E47B7A">
              <w:rPr>
                <w:rFonts w:ascii="Times New Roman" w:hAnsi="Times New Roman" w:cs="Times New Roman"/>
                <w:lang w:val="ru-RU"/>
              </w:rPr>
              <w:lastRenderedPageBreak/>
              <w:t>УБИ. 008 Угроза восстановления и/или повторного использования аутентификационной информации</w:t>
            </w:r>
          </w:p>
          <w:p w14:paraId="7B774560" w14:textId="60BAF4BC" w:rsidR="00E47B7A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54810" w14:paraId="05764020" w14:textId="77777777" w:rsidTr="001674FD">
        <w:tc>
          <w:tcPr>
            <w:tcW w:w="4674" w:type="dxa"/>
          </w:tcPr>
          <w:p w14:paraId="5A4ABF8A" w14:textId="2486B1FE" w:rsidR="00554810" w:rsidRPr="001674FD" w:rsidRDefault="00554810" w:rsidP="0055481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4674" w:type="dxa"/>
          </w:tcPr>
          <w:p w14:paraId="00C8F480" w14:textId="77777777" w:rsidR="00E47B7A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004 Угроза аппаратного сброса пароля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E47B7A">
              <w:rPr>
                <w:rFonts w:ascii="Times New Roman" w:hAnsi="Times New Roman" w:cs="Times New Roman"/>
                <w:lang w:val="ru-RU"/>
              </w:rPr>
              <w:t>УБИ. 005 Угроза внедрения вредоносного кода в BIOS</w:t>
            </w:r>
          </w:p>
          <w:p w14:paraId="2A5B7672" w14:textId="3DCC740D" w:rsidR="00554810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009 Угроза восстановления предыдущей уязвимой версии BIOS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 w:rsidRPr="00E47B7A">
              <w:rPr>
                <w:rFonts w:ascii="Times New Roman" w:hAnsi="Times New Roman" w:cs="Times New Roman"/>
                <w:lang w:val="ru-RU"/>
              </w:rPr>
              <w:t>УБИ. 007 Угроза воздействия на программы с высокими привилегиями</w:t>
            </w:r>
          </w:p>
          <w:p w14:paraId="00A2ED4C" w14:textId="1E112C16" w:rsidR="00E47B7A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008 Угроза восстановления и/или повторного использования аутентификационной информации</w:t>
            </w:r>
          </w:p>
        </w:tc>
      </w:tr>
      <w:tr w:rsidR="00554810" w14:paraId="02C03604" w14:textId="77777777" w:rsidTr="001674FD">
        <w:tc>
          <w:tcPr>
            <w:tcW w:w="4674" w:type="dxa"/>
          </w:tcPr>
          <w:p w14:paraId="21A40C09" w14:textId="49E3E585" w:rsidR="00554810" w:rsidRPr="00554810" w:rsidRDefault="00554810" w:rsidP="0055481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Бывшие работники</w:t>
            </w:r>
          </w:p>
        </w:tc>
        <w:tc>
          <w:tcPr>
            <w:tcW w:w="4674" w:type="dxa"/>
          </w:tcPr>
          <w:p w14:paraId="2D6E7D0D" w14:textId="39BDDBE8" w:rsidR="00554810" w:rsidRDefault="00E47B7A" w:rsidP="00554810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47B7A">
              <w:rPr>
                <w:rFonts w:ascii="Times New Roman" w:hAnsi="Times New Roman" w:cs="Times New Roman"/>
                <w:lang w:val="ru-RU"/>
              </w:rPr>
              <w:t>УБИ. 008 Угроза восстановления и/или повторного использования аутентификационной информации</w:t>
            </w:r>
          </w:p>
        </w:tc>
      </w:tr>
    </w:tbl>
    <w:p w14:paraId="7649F865" w14:textId="77777777" w:rsidR="001674FD" w:rsidRPr="001674FD" w:rsidRDefault="001674FD" w:rsidP="001674FD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="001674FD" w:rsidRPr="001674FD">
      <w:pgSz w:w="11909" w:h="1683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D71"/>
    <w:multiLevelType w:val="multilevel"/>
    <w:tmpl w:val="F2682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00F57237"/>
    <w:multiLevelType w:val="multilevel"/>
    <w:tmpl w:val="CB1C7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064C48BC"/>
    <w:multiLevelType w:val="multilevel"/>
    <w:tmpl w:val="F0766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3" w15:restartNumberingAfterBreak="0">
    <w:nsid w:val="07BD1D4B"/>
    <w:multiLevelType w:val="multilevel"/>
    <w:tmpl w:val="078AB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 w15:restartNumberingAfterBreak="0">
    <w:nsid w:val="09035F73"/>
    <w:multiLevelType w:val="multilevel"/>
    <w:tmpl w:val="1944C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 w15:restartNumberingAfterBreak="0">
    <w:nsid w:val="0C4445A5"/>
    <w:multiLevelType w:val="multilevel"/>
    <w:tmpl w:val="FC1EA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 w15:restartNumberingAfterBreak="0">
    <w:nsid w:val="0D9715EF"/>
    <w:multiLevelType w:val="multilevel"/>
    <w:tmpl w:val="2A4AC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 w15:restartNumberingAfterBreak="0">
    <w:nsid w:val="128E07E8"/>
    <w:multiLevelType w:val="multilevel"/>
    <w:tmpl w:val="E3666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 w15:restartNumberingAfterBreak="0">
    <w:nsid w:val="14564CA4"/>
    <w:multiLevelType w:val="multilevel"/>
    <w:tmpl w:val="EBA6EFCA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hint="default"/>
        <w:u w:val="none"/>
      </w:rPr>
    </w:lvl>
  </w:abstractNum>
  <w:abstractNum w:abstractNumId="9" w15:restartNumberingAfterBreak="0">
    <w:nsid w:val="15423A2D"/>
    <w:multiLevelType w:val="multilevel"/>
    <w:tmpl w:val="3D2C2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 w15:restartNumberingAfterBreak="0">
    <w:nsid w:val="1A8B0419"/>
    <w:multiLevelType w:val="multilevel"/>
    <w:tmpl w:val="B5224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1" w15:restartNumberingAfterBreak="0">
    <w:nsid w:val="1D865814"/>
    <w:multiLevelType w:val="multilevel"/>
    <w:tmpl w:val="94C6E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 w15:restartNumberingAfterBreak="0">
    <w:nsid w:val="200E79DD"/>
    <w:multiLevelType w:val="multilevel"/>
    <w:tmpl w:val="A76ED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 w15:restartNumberingAfterBreak="0">
    <w:nsid w:val="266A6276"/>
    <w:multiLevelType w:val="multilevel"/>
    <w:tmpl w:val="4E0EB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4" w15:restartNumberingAfterBreak="0">
    <w:nsid w:val="284A4AAD"/>
    <w:multiLevelType w:val="multilevel"/>
    <w:tmpl w:val="26AC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5" w15:restartNumberingAfterBreak="0">
    <w:nsid w:val="2C84068C"/>
    <w:multiLevelType w:val="multilevel"/>
    <w:tmpl w:val="9AEA76A6"/>
    <w:lvl w:ilvl="0">
      <w:start w:val="1"/>
      <w:numFmt w:val="bullet"/>
      <w:suff w:val="space"/>
      <w:lvlText w:val="⎯"/>
      <w:lvlJc w:val="left"/>
      <w:pPr>
        <w:ind w:left="1429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hint="default"/>
        <w:u w:val="none"/>
      </w:rPr>
    </w:lvl>
  </w:abstractNum>
  <w:abstractNum w:abstractNumId="16" w15:restartNumberingAfterBreak="0">
    <w:nsid w:val="2E46668F"/>
    <w:multiLevelType w:val="multilevel"/>
    <w:tmpl w:val="71EE2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7" w15:restartNumberingAfterBreak="0">
    <w:nsid w:val="2EF40939"/>
    <w:multiLevelType w:val="multilevel"/>
    <w:tmpl w:val="E2B03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8" w15:restartNumberingAfterBreak="0">
    <w:nsid w:val="30F6148C"/>
    <w:multiLevelType w:val="multilevel"/>
    <w:tmpl w:val="FDD6C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9" w15:restartNumberingAfterBreak="0">
    <w:nsid w:val="31C21ABC"/>
    <w:multiLevelType w:val="multilevel"/>
    <w:tmpl w:val="A8228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0" w15:restartNumberingAfterBreak="0">
    <w:nsid w:val="324C3C0D"/>
    <w:multiLevelType w:val="multilevel"/>
    <w:tmpl w:val="E5849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1" w15:restartNumberingAfterBreak="0">
    <w:nsid w:val="338004EF"/>
    <w:multiLevelType w:val="multilevel"/>
    <w:tmpl w:val="004A650E"/>
    <w:lvl w:ilvl="0">
      <w:start w:val="1"/>
      <w:numFmt w:val="bullet"/>
      <w:lvlText w:val="⎯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DF7B5E"/>
    <w:multiLevelType w:val="multilevel"/>
    <w:tmpl w:val="0E400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3" w15:restartNumberingAfterBreak="0">
    <w:nsid w:val="397E4B05"/>
    <w:multiLevelType w:val="multilevel"/>
    <w:tmpl w:val="7310C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4" w15:restartNumberingAfterBreak="0">
    <w:nsid w:val="3EFB5435"/>
    <w:multiLevelType w:val="multilevel"/>
    <w:tmpl w:val="A2C4CE92"/>
    <w:lvl w:ilvl="0">
      <w:start w:val="1"/>
      <w:numFmt w:val="bullet"/>
      <w:suff w:val="space"/>
      <w:lvlText w:val="一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5" w15:restartNumberingAfterBreak="0">
    <w:nsid w:val="403A350C"/>
    <w:multiLevelType w:val="multilevel"/>
    <w:tmpl w:val="A1E68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6" w15:restartNumberingAfterBreak="0">
    <w:nsid w:val="45020EBC"/>
    <w:multiLevelType w:val="multilevel"/>
    <w:tmpl w:val="F2100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7" w15:restartNumberingAfterBreak="0">
    <w:nsid w:val="455E7273"/>
    <w:multiLevelType w:val="multilevel"/>
    <w:tmpl w:val="E620D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8" w15:restartNumberingAfterBreak="0">
    <w:nsid w:val="482504D8"/>
    <w:multiLevelType w:val="multilevel"/>
    <w:tmpl w:val="FD821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9" w15:restartNumberingAfterBreak="0">
    <w:nsid w:val="4B7B7157"/>
    <w:multiLevelType w:val="multilevel"/>
    <w:tmpl w:val="E3DE6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0" w15:restartNumberingAfterBreak="0">
    <w:nsid w:val="4FD61528"/>
    <w:multiLevelType w:val="multilevel"/>
    <w:tmpl w:val="C00E7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1" w15:restartNumberingAfterBreak="0">
    <w:nsid w:val="54C0034F"/>
    <w:multiLevelType w:val="multilevel"/>
    <w:tmpl w:val="4EBCE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2" w15:restartNumberingAfterBreak="0">
    <w:nsid w:val="624C5A63"/>
    <w:multiLevelType w:val="multilevel"/>
    <w:tmpl w:val="B4F21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3" w15:restartNumberingAfterBreak="0">
    <w:nsid w:val="64921082"/>
    <w:multiLevelType w:val="multilevel"/>
    <w:tmpl w:val="208CF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u w:val="none"/>
      </w:rPr>
    </w:lvl>
  </w:abstractNum>
  <w:abstractNum w:abstractNumId="34" w15:restartNumberingAfterBreak="0">
    <w:nsid w:val="67E22279"/>
    <w:multiLevelType w:val="multilevel"/>
    <w:tmpl w:val="727A1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5" w15:restartNumberingAfterBreak="0">
    <w:nsid w:val="73C5101D"/>
    <w:multiLevelType w:val="multilevel"/>
    <w:tmpl w:val="91B8A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6" w15:restartNumberingAfterBreak="0">
    <w:nsid w:val="761F4C92"/>
    <w:multiLevelType w:val="multilevel"/>
    <w:tmpl w:val="61905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7" w15:restartNumberingAfterBreak="0">
    <w:nsid w:val="77777199"/>
    <w:multiLevelType w:val="multilevel"/>
    <w:tmpl w:val="79C4C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8" w15:restartNumberingAfterBreak="0">
    <w:nsid w:val="789A6CA1"/>
    <w:multiLevelType w:val="multilevel"/>
    <w:tmpl w:val="4C56D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9" w15:restartNumberingAfterBreak="0">
    <w:nsid w:val="799B0516"/>
    <w:multiLevelType w:val="multilevel"/>
    <w:tmpl w:val="7F7C3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0" w15:restartNumberingAfterBreak="0">
    <w:nsid w:val="7BED7D0D"/>
    <w:multiLevelType w:val="multilevel"/>
    <w:tmpl w:val="172EA434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  <w:u w:val="none"/>
      </w:rPr>
    </w:lvl>
  </w:abstractNum>
  <w:abstractNum w:abstractNumId="41" w15:restartNumberingAfterBreak="0">
    <w:nsid w:val="7E445782"/>
    <w:multiLevelType w:val="multilevel"/>
    <w:tmpl w:val="9AEA76A6"/>
    <w:lvl w:ilvl="0">
      <w:start w:val="1"/>
      <w:numFmt w:val="bullet"/>
      <w:suff w:val="space"/>
      <w:lvlText w:val="⎯"/>
      <w:lvlJc w:val="left"/>
      <w:pPr>
        <w:ind w:left="1429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hint="default"/>
        <w:u w:val="none"/>
      </w:rPr>
    </w:lvl>
  </w:abstractNum>
  <w:abstractNum w:abstractNumId="42" w15:restartNumberingAfterBreak="0">
    <w:nsid w:val="7E916165"/>
    <w:multiLevelType w:val="multilevel"/>
    <w:tmpl w:val="697A0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27"/>
  </w:num>
  <w:num w:numId="2">
    <w:abstractNumId w:val="36"/>
  </w:num>
  <w:num w:numId="3">
    <w:abstractNumId w:val="0"/>
  </w:num>
  <w:num w:numId="4">
    <w:abstractNumId w:val="31"/>
  </w:num>
  <w:num w:numId="5">
    <w:abstractNumId w:val="34"/>
  </w:num>
  <w:num w:numId="6">
    <w:abstractNumId w:val="17"/>
  </w:num>
  <w:num w:numId="7">
    <w:abstractNumId w:val="7"/>
  </w:num>
  <w:num w:numId="8">
    <w:abstractNumId w:val="20"/>
  </w:num>
  <w:num w:numId="9">
    <w:abstractNumId w:val="1"/>
  </w:num>
  <w:num w:numId="10">
    <w:abstractNumId w:val="33"/>
  </w:num>
  <w:num w:numId="11">
    <w:abstractNumId w:val="18"/>
  </w:num>
  <w:num w:numId="12">
    <w:abstractNumId w:val="12"/>
  </w:num>
  <w:num w:numId="13">
    <w:abstractNumId w:val="37"/>
  </w:num>
  <w:num w:numId="14">
    <w:abstractNumId w:val="30"/>
  </w:num>
  <w:num w:numId="15">
    <w:abstractNumId w:val="3"/>
  </w:num>
  <w:num w:numId="16">
    <w:abstractNumId w:val="28"/>
  </w:num>
  <w:num w:numId="17">
    <w:abstractNumId w:val="9"/>
  </w:num>
  <w:num w:numId="18">
    <w:abstractNumId w:val="29"/>
  </w:num>
  <w:num w:numId="19">
    <w:abstractNumId w:val="39"/>
  </w:num>
  <w:num w:numId="20">
    <w:abstractNumId w:val="24"/>
  </w:num>
  <w:num w:numId="21">
    <w:abstractNumId w:val="14"/>
  </w:num>
  <w:num w:numId="22">
    <w:abstractNumId w:val="6"/>
  </w:num>
  <w:num w:numId="23">
    <w:abstractNumId w:val="38"/>
  </w:num>
  <w:num w:numId="24">
    <w:abstractNumId w:val="22"/>
  </w:num>
  <w:num w:numId="25">
    <w:abstractNumId w:val="42"/>
  </w:num>
  <w:num w:numId="26">
    <w:abstractNumId w:val="11"/>
  </w:num>
  <w:num w:numId="27">
    <w:abstractNumId w:val="41"/>
  </w:num>
  <w:num w:numId="28">
    <w:abstractNumId w:val="40"/>
  </w:num>
  <w:num w:numId="29">
    <w:abstractNumId w:val="32"/>
  </w:num>
  <w:num w:numId="30">
    <w:abstractNumId w:val="23"/>
  </w:num>
  <w:num w:numId="31">
    <w:abstractNumId w:val="4"/>
  </w:num>
  <w:num w:numId="32">
    <w:abstractNumId w:val="21"/>
  </w:num>
  <w:num w:numId="33">
    <w:abstractNumId w:val="13"/>
  </w:num>
  <w:num w:numId="34">
    <w:abstractNumId w:val="25"/>
  </w:num>
  <w:num w:numId="35">
    <w:abstractNumId w:val="26"/>
  </w:num>
  <w:num w:numId="36">
    <w:abstractNumId w:val="10"/>
  </w:num>
  <w:num w:numId="37">
    <w:abstractNumId w:val="2"/>
  </w:num>
  <w:num w:numId="38">
    <w:abstractNumId w:val="5"/>
  </w:num>
  <w:num w:numId="39">
    <w:abstractNumId w:val="16"/>
  </w:num>
  <w:num w:numId="40">
    <w:abstractNumId w:val="19"/>
  </w:num>
  <w:num w:numId="41">
    <w:abstractNumId w:val="35"/>
  </w:num>
  <w:num w:numId="42">
    <w:abstractNumId w:val="15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40"/>
    <w:rsid w:val="000E40A4"/>
    <w:rsid w:val="00150E46"/>
    <w:rsid w:val="001674FD"/>
    <w:rsid w:val="001B5FC1"/>
    <w:rsid w:val="002426DA"/>
    <w:rsid w:val="00243A85"/>
    <w:rsid w:val="002468DE"/>
    <w:rsid w:val="00517897"/>
    <w:rsid w:val="00554810"/>
    <w:rsid w:val="00621D42"/>
    <w:rsid w:val="00680C6F"/>
    <w:rsid w:val="006E4340"/>
    <w:rsid w:val="00734C61"/>
    <w:rsid w:val="00750411"/>
    <w:rsid w:val="008B1193"/>
    <w:rsid w:val="009344D8"/>
    <w:rsid w:val="00987CF9"/>
    <w:rsid w:val="00A062D3"/>
    <w:rsid w:val="00A10774"/>
    <w:rsid w:val="00A87063"/>
    <w:rsid w:val="00BD7706"/>
    <w:rsid w:val="00C71627"/>
    <w:rsid w:val="00E267A1"/>
    <w:rsid w:val="00E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D268"/>
  <w15:docId w15:val="{A1E96EFC-433B-4C82-ADA6-1B5BE425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360" w:lineRule="auto"/>
      <w:ind w:firstLine="708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10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674FD"/>
    <w:pPr>
      <w:ind w:left="720"/>
      <w:contextualSpacing/>
    </w:pPr>
  </w:style>
  <w:style w:type="table" w:styleId="a6">
    <w:name w:val="Table Grid"/>
    <w:basedOn w:val="a1"/>
    <w:uiPriority w:val="39"/>
    <w:rsid w:val="001674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675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47</Pages>
  <Words>6971</Words>
  <Characters>39736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otu kk</dc:creator>
  <cp:keywords/>
  <dc:description/>
  <cp:lastModifiedBy>otu kk</cp:lastModifiedBy>
  <cp:revision>15</cp:revision>
  <dcterms:created xsi:type="dcterms:W3CDTF">2025-06-06T04:15:00Z</dcterms:created>
  <dcterms:modified xsi:type="dcterms:W3CDTF">2025-06-06T16:51:00Z</dcterms:modified>
</cp:coreProperties>
</file>