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DF94" w14:textId="77777777" w:rsidR="00037BEF" w:rsidRDefault="00037BEF" w:rsidP="00037BEF">
      <w:pPr>
        <w:pStyle w:val="Heading1"/>
      </w:pPr>
      <w:proofErr w:type="spellStart"/>
      <w:r>
        <w:rPr>
          <w:cs/>
          <w:lang w:bidi="si-LK"/>
        </w:rPr>
        <w:t>හේමක</w:t>
      </w:r>
      <w:proofErr w:type="spellEnd"/>
      <w:r>
        <w:rPr>
          <w:cs/>
          <w:lang w:bidi="si-LK"/>
        </w:rPr>
        <w:t xml:space="preserve"> සූත්‍රය</w:t>
      </w:r>
    </w:p>
    <w:p w14:paraId="42586CB0" w14:textId="749B7831" w:rsidR="00037BEF" w:rsidRPr="00037BEF" w:rsidRDefault="00037BEF" w:rsidP="00037BEF">
      <w:pPr>
        <w:rPr>
          <w:i/>
          <w:iCs/>
          <w:sz w:val="20"/>
          <w:szCs w:val="20"/>
        </w:rPr>
      </w:pPr>
      <w:proofErr w:type="spellStart"/>
      <w:r w:rsidRPr="00037BEF">
        <w:rPr>
          <w:rFonts w:cs="Iskoola Pota"/>
          <w:i/>
          <w:iCs/>
          <w:sz w:val="20"/>
          <w:szCs w:val="20"/>
          <w:cs/>
          <w:lang w:bidi="si-LK"/>
        </w:rPr>
        <w:t>සුත්ත</w:t>
      </w:r>
      <w:proofErr w:type="spellEnd"/>
      <w:r w:rsidRPr="00037BEF">
        <w:rPr>
          <w:rFonts w:cs="Iskoola Pota"/>
          <w:i/>
          <w:iCs/>
          <w:sz w:val="20"/>
          <w:szCs w:val="20"/>
          <w:cs/>
          <w:lang w:bidi="si-LK"/>
        </w:rPr>
        <w:t xml:space="preserve"> නිපාතය</w:t>
      </w:r>
      <w:r w:rsidRPr="00037BEF">
        <w:rPr>
          <w:i/>
          <w:iCs/>
          <w:sz w:val="20"/>
          <w:szCs w:val="20"/>
        </w:rPr>
        <w:t xml:space="preserve"> </w:t>
      </w:r>
      <w:proofErr w:type="spellStart"/>
      <w:r w:rsidRPr="00037BEF">
        <w:rPr>
          <w:rFonts w:cs="Iskoola Pota"/>
          <w:i/>
          <w:iCs/>
          <w:sz w:val="20"/>
          <w:szCs w:val="20"/>
          <w:cs/>
          <w:lang w:bidi="si-LK"/>
        </w:rPr>
        <w:t>පරායන</w:t>
      </w:r>
      <w:proofErr w:type="spellEnd"/>
      <w:r w:rsidRPr="00037BEF">
        <w:rPr>
          <w:rFonts w:cs="Iskoola Pota"/>
          <w:i/>
          <w:iCs/>
          <w:sz w:val="20"/>
          <w:szCs w:val="20"/>
          <w:cs/>
          <w:lang w:bidi="si-LK"/>
        </w:rPr>
        <w:t xml:space="preserve"> වර්ගය</w:t>
      </w:r>
    </w:p>
    <w:p w14:paraId="554E727B" w14:textId="5AD494D8" w:rsidR="00037BEF" w:rsidRDefault="00037BEF" w:rsidP="00037BEF"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හේමකෝ</w:t>
      </w:r>
      <w:proofErr w:type="spellEnd"/>
      <w:r>
        <w:rPr>
          <w:rFonts w:cs="Iskoola Pota"/>
          <w:cs/>
          <w:lang w:bidi="si-LK"/>
        </w:rPr>
        <w:t>)</w:t>
      </w:r>
    </w:p>
    <w:p w14:paraId="3D8AAAA8" w14:textId="29591DAF" w:rsidR="00037BEF" w:rsidRDefault="00037BEF" w:rsidP="00037BEF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පුබ්බේ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වියාකංසු</w:t>
      </w:r>
      <w:proofErr w:type="spellEnd"/>
      <w:r>
        <w:rPr>
          <w:cs/>
        </w:rPr>
        <w:t xml:space="preserve"> </w:t>
      </w:r>
    </w:p>
    <w:p w14:paraId="0BC1BDEF" w14:textId="77777777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හුරං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ගෝතම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සාසනං</w:t>
      </w:r>
      <w:proofErr w:type="spellEnd"/>
    </w:p>
    <w:p w14:paraId="22A03791" w14:textId="77777777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ඉච්චාසි</w:t>
      </w:r>
      <w:proofErr w:type="spellEnd"/>
      <w:r>
        <w:rPr>
          <w:cs/>
        </w:rPr>
        <w:t xml:space="preserve"> ඉති </w:t>
      </w:r>
      <w:proofErr w:type="spellStart"/>
      <w:r>
        <w:rPr>
          <w:cs/>
        </w:rPr>
        <w:t>භවිස්සති</w:t>
      </w:r>
      <w:proofErr w:type="spellEnd"/>
    </w:p>
    <w:p w14:paraId="778082EC" w14:textId="77777777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සබ්බං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ඉතිහීතිහං</w:t>
      </w:r>
      <w:proofErr w:type="spellEnd"/>
    </w:p>
    <w:p w14:paraId="182BA25B" w14:textId="77777777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සබ්බං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තක්කවඩ්ඪනං</w:t>
      </w:r>
      <w:proofErr w:type="spellEnd"/>
    </w:p>
    <w:p w14:paraId="5D003208" w14:textId="77777777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නාහං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තත්ථ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අභිරමිං</w:t>
      </w:r>
      <w:proofErr w:type="spellEnd"/>
    </w:p>
    <w:p w14:paraId="6B8C46DA" w14:textId="77777777" w:rsidR="00037BEF" w:rsidRDefault="00037BEF" w:rsidP="00037BEF"/>
    <w:p w14:paraId="7F871340" w14:textId="77777777" w:rsidR="00037BEF" w:rsidRDefault="00037BEF" w:rsidP="00037BE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පෙර </w:t>
      </w:r>
      <w:proofErr w:type="spellStart"/>
      <w:r>
        <w:rPr>
          <w:rFonts w:cs="Iskoola Pota"/>
          <w:cs/>
          <w:lang w:bidi="si-LK"/>
        </w:rPr>
        <w:t>බාවරී</w:t>
      </w:r>
      <w:proofErr w:type="spellEnd"/>
      <w:r>
        <w:rPr>
          <w:rFonts w:cs="Iskoola Pota"/>
          <w:cs/>
          <w:lang w:bidi="si-LK"/>
        </w:rPr>
        <w:t xml:space="preserve"> ආදී </w:t>
      </w:r>
      <w:proofErr w:type="spellStart"/>
      <w:r>
        <w:rPr>
          <w:rFonts w:cs="Iskoola Pota"/>
          <w:cs/>
          <w:lang w:bidi="si-LK"/>
        </w:rPr>
        <w:t>බ්‍රාහ්මණවරු</w:t>
      </w:r>
      <w:proofErr w:type="spellEnd"/>
      <w:r>
        <w:rPr>
          <w:rFonts w:cs="Iskoola Pota"/>
          <w:cs/>
          <w:lang w:bidi="si-LK"/>
        </w:rPr>
        <w:t xml:space="preserve"> "මෙසේ විය</w:t>
      </w:r>
      <w:r>
        <w:t xml:space="preserve">, </w:t>
      </w:r>
      <w:r>
        <w:rPr>
          <w:rFonts w:cs="Iskoola Pota"/>
          <w:cs/>
          <w:lang w:bidi="si-LK"/>
        </w:rPr>
        <w:t xml:space="preserve">මෙසේ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" යනුවෙන් මා හට දේශනා කළහ. එම දහම "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rPr>
          <w:rFonts w:cs="Iskoola Pota"/>
          <w:cs/>
          <w:lang w:bidi="si-LK"/>
        </w:rPr>
        <w:t xml:space="preserve">" කියා පරම්පරාවෙන් එන කතා ඇති වෙයි. එය (කාම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ආදී. ) තර්කය වර්ධනය කරයි. මම එහි </w:t>
      </w:r>
      <w:proofErr w:type="spellStart"/>
      <w:r>
        <w:rPr>
          <w:rFonts w:cs="Iskoola Pota"/>
          <w:cs/>
          <w:lang w:bidi="si-LK"/>
        </w:rPr>
        <w:t>නොඇලුනෙමි</w:t>
      </w:r>
      <w:proofErr w:type="spellEnd"/>
      <w:r>
        <w:rPr>
          <w:rFonts w:cs="Iskoola Pota"/>
          <w:cs/>
          <w:lang w:bidi="si-LK"/>
        </w:rPr>
        <w:t>.</w:t>
      </w:r>
    </w:p>
    <w:p w14:paraId="7BFA7A67" w14:textId="77777777" w:rsidR="00037BEF" w:rsidRDefault="00037BEF" w:rsidP="00037BEF"/>
    <w:p w14:paraId="70453297" w14:textId="77777777" w:rsidR="00037BEF" w:rsidRDefault="00037BEF" w:rsidP="00037BEF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ත්වං</w:t>
      </w:r>
      <w:proofErr w:type="spellEnd"/>
      <w:r>
        <w:rPr>
          <w:cs/>
        </w:rPr>
        <w:t xml:space="preserve"> ච මේ </w:t>
      </w:r>
      <w:proofErr w:type="spellStart"/>
      <w:r>
        <w:rPr>
          <w:cs/>
        </w:rPr>
        <w:t>ධම්මමක්ඛාහි</w:t>
      </w:r>
      <w:proofErr w:type="spellEnd"/>
      <w:r>
        <w:rPr>
          <w:cs/>
        </w:rPr>
        <w:t xml:space="preserve"> </w:t>
      </w:r>
    </w:p>
    <w:p w14:paraId="5336C0DF" w14:textId="43D57DBA" w:rsidR="00037BEF" w:rsidRDefault="00037BEF" w:rsidP="00037BEF">
      <w:pPr>
        <w:pStyle w:val="gatha"/>
        <w:rPr>
          <w:lang w:bidi="ar-SA"/>
        </w:rPr>
      </w:pPr>
      <w:r>
        <w:rPr>
          <w:cs/>
        </w:rPr>
        <w:t xml:space="preserve">තණ්හා </w:t>
      </w:r>
      <w:proofErr w:type="spellStart"/>
      <w:r>
        <w:rPr>
          <w:cs/>
        </w:rPr>
        <w:t>නිග්ඝාතනං</w:t>
      </w:r>
      <w:proofErr w:type="spellEnd"/>
      <w:r>
        <w:rPr>
          <w:cs/>
        </w:rPr>
        <w:t xml:space="preserve"> මුනි</w:t>
      </w:r>
    </w:p>
    <w:p w14:paraId="678030E7" w14:textId="77777777" w:rsidR="00037BEF" w:rsidRDefault="00037BEF" w:rsidP="00037BEF">
      <w:pPr>
        <w:pStyle w:val="gatha"/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විදිත්වා </w:t>
      </w: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චරං</w:t>
      </w:r>
      <w:proofErr w:type="spellEnd"/>
      <w:r>
        <w:rPr>
          <w:cs/>
        </w:rPr>
        <w:t xml:space="preserve"> </w:t>
      </w:r>
    </w:p>
    <w:p w14:paraId="769203CC" w14:textId="1B5D5B31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තරේ</w:t>
      </w:r>
      <w:proofErr w:type="spellEnd"/>
      <w:r>
        <w:rPr>
          <w:cs/>
        </w:rPr>
        <w:t xml:space="preserve"> ලෝකේ </w:t>
      </w:r>
      <w:proofErr w:type="spellStart"/>
      <w:r>
        <w:rPr>
          <w:cs/>
        </w:rPr>
        <w:t>විසත්තිකං</w:t>
      </w:r>
      <w:proofErr w:type="spellEnd"/>
    </w:p>
    <w:p w14:paraId="6900BE70" w14:textId="40C23596" w:rsidR="001B55B2" w:rsidRDefault="00037BEF" w:rsidP="00037BEF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මුනින්ද්‍රයන්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යම් දහමක්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හැසිරෙන්නේ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ලෝකයෙහි </w:t>
      </w:r>
      <w:proofErr w:type="spellStart"/>
      <w:r>
        <w:rPr>
          <w:rFonts w:cs="Iskoola Pota"/>
          <w:cs/>
          <w:lang w:bidi="si-LK"/>
        </w:rPr>
        <w:t>විසත්තික</w:t>
      </w:r>
      <w:proofErr w:type="spellEnd"/>
      <w:r>
        <w:rPr>
          <w:rFonts w:cs="Iskoola Pota"/>
          <w:cs/>
          <w:lang w:bidi="si-LK"/>
        </w:rPr>
        <w:t xml:space="preserve"> නම් වූ තණ්හාව තරණය </w:t>
      </w:r>
      <w:proofErr w:type="spellStart"/>
      <w:r>
        <w:rPr>
          <w:rFonts w:cs="Iskoola Pota"/>
          <w:cs/>
          <w:lang w:bidi="si-LK"/>
        </w:rPr>
        <w:t>කරන්නේද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ඔබ වහන්සේ මට තණ්හාව නසන</w:t>
      </w:r>
      <w:r>
        <w:t xml:space="preserve">,   </w:t>
      </w:r>
      <w:r>
        <w:rPr>
          <w:rFonts w:cs="Iskoola Pota"/>
          <w:cs/>
          <w:lang w:bidi="si-LK"/>
        </w:rPr>
        <w:t>ධර්මයක් දේශනා කරනු මැනවි..</w:t>
      </w:r>
    </w:p>
    <w:p w14:paraId="7B767EDD" w14:textId="77777777" w:rsidR="00037BEF" w:rsidRDefault="00037BEF" w:rsidP="00037BEF">
      <w:pPr>
        <w:rPr>
          <w:rFonts w:cs="Iskoola Pota"/>
          <w:lang w:bidi="si-LK"/>
        </w:rPr>
      </w:pPr>
    </w:p>
    <w:p w14:paraId="69E711B8" w14:textId="1273224A" w:rsidR="00037BEF" w:rsidRDefault="00037BEF" w:rsidP="00037BEF">
      <w:pPr>
        <w:pStyle w:val="Heading3"/>
        <w:rPr>
          <w:lang w:bidi="si-LK"/>
        </w:rPr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</w:t>
      </w:r>
      <w:r>
        <w:rPr>
          <w:rFonts w:hint="cs"/>
          <w:cs/>
          <w:lang w:bidi="si-LK"/>
        </w:rPr>
        <w:t>සේගේ පිළිතුරු ගාථාව</w:t>
      </w:r>
    </w:p>
    <w:p w14:paraId="618BD724" w14:textId="77777777" w:rsidR="00037BEF" w:rsidRDefault="00037BEF" w:rsidP="00037BEF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ඒතදඤ්ඤාය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සතා </w:t>
      </w:r>
    </w:p>
    <w:p w14:paraId="039F20E1" w14:textId="285F0D3E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දිට්ඨධම්මාභිනිබ්බුතා</w:t>
      </w:r>
      <w:proofErr w:type="spellEnd"/>
    </w:p>
    <w:p w14:paraId="67A1AEF7" w14:textId="77777777" w:rsidR="00037BEF" w:rsidRDefault="00037BEF" w:rsidP="00037BEF">
      <w:pPr>
        <w:pStyle w:val="gatha"/>
      </w:pPr>
      <w:proofErr w:type="spellStart"/>
      <w:r>
        <w:rPr>
          <w:cs/>
        </w:rPr>
        <w:t>උපසන්තා</w:t>
      </w:r>
      <w:proofErr w:type="spellEnd"/>
      <w:r>
        <w:rPr>
          <w:cs/>
        </w:rPr>
        <w:t xml:space="preserve"> ච තේ සදා </w:t>
      </w:r>
    </w:p>
    <w:p w14:paraId="0ABCFEA1" w14:textId="4CC97531" w:rsidR="00037BEF" w:rsidRDefault="00037BEF" w:rsidP="00037BEF">
      <w:pPr>
        <w:pStyle w:val="gatha"/>
        <w:rPr>
          <w:lang w:bidi="ar-SA"/>
        </w:rPr>
      </w:pPr>
      <w:proofErr w:type="spellStart"/>
      <w:r>
        <w:rPr>
          <w:cs/>
        </w:rPr>
        <w:t>තිණ්ණා</w:t>
      </w:r>
      <w:proofErr w:type="spellEnd"/>
      <w:r>
        <w:rPr>
          <w:cs/>
        </w:rPr>
        <w:t xml:space="preserve"> ලෝකේ </w:t>
      </w:r>
      <w:proofErr w:type="spellStart"/>
      <w:r>
        <w:rPr>
          <w:cs/>
        </w:rPr>
        <w:t>විසත්තිකන්ති</w:t>
      </w:r>
      <w:proofErr w:type="spellEnd"/>
    </w:p>
    <w:p w14:paraId="0F812462" w14:textId="77777777" w:rsidR="00037BEF" w:rsidRDefault="00037BEF" w:rsidP="00037BEF">
      <w:r>
        <w:t>​(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යුක්තව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සබ්බේ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සංඛාරා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අනිච්චා</w:t>
      </w:r>
      <w:proofErr w:type="spellEnd"/>
      <w:r>
        <w:rPr>
          <w:rFonts w:cs="Iskoola Pota"/>
          <w:cs/>
          <w:lang w:bidi="si-LK"/>
        </w:rPr>
        <w:t xml:space="preserve"> ආදී වශයෙන් විදර්ශනාවෙන් </w:t>
      </w:r>
      <w:proofErr w:type="spellStart"/>
      <w:r>
        <w:rPr>
          <w:rFonts w:cs="Iskoola Pota"/>
          <w:cs/>
          <w:lang w:bidi="si-LK"/>
        </w:rPr>
        <w:t>අනුපිළිවෙළින්ම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යමෙක් </w:t>
      </w:r>
      <w:proofErr w:type="spellStart"/>
      <w:r>
        <w:rPr>
          <w:rFonts w:cs="Iskoola Pota"/>
          <w:cs/>
          <w:lang w:bidi="si-LK"/>
        </w:rPr>
        <w:t>කායානුපස්සනා</w:t>
      </w:r>
      <w:proofErr w:type="spellEnd"/>
      <w:r>
        <w:rPr>
          <w:rFonts w:cs="Iskoola Pota"/>
          <w:cs/>
          <w:lang w:bidi="si-LK"/>
        </w:rPr>
        <w:t xml:space="preserve"> ආදී සතිපට්ඨානයෙහි යෙදෙන්නේ නම් එය සතා යනුවෙන් හඳුන්වනු ලබයි. </w:t>
      </w:r>
      <w:proofErr w:type="spellStart"/>
      <w:r>
        <w:rPr>
          <w:rFonts w:cs="Iskoola Pota"/>
          <w:cs/>
          <w:lang w:bidi="si-LK"/>
        </w:rPr>
        <w:t>දිට්ඨධම්මාභිනිබ්බුතෝ</w:t>
      </w:r>
      <w:proofErr w:type="spellEnd"/>
      <w:r>
        <w:rPr>
          <w:rFonts w:cs="Iskoola Pota"/>
          <w:cs/>
          <w:lang w:bidi="si-LK"/>
        </w:rPr>
        <w:t xml:space="preserve"> යනු දන්නා ලද ධර්ම ඇති</w:t>
      </w:r>
      <w:r>
        <w:t xml:space="preserve">, </w:t>
      </w:r>
      <w:r>
        <w:rPr>
          <w:rFonts w:cs="Iskoola Pota"/>
          <w:cs/>
          <w:lang w:bidi="si-LK"/>
        </w:rPr>
        <w:t>දකින ලද ධර්ම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රාගාදි</w:t>
      </w:r>
      <w:proofErr w:type="spellEnd"/>
      <w:r>
        <w:rPr>
          <w:rFonts w:cs="Iskoola Pota"/>
          <w:cs/>
          <w:lang w:bidi="si-LK"/>
        </w:rPr>
        <w:t xml:space="preserve"> කෙලෙස් ගිනි නිවන ලද</w:t>
      </w:r>
      <w:r>
        <w:t xml:space="preserve">, </w:t>
      </w:r>
      <w:r>
        <w:rPr>
          <w:rFonts w:cs="Iskoola Pota"/>
          <w:cs/>
          <w:lang w:bidi="si-LK"/>
        </w:rPr>
        <w:t xml:space="preserve">විශේෂයෙන් නිවුණා වූ යන අර්ථය ඇති වචනයකි. එබඳු ලක්ෂණ ඇති </w:t>
      </w:r>
      <w:proofErr w:type="spellStart"/>
      <w:r>
        <w:rPr>
          <w:rFonts w:cs="Iskoola Pota"/>
          <w:cs/>
          <w:lang w:bidi="si-LK"/>
        </w:rPr>
        <w:t>සැමකල්හි</w:t>
      </w:r>
      <w:proofErr w:type="spellEnd"/>
      <w:r>
        <w:rPr>
          <w:rFonts w:cs="Iskoola Pota"/>
          <w:cs/>
          <w:lang w:bidi="si-LK"/>
        </w:rPr>
        <w:t xml:space="preserve"> උපශාන්ත වූ ඒ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ලෝකයෙහි 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නම් වූ තණ්හාව තරණය කළහ යනු මෙම ගාථාවෙහි </w:t>
      </w:r>
      <w:proofErr w:type="spellStart"/>
      <w:r>
        <w:rPr>
          <w:rFonts w:cs="Iskoola Pota"/>
          <w:cs/>
          <w:lang w:bidi="si-LK"/>
        </w:rPr>
        <w:t>අටුවාගත</w:t>
      </w:r>
      <w:proofErr w:type="spellEnd"/>
      <w:r>
        <w:rPr>
          <w:rFonts w:cs="Iskoola Pota"/>
          <w:cs/>
          <w:lang w:bidi="si-LK"/>
        </w:rPr>
        <w:t xml:space="preserve"> අර්ථයයි.)</w:t>
      </w:r>
    </w:p>
    <w:p w14:paraId="48F23382" w14:textId="685D786D" w:rsidR="00037BEF" w:rsidRDefault="00037BEF" w:rsidP="00037BE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​සිහියෙන් යුක්ත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ලද </w:t>
      </w:r>
      <w:proofErr w:type="spellStart"/>
      <w:r>
        <w:rPr>
          <w:rFonts w:cs="Iskoola Pota"/>
          <w:cs/>
          <w:lang w:bidi="si-LK"/>
        </w:rPr>
        <w:t>අනිත්‍යාදී</w:t>
      </w:r>
      <w:proofErr w:type="spellEnd"/>
      <w:r>
        <w:rPr>
          <w:rFonts w:cs="Iskoola Pota"/>
          <w:cs/>
          <w:lang w:bidi="si-LK"/>
        </w:rPr>
        <w:t xml:space="preserve"> ධර්ම ඇති යම්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කෙනෙක්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නිවීමට පත් වූයේ</w:t>
      </w:r>
      <w:r>
        <w:t xml:space="preserve">, </w:t>
      </w:r>
      <w:r>
        <w:rPr>
          <w:rFonts w:cs="Iskoola Pota"/>
          <w:cs/>
          <w:lang w:bidi="si-LK"/>
        </w:rPr>
        <w:t>සැමදා උපශාන්ත වූයේ</w:t>
      </w:r>
      <w:r>
        <w:t xml:space="preserve">, </w:t>
      </w:r>
      <w:r>
        <w:rPr>
          <w:rFonts w:cs="Iskoola Pota"/>
          <w:cs/>
          <w:lang w:bidi="si-LK"/>
        </w:rPr>
        <w:t xml:space="preserve">උන්වහන්සේලා ලෝකයෙහි </w:t>
      </w:r>
      <w:proofErr w:type="spellStart"/>
      <w:r>
        <w:rPr>
          <w:rFonts w:cs="Iskoola Pota"/>
          <w:cs/>
          <w:lang w:bidi="si-LK"/>
        </w:rPr>
        <w:t>විසත්තිකා</w:t>
      </w:r>
      <w:proofErr w:type="spellEnd"/>
      <w:r>
        <w:rPr>
          <w:rFonts w:cs="Iskoola Pota"/>
          <w:cs/>
          <w:lang w:bidi="si-LK"/>
        </w:rPr>
        <w:t xml:space="preserve"> නම් තණ්හාව දුරු කළහ.</w:t>
      </w:r>
    </w:p>
    <w:p w14:paraId="2C996CFE" w14:textId="77777777" w:rsidR="00B94AD0" w:rsidRDefault="00B94AD0" w:rsidP="00B94AD0">
      <w:pPr>
        <w:pStyle w:val="gatha"/>
      </w:pPr>
      <w:proofErr w:type="spellStart"/>
      <w:r>
        <w:rPr>
          <w:cs/>
        </w:rPr>
        <w:t>දිට්ඨ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සුත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මුත</w:t>
      </w:r>
      <w:proofErr w:type="spellEnd"/>
      <w:r>
        <w:rPr>
          <w:cs/>
        </w:rPr>
        <w:t xml:space="preserve"> යනු</w:t>
      </w:r>
    </w:p>
    <w:p w14:paraId="14F708D2" w14:textId="77777777" w:rsidR="00B94AD0" w:rsidRDefault="00B94AD0" w:rsidP="00B94AD0">
      <w:pPr>
        <w:pStyle w:val="gatha"/>
      </w:pPr>
      <w:r>
        <w:rPr>
          <w:cs/>
        </w:rPr>
        <w:t xml:space="preserve">රූප ශබ්ද </w:t>
      </w:r>
      <w:proofErr w:type="spellStart"/>
      <w:r>
        <w:rPr>
          <w:cs/>
        </w:rPr>
        <w:t>ගන්ධ</w:t>
      </w:r>
      <w:proofErr w:type="spellEnd"/>
      <w:r>
        <w:rPr>
          <w:cs/>
        </w:rPr>
        <w:t xml:space="preserve"> රස ඈ</w:t>
      </w:r>
    </w:p>
    <w:p w14:paraId="641A0AC6" w14:textId="77777777" w:rsidR="00B94AD0" w:rsidRDefault="00B94AD0" w:rsidP="00B94AD0">
      <w:pPr>
        <w:pStyle w:val="gatha"/>
      </w:pPr>
      <w:r>
        <w:rPr>
          <w:cs/>
        </w:rPr>
        <w:t>පහස සිතුවිලි යන</w:t>
      </w:r>
    </w:p>
    <w:p w14:paraId="561C2765" w14:textId="77777777" w:rsidR="00B94AD0" w:rsidRDefault="00B94AD0" w:rsidP="00B94AD0">
      <w:pPr>
        <w:pStyle w:val="gatha"/>
      </w:pPr>
      <w:r>
        <w:rPr>
          <w:cs/>
        </w:rPr>
        <w:t xml:space="preserve">බාහිර </w:t>
      </w:r>
      <w:proofErr w:type="spellStart"/>
      <w:r>
        <w:rPr>
          <w:cs/>
        </w:rPr>
        <w:t>ආයතනම</w:t>
      </w:r>
      <w:proofErr w:type="spellEnd"/>
      <w:r>
        <w:rPr>
          <w:cs/>
        </w:rPr>
        <w:t xml:space="preserve"> වේ</w:t>
      </w:r>
    </w:p>
    <w:p w14:paraId="112022E3" w14:textId="77777777" w:rsidR="00B94AD0" w:rsidRDefault="00B94AD0" w:rsidP="00B94AD0"/>
    <w:p w14:paraId="18E72619" w14:textId="77777777" w:rsidR="00B94AD0" w:rsidRDefault="00B94AD0" w:rsidP="00B94AD0">
      <w:pPr>
        <w:pStyle w:val="gatha"/>
      </w:pPr>
      <w:r>
        <w:rPr>
          <w:cs/>
        </w:rPr>
        <w:t>​ප්‍රියමනාප වූ මේ දෙය</w:t>
      </w:r>
    </w:p>
    <w:p w14:paraId="76AD596E" w14:textId="77777777" w:rsidR="00B94AD0" w:rsidRDefault="00B94AD0" w:rsidP="00B94AD0">
      <w:pPr>
        <w:pStyle w:val="gatha"/>
      </w:pPr>
      <w:r>
        <w:rPr>
          <w:cs/>
        </w:rPr>
        <w:t>කෙරෙහි පැවති තණ්හා සැම</w:t>
      </w:r>
    </w:p>
    <w:p w14:paraId="734CD4AF" w14:textId="77777777" w:rsidR="00B94AD0" w:rsidRDefault="00B94AD0" w:rsidP="00B94AD0">
      <w:pPr>
        <w:pStyle w:val="gatha"/>
      </w:pPr>
      <w:r>
        <w:rPr>
          <w:cs/>
        </w:rPr>
        <w:t>නසා පියා සිටින කෙනා</w:t>
      </w:r>
    </w:p>
    <w:p w14:paraId="65882400" w14:textId="77777777" w:rsidR="00B94AD0" w:rsidRDefault="00B94AD0" w:rsidP="00B94AD0">
      <w:pPr>
        <w:pStyle w:val="gatha"/>
      </w:pPr>
      <w:proofErr w:type="spellStart"/>
      <w:r>
        <w:rPr>
          <w:cs/>
        </w:rPr>
        <w:t>නොමැරෙන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නිවනට</w:t>
      </w:r>
      <w:proofErr w:type="spellEnd"/>
      <w:r>
        <w:rPr>
          <w:cs/>
        </w:rPr>
        <w:t xml:space="preserve"> පත් වෙති</w:t>
      </w:r>
    </w:p>
    <w:p w14:paraId="32D9F987" w14:textId="77777777" w:rsidR="00B94AD0" w:rsidRDefault="00B94AD0" w:rsidP="00B94AD0"/>
    <w:p w14:paraId="6F468E9A" w14:textId="77777777" w:rsidR="00B94AD0" w:rsidRDefault="00B94AD0" w:rsidP="00B94AD0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අනිත්‍යාදී</w:t>
      </w:r>
      <w:proofErr w:type="spellEnd"/>
      <w:r>
        <w:rPr>
          <w:cs/>
        </w:rPr>
        <w:t xml:space="preserve"> ධර්ම දැන</w:t>
      </w:r>
    </w:p>
    <w:p w14:paraId="00D98CA1" w14:textId="77777777" w:rsidR="00B94AD0" w:rsidRDefault="00B94AD0" w:rsidP="00B94AD0">
      <w:pPr>
        <w:pStyle w:val="gatha"/>
      </w:pPr>
      <w:r>
        <w:rPr>
          <w:cs/>
        </w:rPr>
        <w:t>මෙලොව නිවුණු සැනසුණු ඒ</w:t>
      </w:r>
    </w:p>
    <w:p w14:paraId="34F4B882" w14:textId="77777777" w:rsidR="00B94AD0" w:rsidRDefault="00B94AD0" w:rsidP="00B94AD0">
      <w:pPr>
        <w:pStyle w:val="gatha"/>
      </w:pPr>
      <w:r>
        <w:rPr>
          <w:cs/>
        </w:rPr>
        <w:t xml:space="preserve">උපශාන්ත </w:t>
      </w:r>
      <w:proofErr w:type="spellStart"/>
      <w:r>
        <w:rPr>
          <w:cs/>
        </w:rPr>
        <w:t>රහත්</w:t>
      </w:r>
      <w:proofErr w:type="spellEnd"/>
      <w:r>
        <w:rPr>
          <w:cs/>
        </w:rPr>
        <w:t xml:space="preserve"> මුනිඳු</w:t>
      </w:r>
    </w:p>
    <w:p w14:paraId="2B5719A9" w14:textId="77777777" w:rsidR="00B94AD0" w:rsidRDefault="00B94AD0" w:rsidP="00B94AD0">
      <w:pPr>
        <w:pStyle w:val="gatha"/>
      </w:pPr>
      <w:r>
        <w:rPr>
          <w:cs/>
        </w:rPr>
        <w:t>ලොව තණ්හා තරණය කළ</w:t>
      </w:r>
    </w:p>
    <w:p w14:paraId="478043D8" w14:textId="77777777" w:rsidR="00B94AD0" w:rsidRDefault="00B94AD0" w:rsidP="00B94AD0"/>
    <w:p w14:paraId="1EB796B1" w14:textId="77777777" w:rsidR="00B94AD0" w:rsidRDefault="00B94AD0" w:rsidP="00B94AD0">
      <w:pPr>
        <w:pStyle w:val="gatha"/>
      </w:pPr>
      <w:r>
        <w:rPr>
          <w:cs/>
        </w:rPr>
        <w:t>​</w:t>
      </w:r>
      <w:proofErr w:type="spellStart"/>
      <w:r>
        <w:rPr>
          <w:cs/>
        </w:rPr>
        <w:t>හේමක</w:t>
      </w:r>
      <w:proofErr w:type="spellEnd"/>
      <w:r>
        <w:rPr>
          <w:cs/>
        </w:rPr>
        <w:t xml:space="preserve"> මේ දහම අසා</w:t>
      </w:r>
    </w:p>
    <w:p w14:paraId="041CBE99" w14:textId="77777777" w:rsidR="00B94AD0" w:rsidRDefault="00B94AD0" w:rsidP="00B94AD0">
      <w:pPr>
        <w:pStyle w:val="gatha"/>
      </w:pPr>
      <w:r>
        <w:rPr>
          <w:cs/>
        </w:rPr>
        <w:t xml:space="preserve">පාප </w:t>
      </w:r>
      <w:proofErr w:type="spellStart"/>
      <w:r>
        <w:rPr>
          <w:cs/>
        </w:rPr>
        <w:t>විතර්කය</w:t>
      </w:r>
      <w:proofErr w:type="spellEnd"/>
      <w:r>
        <w:rPr>
          <w:cs/>
        </w:rPr>
        <w:t xml:space="preserve"> දුරලා</w:t>
      </w:r>
    </w:p>
    <w:p w14:paraId="5DC8B332" w14:textId="77777777" w:rsidR="00B94AD0" w:rsidRDefault="00B94AD0" w:rsidP="00B94AD0">
      <w:pPr>
        <w:pStyle w:val="gatha"/>
      </w:pPr>
      <w:r>
        <w:rPr>
          <w:cs/>
        </w:rPr>
        <w:t>තණ්හා හැම සිඳ හැරලා</w:t>
      </w:r>
    </w:p>
    <w:p w14:paraId="149D0A5B" w14:textId="778F672B" w:rsidR="00B94AD0" w:rsidRDefault="00B94AD0" w:rsidP="00B94AD0">
      <w:pPr>
        <w:pStyle w:val="gatha"/>
      </w:pPr>
      <w:proofErr w:type="spellStart"/>
      <w:r>
        <w:rPr>
          <w:cs/>
        </w:rPr>
        <w:t>නිවනට</w:t>
      </w:r>
      <w:proofErr w:type="spellEnd"/>
      <w:r>
        <w:rPr>
          <w:cs/>
        </w:rPr>
        <w:t xml:space="preserve"> පත් වනු </w:t>
      </w:r>
      <w:proofErr w:type="spellStart"/>
      <w:r>
        <w:rPr>
          <w:cs/>
        </w:rPr>
        <w:t>සතොසා</w:t>
      </w:r>
      <w:proofErr w:type="spellEnd"/>
    </w:p>
    <w:sectPr w:rsidR="00B94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EF"/>
    <w:rsid w:val="000278A9"/>
    <w:rsid w:val="00037BEF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B94AD0"/>
    <w:rsid w:val="00D00EC6"/>
    <w:rsid w:val="00DB2756"/>
    <w:rsid w:val="00DE7FB3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AA1B"/>
  <w15:chartTrackingRefBased/>
  <w15:docId w15:val="{88CB11A2-EE34-420D-8945-2CBFE48D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7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37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7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2026-07-27T04:55:00Z</dcterms:created>
  <dcterms:modified xsi:type="dcterms:W3CDTF">2026-07-27T05:08:00Z</dcterms:modified>
</cp:coreProperties>
</file>