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FF5C" w14:textId="77777777" w:rsidR="002E7EA1" w:rsidRPr="002E7EA1" w:rsidRDefault="002E7EA1" w:rsidP="002E7EA1">
      <w:pPr>
        <w:pStyle w:val="TOC1"/>
        <w:rPr>
          <w:bCs/>
        </w:rPr>
      </w:pPr>
    </w:p>
    <w:p w14:paraId="5DF33879" w14:textId="77777777" w:rsidR="002E7EA1" w:rsidRDefault="002E7EA1" w:rsidP="002E7EA1">
      <w:pPr>
        <w:rPr>
          <w:rFonts w:ascii="Arial" w:hAnsi="Arial" w:cs="Arial"/>
          <w:b/>
          <w:color w:val="333333"/>
          <w:sz w:val="52"/>
          <w:szCs w:val="52"/>
        </w:rPr>
      </w:pPr>
    </w:p>
    <w:p w14:paraId="56CA61CE" w14:textId="77777777" w:rsidR="002E7EA1" w:rsidRDefault="002E7EA1" w:rsidP="002E7EA1">
      <w:pPr>
        <w:rPr>
          <w:rFonts w:ascii="Arial" w:hAnsi="Arial" w:cs="Arial"/>
          <w:b/>
          <w:color w:val="333333"/>
          <w:sz w:val="52"/>
          <w:szCs w:val="52"/>
        </w:rPr>
      </w:pPr>
    </w:p>
    <w:p w14:paraId="2D171299" w14:textId="77777777" w:rsidR="00EF1986" w:rsidRDefault="00EF1986" w:rsidP="00EF1986">
      <w:pPr>
        <w:jc w:val="center"/>
        <w:rPr>
          <w:rFonts w:ascii="Arial" w:hAnsi="Arial" w:cs="Arial"/>
          <w:b/>
          <w:color w:val="333333"/>
          <w:sz w:val="52"/>
          <w:szCs w:val="52"/>
        </w:rPr>
      </w:pPr>
    </w:p>
    <w:p w14:paraId="69314D99" w14:textId="77777777" w:rsidR="00EF1986" w:rsidRDefault="00EF1986" w:rsidP="00EF1986">
      <w:pPr>
        <w:jc w:val="center"/>
        <w:rPr>
          <w:rFonts w:ascii="Arial" w:hAnsi="Arial" w:cs="Arial"/>
          <w:b/>
          <w:color w:val="333333"/>
          <w:sz w:val="52"/>
          <w:szCs w:val="52"/>
        </w:rPr>
      </w:pPr>
    </w:p>
    <w:p w14:paraId="237AD481" w14:textId="77777777" w:rsidR="00EF1986" w:rsidRDefault="00EF1986" w:rsidP="00EF1986">
      <w:pPr>
        <w:jc w:val="center"/>
        <w:rPr>
          <w:rFonts w:ascii="Arial" w:hAnsi="Arial" w:cs="Arial"/>
          <w:b/>
          <w:color w:val="333333"/>
          <w:sz w:val="52"/>
          <w:szCs w:val="52"/>
        </w:rPr>
      </w:pPr>
    </w:p>
    <w:p w14:paraId="3A371E3F" w14:textId="77777777" w:rsidR="002E7EA1" w:rsidRPr="004C2FCF" w:rsidRDefault="00BA2E14" w:rsidP="00EF1986">
      <w:pPr>
        <w:jc w:val="center"/>
        <w:rPr>
          <w:rFonts w:ascii="Arial" w:hAnsi="Arial" w:cs="Arial"/>
          <w:b/>
          <w:color w:val="333333"/>
          <w:sz w:val="52"/>
          <w:szCs w:val="52"/>
        </w:rPr>
      </w:pPr>
      <w:r w:rsidRPr="00BA2E14">
        <w:rPr>
          <w:rFonts w:ascii="Arial" w:hAnsi="Arial" w:cs="Arial"/>
          <w:b/>
          <w:color w:val="333333"/>
          <w:sz w:val="52"/>
          <w:szCs w:val="52"/>
        </w:rPr>
        <w:t>Vidyalankar Institute of Technology</w:t>
      </w:r>
    </w:p>
    <w:p w14:paraId="6F90385E" w14:textId="77777777" w:rsidR="002E7EA1" w:rsidRPr="004C2FCF" w:rsidRDefault="002E7EA1" w:rsidP="00EF1986">
      <w:pPr>
        <w:jc w:val="center"/>
        <w:rPr>
          <w:rFonts w:ascii="Arial" w:hAnsi="Arial" w:cs="Arial"/>
          <w:b/>
          <w:color w:val="333333"/>
          <w:sz w:val="56"/>
          <w:szCs w:val="56"/>
        </w:rPr>
      </w:pPr>
    </w:p>
    <w:p w14:paraId="0ACF540E"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4ED851C3" w14:textId="77777777" w:rsidR="002E7EA1" w:rsidRPr="004C2FCF" w:rsidRDefault="002E7EA1" w:rsidP="00EF1986">
      <w:pPr>
        <w:jc w:val="center"/>
        <w:rPr>
          <w:rFonts w:ascii="Arial" w:hAnsi="Arial" w:cs="Arial"/>
          <w:b/>
          <w:color w:val="333333"/>
          <w:sz w:val="56"/>
          <w:szCs w:val="56"/>
        </w:rPr>
      </w:pPr>
    </w:p>
    <w:p w14:paraId="5BC573EA"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40FCBC30"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BB1BFD">
        <w:rPr>
          <w:rFonts w:ascii="Arial" w:hAnsi="Arial" w:cs="Arial"/>
          <w:b/>
          <w:color w:val="333333"/>
          <w:sz w:val="32"/>
        </w:rPr>
        <w:t>Stores &amp; Purchase</w:t>
      </w:r>
      <w:r w:rsidR="009778B1">
        <w:rPr>
          <w:rFonts w:ascii="Arial" w:hAnsi="Arial" w:cs="Arial"/>
          <w:b/>
          <w:color w:val="333333"/>
          <w:sz w:val="32"/>
        </w:rPr>
        <w:t xml:space="preserve"> </w:t>
      </w:r>
    </w:p>
    <w:p w14:paraId="3ACC51A8" w14:textId="77777777" w:rsidR="002E7EA1" w:rsidRPr="004C2FCF" w:rsidRDefault="002E7EA1" w:rsidP="002E7EA1">
      <w:pPr>
        <w:rPr>
          <w:rFonts w:ascii="Arial" w:hAnsi="Arial" w:cs="Arial"/>
          <w:b/>
          <w:color w:val="666699"/>
          <w:sz w:val="32"/>
        </w:rPr>
      </w:pPr>
    </w:p>
    <w:p w14:paraId="4B657A2A"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0F0C78D3" w14:textId="77777777" w:rsidR="00E81405" w:rsidRPr="004C2FCF" w:rsidRDefault="00E81405" w:rsidP="00BC0B7E">
      <w:pPr>
        <w:pStyle w:val="TOC1"/>
      </w:pPr>
    </w:p>
    <w:p w14:paraId="6C83E8C7" w14:textId="77777777" w:rsidR="00E81405" w:rsidRPr="004C2FCF" w:rsidRDefault="00E81405" w:rsidP="00BC0B7E">
      <w:pPr>
        <w:pStyle w:val="TOC1"/>
      </w:pPr>
    </w:p>
    <w:p w14:paraId="1B8607FE" w14:textId="77777777" w:rsidR="005F5F9A" w:rsidRPr="004C2FCF" w:rsidRDefault="005F5F9A" w:rsidP="00BC0B7E">
      <w:pPr>
        <w:pStyle w:val="TOC1"/>
      </w:pPr>
      <w:r w:rsidRPr="004C2FCF">
        <w:t>Table of Contents</w:t>
      </w:r>
    </w:p>
    <w:p w14:paraId="7FED4BC0" w14:textId="77777777" w:rsidR="005F5F9A" w:rsidRPr="004C2FCF" w:rsidRDefault="005F5F9A" w:rsidP="00BC0B7E">
      <w:pPr>
        <w:pStyle w:val="TOC1"/>
      </w:pPr>
    </w:p>
    <w:p w14:paraId="4D7FF298" w14:textId="77777777" w:rsidR="005F5F9A" w:rsidRPr="004C2FCF" w:rsidRDefault="005F5F9A" w:rsidP="005F5F9A">
      <w:pPr>
        <w:rPr>
          <w:rFonts w:ascii="Arial" w:hAnsi="Arial" w:cs="Arial"/>
        </w:rPr>
      </w:pPr>
    </w:p>
    <w:p w14:paraId="408A9626" w14:textId="77777777" w:rsidR="00154291"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6062565" w:history="1">
        <w:r w:rsidR="00154291" w:rsidRPr="00FE2018">
          <w:rPr>
            <w:rStyle w:val="Hyperlink"/>
            <w:smallCaps/>
            <w:noProof/>
          </w:rPr>
          <w:t>14.</w:t>
        </w:r>
        <w:r w:rsidR="00154291">
          <w:rPr>
            <w:rFonts w:ascii="Calibri" w:hAnsi="Calibri" w:cs="Times New Roman"/>
            <w:b w:val="0"/>
            <w:noProof/>
            <w:sz w:val="22"/>
            <w:szCs w:val="22"/>
            <w:lang w:val="en-GB" w:eastAsia="en-GB"/>
          </w:rPr>
          <w:tab/>
        </w:r>
        <w:r w:rsidR="00154291" w:rsidRPr="00FE2018">
          <w:rPr>
            <w:rStyle w:val="Hyperlink"/>
            <w:smallCaps/>
            <w:noProof/>
          </w:rPr>
          <w:t>Process: Stores &amp; Purchases</w:t>
        </w:r>
        <w:r w:rsidR="00154291">
          <w:rPr>
            <w:noProof/>
            <w:webHidden/>
          </w:rPr>
          <w:tab/>
        </w:r>
        <w:r w:rsidR="00154291">
          <w:rPr>
            <w:noProof/>
            <w:webHidden/>
          </w:rPr>
          <w:fldChar w:fldCharType="begin"/>
        </w:r>
        <w:r w:rsidR="00154291">
          <w:rPr>
            <w:noProof/>
            <w:webHidden/>
          </w:rPr>
          <w:instrText xml:space="preserve"> PAGEREF _Toc326062565 \h </w:instrText>
        </w:r>
        <w:r w:rsidR="00154291">
          <w:rPr>
            <w:noProof/>
            <w:webHidden/>
          </w:rPr>
        </w:r>
        <w:r w:rsidR="00154291">
          <w:rPr>
            <w:noProof/>
            <w:webHidden/>
          </w:rPr>
          <w:fldChar w:fldCharType="separate"/>
        </w:r>
        <w:r w:rsidR="00154291">
          <w:rPr>
            <w:noProof/>
            <w:webHidden/>
          </w:rPr>
          <w:t>3</w:t>
        </w:r>
        <w:r w:rsidR="00154291">
          <w:rPr>
            <w:noProof/>
            <w:webHidden/>
          </w:rPr>
          <w:fldChar w:fldCharType="end"/>
        </w:r>
      </w:hyperlink>
    </w:p>
    <w:p w14:paraId="1FAEFCFC" w14:textId="77777777" w:rsidR="00154291" w:rsidRDefault="00154291">
      <w:pPr>
        <w:pStyle w:val="TOC2"/>
        <w:rPr>
          <w:rFonts w:ascii="Calibri" w:hAnsi="Calibri" w:cs="Times New Roman"/>
          <w:smallCaps w:val="0"/>
          <w:lang w:val="en-GB" w:eastAsia="en-GB"/>
        </w:rPr>
      </w:pPr>
      <w:hyperlink w:anchor="_Toc326062566" w:history="1">
        <w:r w:rsidRPr="00FE2018">
          <w:rPr>
            <w:rStyle w:val="Hyperlink"/>
            <w:b/>
          </w:rPr>
          <w:t>14.1: Sub process – Purchase of Capex &amp; Routine</w:t>
        </w:r>
        <w:r>
          <w:rPr>
            <w:webHidden/>
          </w:rPr>
          <w:tab/>
        </w:r>
        <w:r>
          <w:rPr>
            <w:webHidden/>
          </w:rPr>
          <w:fldChar w:fldCharType="begin"/>
        </w:r>
        <w:r>
          <w:rPr>
            <w:webHidden/>
          </w:rPr>
          <w:instrText xml:space="preserve"> PAGEREF _Toc326062566 \h </w:instrText>
        </w:r>
        <w:r>
          <w:rPr>
            <w:webHidden/>
          </w:rPr>
        </w:r>
        <w:r>
          <w:rPr>
            <w:webHidden/>
          </w:rPr>
          <w:fldChar w:fldCharType="separate"/>
        </w:r>
        <w:r>
          <w:rPr>
            <w:webHidden/>
          </w:rPr>
          <w:t>3</w:t>
        </w:r>
        <w:r>
          <w:rPr>
            <w:webHidden/>
          </w:rPr>
          <w:fldChar w:fldCharType="end"/>
        </w:r>
      </w:hyperlink>
    </w:p>
    <w:p w14:paraId="172C0679" w14:textId="77777777" w:rsidR="00154291" w:rsidRDefault="00154291">
      <w:pPr>
        <w:pStyle w:val="TOC2"/>
        <w:rPr>
          <w:rFonts w:ascii="Calibri" w:hAnsi="Calibri" w:cs="Times New Roman"/>
          <w:smallCaps w:val="0"/>
          <w:lang w:val="en-GB" w:eastAsia="en-GB"/>
        </w:rPr>
      </w:pPr>
      <w:hyperlink w:anchor="_Toc326062567" w:history="1">
        <w:r w:rsidRPr="00FE2018">
          <w:rPr>
            <w:rStyle w:val="Hyperlink"/>
            <w:b/>
          </w:rPr>
          <w:t>14.2: Sub process – Store Operations</w:t>
        </w:r>
        <w:r>
          <w:rPr>
            <w:webHidden/>
          </w:rPr>
          <w:tab/>
        </w:r>
        <w:r>
          <w:rPr>
            <w:webHidden/>
          </w:rPr>
          <w:fldChar w:fldCharType="begin"/>
        </w:r>
        <w:r>
          <w:rPr>
            <w:webHidden/>
          </w:rPr>
          <w:instrText xml:space="preserve"> PAGEREF _Toc326062567 \h </w:instrText>
        </w:r>
        <w:r>
          <w:rPr>
            <w:webHidden/>
          </w:rPr>
        </w:r>
        <w:r>
          <w:rPr>
            <w:webHidden/>
          </w:rPr>
          <w:fldChar w:fldCharType="separate"/>
        </w:r>
        <w:r>
          <w:rPr>
            <w:webHidden/>
          </w:rPr>
          <w:t>5</w:t>
        </w:r>
        <w:r>
          <w:rPr>
            <w:webHidden/>
          </w:rPr>
          <w:fldChar w:fldCharType="end"/>
        </w:r>
      </w:hyperlink>
    </w:p>
    <w:p w14:paraId="0F0108E8"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35BF618E" w14:textId="77777777" w:rsidR="000038A1" w:rsidRPr="004C2FCF" w:rsidRDefault="00850A5E" w:rsidP="00F25493">
      <w:pPr>
        <w:pStyle w:val="Heading1"/>
        <w:numPr>
          <w:ilvl w:val="0"/>
          <w:numId w:val="7"/>
        </w:numPr>
        <w:spacing w:before="60" w:after="60"/>
        <w:rPr>
          <w:rFonts w:ascii="Arial" w:hAnsi="Arial" w:cs="Arial"/>
          <w:smallCaps/>
          <w:sz w:val="28"/>
          <w:szCs w:val="28"/>
        </w:rPr>
      </w:pPr>
      <w:bookmarkStart w:id="0" w:name="_Toc326062565"/>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152413">
        <w:rPr>
          <w:rFonts w:ascii="Arial" w:hAnsi="Arial" w:cs="Arial"/>
          <w:smallCaps/>
          <w:sz w:val="28"/>
          <w:szCs w:val="28"/>
        </w:rPr>
        <w:t>Stores &amp; Purchases</w:t>
      </w:r>
      <w:bookmarkEnd w:id="0"/>
    </w:p>
    <w:p w14:paraId="0A0E640C" w14:textId="77777777" w:rsidR="004E74BD" w:rsidRPr="004C2FCF" w:rsidRDefault="004E74BD" w:rsidP="004E74BD"/>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EE235D" w14:paraId="39C72F42"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520E391" w14:textId="77777777" w:rsidR="004E74BD" w:rsidRPr="00EE235D" w:rsidRDefault="004E74BD" w:rsidP="00154291">
            <w:pPr>
              <w:spacing w:before="60" w:after="60"/>
              <w:rPr>
                <w:b/>
                <w:i/>
              </w:rPr>
            </w:pPr>
            <w:bookmarkStart w:id="1" w:name="_Toc244519170"/>
            <w:r w:rsidRPr="00154291">
              <w:rPr>
                <w:rFonts w:ascii="Arial" w:hAnsi="Arial" w:cs="Arial"/>
                <w:b/>
                <w:smallCaps/>
                <w:sz w:val="22"/>
              </w:rPr>
              <w:t>Pre-requisites</w:t>
            </w:r>
            <w:bookmarkEnd w:id="1"/>
          </w:p>
        </w:tc>
      </w:tr>
      <w:tr w:rsidR="004E74BD" w:rsidRPr="00EE235D" w14:paraId="4B0D05E6" w14:textId="77777777" w:rsidTr="00BD5CB3">
        <w:tblPrEx>
          <w:tblCellMar>
            <w:top w:w="0" w:type="dxa"/>
            <w:bottom w:w="0" w:type="dxa"/>
          </w:tblCellMar>
        </w:tblPrEx>
        <w:tc>
          <w:tcPr>
            <w:tcW w:w="720" w:type="dxa"/>
          </w:tcPr>
          <w:p w14:paraId="296CBAF0" w14:textId="77777777" w:rsidR="004E74BD" w:rsidRPr="00EE235D" w:rsidRDefault="004E74BD" w:rsidP="00F25493">
            <w:pPr>
              <w:numPr>
                <w:ilvl w:val="0"/>
                <w:numId w:val="6"/>
              </w:numPr>
              <w:spacing w:before="60" w:after="60"/>
              <w:rPr>
                <w:rFonts w:ascii="Arial" w:hAnsi="Arial" w:cs="Arial"/>
                <w:sz w:val="22"/>
              </w:rPr>
            </w:pPr>
          </w:p>
        </w:tc>
        <w:tc>
          <w:tcPr>
            <w:tcW w:w="9900" w:type="dxa"/>
            <w:gridSpan w:val="2"/>
          </w:tcPr>
          <w:p w14:paraId="4B4C595C" w14:textId="77777777" w:rsidR="004E74BD" w:rsidRPr="003A1F23" w:rsidRDefault="006E2100"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Corporate </w:t>
            </w:r>
            <w:r w:rsidR="007B7BCC">
              <w:rPr>
                <w:rFonts w:ascii="Arial" w:hAnsi="Arial" w:cs="Arial"/>
                <w:sz w:val="22"/>
              </w:rPr>
              <w:t>Policy for the purchase of goods</w:t>
            </w:r>
          </w:p>
        </w:tc>
      </w:tr>
      <w:tr w:rsidR="00BC62B5" w:rsidRPr="00EE235D" w14:paraId="0ADC71D1" w14:textId="77777777" w:rsidTr="00BD5CB3">
        <w:tblPrEx>
          <w:tblCellMar>
            <w:top w:w="0" w:type="dxa"/>
            <w:bottom w:w="0" w:type="dxa"/>
          </w:tblCellMar>
        </w:tblPrEx>
        <w:tc>
          <w:tcPr>
            <w:tcW w:w="720" w:type="dxa"/>
          </w:tcPr>
          <w:p w14:paraId="4DA81C79" w14:textId="77777777" w:rsidR="00BC62B5" w:rsidRPr="00EE235D" w:rsidRDefault="00BC62B5" w:rsidP="00F25493">
            <w:pPr>
              <w:numPr>
                <w:ilvl w:val="0"/>
                <w:numId w:val="6"/>
              </w:numPr>
              <w:spacing w:before="60" w:after="60"/>
              <w:rPr>
                <w:rFonts w:ascii="Arial" w:hAnsi="Arial" w:cs="Arial"/>
                <w:sz w:val="22"/>
              </w:rPr>
            </w:pPr>
          </w:p>
        </w:tc>
        <w:tc>
          <w:tcPr>
            <w:tcW w:w="9900" w:type="dxa"/>
            <w:gridSpan w:val="2"/>
          </w:tcPr>
          <w:p w14:paraId="45593894" w14:textId="77777777" w:rsidR="00BC62B5" w:rsidRPr="003A1F23" w:rsidRDefault="00E35334"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Database and online system for recording of working of stores and purchase department</w:t>
            </w:r>
          </w:p>
        </w:tc>
      </w:tr>
      <w:tr w:rsidR="00C70087" w:rsidRPr="00EE235D" w14:paraId="695D52E6" w14:textId="77777777" w:rsidTr="00BD5CB3">
        <w:tblPrEx>
          <w:tblCellMar>
            <w:top w:w="0" w:type="dxa"/>
            <w:bottom w:w="0" w:type="dxa"/>
          </w:tblCellMar>
        </w:tblPrEx>
        <w:tc>
          <w:tcPr>
            <w:tcW w:w="720" w:type="dxa"/>
          </w:tcPr>
          <w:p w14:paraId="46070F8E" w14:textId="77777777" w:rsidR="00C70087" w:rsidRPr="00EE235D" w:rsidRDefault="00C70087" w:rsidP="00F25493">
            <w:pPr>
              <w:numPr>
                <w:ilvl w:val="0"/>
                <w:numId w:val="6"/>
              </w:numPr>
              <w:spacing w:before="60" w:after="60"/>
              <w:rPr>
                <w:rFonts w:ascii="Arial" w:hAnsi="Arial" w:cs="Arial"/>
                <w:sz w:val="22"/>
              </w:rPr>
            </w:pPr>
          </w:p>
        </w:tc>
        <w:tc>
          <w:tcPr>
            <w:tcW w:w="9900" w:type="dxa"/>
            <w:gridSpan w:val="2"/>
          </w:tcPr>
          <w:p w14:paraId="17EC9002" w14:textId="77777777" w:rsidR="00C70087" w:rsidRDefault="00C70087"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Capital budgeting should be complete before commencement of new academic session</w:t>
            </w:r>
          </w:p>
        </w:tc>
      </w:tr>
    </w:tbl>
    <w:p w14:paraId="3C4227E8" w14:textId="77777777" w:rsidR="003A60EF" w:rsidRDefault="003A60EF" w:rsidP="007171F6">
      <w:pPr>
        <w:rPr>
          <w:rFonts w:ascii="Arial" w:hAnsi="Arial" w:cs="Arial"/>
          <w:sz w:val="22"/>
        </w:rPr>
      </w:pPr>
    </w:p>
    <w:p w14:paraId="5101CDC4" w14:textId="77777777" w:rsidR="00AA0C41" w:rsidRPr="002E7EA1" w:rsidRDefault="00AA0C41" w:rsidP="00AA0C41">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AA0C41" w:rsidRPr="002E7EA1" w14:paraId="1FE5FE70" w14:textId="77777777" w:rsidTr="00414AE4">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D3FB3EA" w14:textId="77777777" w:rsidR="00AA0C41" w:rsidRPr="005745B7" w:rsidRDefault="00C22E9C" w:rsidP="00414AE4">
            <w:pPr>
              <w:pStyle w:val="Heading2"/>
              <w:ind w:left="0"/>
              <w:rPr>
                <w:b/>
                <w:i w:val="0"/>
                <w:u w:val="none"/>
              </w:rPr>
            </w:pPr>
            <w:bookmarkStart w:id="2" w:name="_Toc305192832"/>
            <w:bookmarkStart w:id="3" w:name="_Toc305250128"/>
            <w:bookmarkStart w:id="4" w:name="_Toc326062566"/>
            <w:r>
              <w:rPr>
                <w:b/>
                <w:i w:val="0"/>
                <w:iCs w:val="0"/>
                <w:smallCaps/>
                <w:u w:val="none"/>
              </w:rPr>
              <w:t>14</w:t>
            </w:r>
            <w:r w:rsidR="00AA0C41">
              <w:rPr>
                <w:b/>
                <w:i w:val="0"/>
                <w:iCs w:val="0"/>
                <w:smallCaps/>
                <w:u w:val="none"/>
              </w:rPr>
              <w:t>.1</w:t>
            </w:r>
            <w:r w:rsidR="00AA0C41" w:rsidRPr="005745B7">
              <w:rPr>
                <w:b/>
                <w:i w:val="0"/>
                <w:iCs w:val="0"/>
                <w:smallCaps/>
                <w:u w:val="none"/>
              </w:rPr>
              <w:t>: Sub process –</w:t>
            </w:r>
            <w:r w:rsidR="00AA0C41">
              <w:rPr>
                <w:b/>
                <w:i w:val="0"/>
                <w:iCs w:val="0"/>
                <w:smallCaps/>
                <w:u w:val="none"/>
              </w:rPr>
              <w:t xml:space="preserve"> Purchase of Capex &amp; Routine</w:t>
            </w:r>
            <w:bookmarkEnd w:id="2"/>
            <w:bookmarkEnd w:id="3"/>
            <w:bookmarkEnd w:id="4"/>
          </w:p>
        </w:tc>
      </w:tr>
      <w:tr w:rsidR="00AA0C41" w:rsidRPr="002E7EA1" w14:paraId="468C1EE7" w14:textId="77777777" w:rsidTr="00414AE4">
        <w:tblPrEx>
          <w:tblCellMar>
            <w:top w:w="0" w:type="dxa"/>
            <w:bottom w:w="0" w:type="dxa"/>
          </w:tblCellMar>
        </w:tblPrEx>
        <w:tc>
          <w:tcPr>
            <w:tcW w:w="2587" w:type="dxa"/>
          </w:tcPr>
          <w:p w14:paraId="555ECDC7" w14:textId="77777777" w:rsidR="00AA0C41" w:rsidRPr="002E7EA1" w:rsidRDefault="00AA0C41" w:rsidP="00414AE4">
            <w:pPr>
              <w:spacing w:before="60" w:after="60"/>
              <w:rPr>
                <w:rFonts w:ascii="Arial" w:hAnsi="Arial" w:cs="Arial"/>
                <w:sz w:val="22"/>
              </w:rPr>
            </w:pPr>
            <w:r w:rsidRPr="002E7EA1">
              <w:rPr>
                <w:rFonts w:ascii="Arial" w:hAnsi="Arial" w:cs="Arial"/>
                <w:sz w:val="22"/>
              </w:rPr>
              <w:t>Key Objectives</w:t>
            </w:r>
          </w:p>
        </w:tc>
        <w:tc>
          <w:tcPr>
            <w:tcW w:w="8033" w:type="dxa"/>
            <w:gridSpan w:val="2"/>
          </w:tcPr>
          <w:p w14:paraId="310922E3" w14:textId="77777777" w:rsidR="00AA0C41" w:rsidRPr="002E7EA1" w:rsidRDefault="00AA0C41" w:rsidP="00414AE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purchases as per requirements with proper documentations and quality checks</w:t>
            </w:r>
          </w:p>
        </w:tc>
      </w:tr>
      <w:tr w:rsidR="00AA0C41" w:rsidRPr="002E7EA1" w14:paraId="5D387649" w14:textId="77777777" w:rsidTr="00414AE4">
        <w:tblPrEx>
          <w:tblCellMar>
            <w:top w:w="0" w:type="dxa"/>
            <w:bottom w:w="0" w:type="dxa"/>
          </w:tblCellMar>
        </w:tblPrEx>
        <w:tc>
          <w:tcPr>
            <w:tcW w:w="2587" w:type="dxa"/>
          </w:tcPr>
          <w:p w14:paraId="088A65DA" w14:textId="77777777" w:rsidR="00AA0C41" w:rsidRPr="002E7EA1" w:rsidRDefault="00AA0C41" w:rsidP="00414AE4">
            <w:pPr>
              <w:spacing w:before="60" w:after="60"/>
              <w:rPr>
                <w:rFonts w:ascii="Arial" w:hAnsi="Arial" w:cs="Arial"/>
                <w:sz w:val="22"/>
              </w:rPr>
            </w:pPr>
            <w:r w:rsidRPr="002E7EA1">
              <w:rPr>
                <w:rFonts w:ascii="Arial" w:hAnsi="Arial" w:cs="Arial"/>
                <w:sz w:val="22"/>
              </w:rPr>
              <w:t>Key Inputs</w:t>
            </w:r>
          </w:p>
        </w:tc>
        <w:tc>
          <w:tcPr>
            <w:tcW w:w="8033" w:type="dxa"/>
            <w:gridSpan w:val="2"/>
          </w:tcPr>
          <w:p w14:paraId="40721F2E" w14:textId="77777777" w:rsidR="00AA0C41" w:rsidRDefault="00AA0C41" w:rsidP="00414AE4">
            <w:pPr>
              <w:pStyle w:val="BodyTextIndent"/>
              <w:numPr>
                <w:ilvl w:val="0"/>
                <w:numId w:val="3"/>
              </w:numPr>
            </w:pPr>
            <w:r>
              <w:t>Annual budget</w:t>
            </w:r>
          </w:p>
          <w:p w14:paraId="75231062" w14:textId="77777777" w:rsidR="004032BC" w:rsidRPr="002E7EA1" w:rsidRDefault="004032BC" w:rsidP="00414AE4">
            <w:pPr>
              <w:pStyle w:val="BodyTextIndent"/>
              <w:numPr>
                <w:ilvl w:val="0"/>
                <w:numId w:val="3"/>
              </w:numPr>
            </w:pPr>
            <w:r>
              <w:t>Corporate policy for purchases and stores</w:t>
            </w:r>
          </w:p>
        </w:tc>
      </w:tr>
    </w:tbl>
    <w:p w14:paraId="5A1EC3EE" w14:textId="77777777" w:rsidR="00AA0C41" w:rsidRPr="002E7EA1" w:rsidRDefault="00AA0C41" w:rsidP="00AA0C41">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AA0C41" w:rsidRPr="005745B7" w14:paraId="280EE0E0" w14:textId="77777777" w:rsidTr="00414AE4">
        <w:tblPrEx>
          <w:tblCellMar>
            <w:top w:w="0" w:type="dxa"/>
            <w:bottom w:w="0" w:type="dxa"/>
          </w:tblCellMar>
        </w:tblPrEx>
        <w:trPr>
          <w:gridAfter w:val="1"/>
          <w:wAfter w:w="2160" w:type="dxa"/>
          <w:cantSplit/>
          <w:trHeight w:val="432"/>
          <w:tblHeader/>
        </w:trPr>
        <w:tc>
          <w:tcPr>
            <w:tcW w:w="8460" w:type="dxa"/>
            <w:gridSpan w:val="2"/>
            <w:shd w:val="clear" w:color="auto" w:fill="B3B3B3"/>
          </w:tcPr>
          <w:p w14:paraId="694F7380" w14:textId="77777777" w:rsidR="00AA0C41" w:rsidRPr="005745B7" w:rsidRDefault="00AA0C41" w:rsidP="00414AE4">
            <w:pPr>
              <w:spacing w:before="60" w:after="60"/>
              <w:rPr>
                <w:rFonts w:ascii="Arial" w:hAnsi="Arial" w:cs="Arial"/>
                <w:b/>
                <w:smallCaps/>
                <w:sz w:val="22"/>
              </w:rPr>
            </w:pPr>
            <w:r w:rsidRPr="005745B7">
              <w:rPr>
                <w:rFonts w:ascii="Arial" w:hAnsi="Arial" w:cs="Arial"/>
                <w:b/>
                <w:smallCaps/>
                <w:sz w:val="22"/>
              </w:rPr>
              <w:t>Process description</w:t>
            </w:r>
          </w:p>
        </w:tc>
      </w:tr>
      <w:tr w:rsidR="00AA0C41" w:rsidRPr="002E7EA1" w14:paraId="2CE98FC0" w14:textId="77777777" w:rsidTr="00414AE4">
        <w:tblPrEx>
          <w:tblCellMar>
            <w:top w:w="0" w:type="dxa"/>
            <w:bottom w:w="0" w:type="dxa"/>
          </w:tblCellMar>
          <w:tblLook w:val="01E0" w:firstRow="1" w:lastRow="1" w:firstColumn="1" w:lastColumn="1" w:noHBand="0" w:noVBand="0"/>
        </w:tblPrEx>
        <w:trPr>
          <w:tblHeader/>
        </w:trPr>
        <w:tc>
          <w:tcPr>
            <w:tcW w:w="2160" w:type="dxa"/>
            <w:shd w:val="clear" w:color="auto" w:fill="CCCCCC"/>
          </w:tcPr>
          <w:p w14:paraId="5DD5B003" w14:textId="77777777" w:rsidR="00AA0C41" w:rsidRPr="005745B7" w:rsidRDefault="00AA0C41" w:rsidP="00414AE4">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69CE5D98" w14:textId="77777777" w:rsidR="00AA0C41" w:rsidRPr="005745B7" w:rsidRDefault="00AA0C41" w:rsidP="00414AE4">
            <w:pPr>
              <w:spacing w:before="60" w:after="60"/>
              <w:jc w:val="center"/>
              <w:rPr>
                <w:rFonts w:ascii="Arial" w:hAnsi="Arial" w:cs="Arial"/>
                <w:b/>
                <w:sz w:val="22"/>
              </w:rPr>
            </w:pPr>
            <w:r w:rsidRPr="005745B7">
              <w:rPr>
                <w:rFonts w:ascii="Arial" w:hAnsi="Arial" w:cs="Arial"/>
                <w:b/>
                <w:sz w:val="22"/>
              </w:rPr>
              <w:t>Description</w:t>
            </w:r>
          </w:p>
        </w:tc>
      </w:tr>
      <w:tr w:rsidR="004C1C01" w:rsidRPr="002E7EA1" w14:paraId="2AE69BE3" w14:textId="77777777" w:rsidTr="00414AE4">
        <w:tblPrEx>
          <w:tblCellMar>
            <w:top w:w="0" w:type="dxa"/>
            <w:bottom w:w="0" w:type="dxa"/>
          </w:tblCellMar>
          <w:tblLook w:val="01E0" w:firstRow="1" w:lastRow="1" w:firstColumn="1" w:lastColumn="1" w:noHBand="0" w:noVBand="0"/>
        </w:tblPrEx>
        <w:tc>
          <w:tcPr>
            <w:tcW w:w="2160" w:type="dxa"/>
            <w:vMerge w:val="restart"/>
          </w:tcPr>
          <w:p w14:paraId="173C7213" w14:textId="77777777" w:rsidR="004C1C01" w:rsidRDefault="004C1C01" w:rsidP="00AA0C41">
            <w:pPr>
              <w:numPr>
                <w:ilvl w:val="0"/>
                <w:numId w:val="19"/>
              </w:numPr>
              <w:spacing w:before="60" w:after="60"/>
              <w:ind w:left="342"/>
              <w:rPr>
                <w:rFonts w:ascii="Arial" w:hAnsi="Arial" w:cs="Arial"/>
                <w:sz w:val="22"/>
                <w:szCs w:val="22"/>
              </w:rPr>
            </w:pPr>
            <w:r>
              <w:rPr>
                <w:rFonts w:ascii="Arial" w:hAnsi="Arial" w:cs="Arial"/>
                <w:sz w:val="22"/>
                <w:szCs w:val="22"/>
              </w:rPr>
              <w:t>Purchase Approval</w:t>
            </w:r>
          </w:p>
        </w:tc>
        <w:tc>
          <w:tcPr>
            <w:tcW w:w="8460" w:type="dxa"/>
            <w:gridSpan w:val="2"/>
          </w:tcPr>
          <w:p w14:paraId="04F0F4A9" w14:textId="77777777" w:rsidR="004C1C01" w:rsidRDefault="004C1C01" w:rsidP="00AA0C41">
            <w:pPr>
              <w:numPr>
                <w:ilvl w:val="0"/>
                <w:numId w:val="20"/>
              </w:numPr>
              <w:spacing w:before="60" w:after="60"/>
              <w:rPr>
                <w:rFonts w:ascii="Arial" w:hAnsi="Arial" w:cs="Arial"/>
                <w:sz w:val="22"/>
              </w:rPr>
            </w:pPr>
            <w:r>
              <w:rPr>
                <w:rFonts w:ascii="Arial" w:hAnsi="Arial" w:cs="Arial"/>
                <w:sz w:val="22"/>
              </w:rPr>
              <w:t>In case of any requirement by the department / institute, a requisition is sent by the department to the stores. In case of non-availability of goods with the stores, the department is asked to raise an indent by the concerned department Head</w:t>
            </w:r>
          </w:p>
        </w:tc>
      </w:tr>
      <w:tr w:rsidR="004C1C01" w:rsidRPr="002E7EA1" w14:paraId="185B217B" w14:textId="77777777" w:rsidTr="00414AE4">
        <w:tblPrEx>
          <w:tblCellMar>
            <w:top w:w="0" w:type="dxa"/>
            <w:bottom w:w="0" w:type="dxa"/>
          </w:tblCellMar>
          <w:tblLook w:val="01E0" w:firstRow="1" w:lastRow="1" w:firstColumn="1" w:lastColumn="1" w:noHBand="0" w:noVBand="0"/>
        </w:tblPrEx>
        <w:tc>
          <w:tcPr>
            <w:tcW w:w="2160" w:type="dxa"/>
            <w:vMerge/>
          </w:tcPr>
          <w:p w14:paraId="6BF7188C"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01759ED6" w14:textId="77777777" w:rsidR="004C1C01" w:rsidRDefault="004C1C01" w:rsidP="00AA0C41">
            <w:pPr>
              <w:numPr>
                <w:ilvl w:val="0"/>
                <w:numId w:val="20"/>
              </w:numPr>
              <w:spacing w:before="60" w:after="60"/>
              <w:rPr>
                <w:rFonts w:ascii="Arial" w:hAnsi="Arial" w:cs="Arial"/>
                <w:sz w:val="22"/>
              </w:rPr>
            </w:pPr>
            <w:r>
              <w:rPr>
                <w:rFonts w:ascii="Arial" w:hAnsi="Arial" w:cs="Arial"/>
                <w:sz w:val="22"/>
              </w:rPr>
              <w:t>In case the head for the good / item is not in the database while raising an indent, a new head should be created for the goods/ item. The description of the product, its use and price should be used to decide the head</w:t>
            </w:r>
          </w:p>
        </w:tc>
      </w:tr>
      <w:tr w:rsidR="004C1C01" w:rsidRPr="002E7EA1" w14:paraId="650D9230" w14:textId="77777777" w:rsidTr="00414AE4">
        <w:tblPrEx>
          <w:tblCellMar>
            <w:top w:w="0" w:type="dxa"/>
            <w:bottom w:w="0" w:type="dxa"/>
          </w:tblCellMar>
          <w:tblLook w:val="01E0" w:firstRow="1" w:lastRow="1" w:firstColumn="1" w:lastColumn="1" w:noHBand="0" w:noVBand="0"/>
        </w:tblPrEx>
        <w:tc>
          <w:tcPr>
            <w:tcW w:w="2160" w:type="dxa"/>
            <w:vMerge/>
          </w:tcPr>
          <w:p w14:paraId="7B2025D3"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1B58198F" w14:textId="77777777" w:rsidR="004C1C01" w:rsidRDefault="004C1C01" w:rsidP="00AA0C41">
            <w:pPr>
              <w:numPr>
                <w:ilvl w:val="0"/>
                <w:numId w:val="20"/>
              </w:numPr>
              <w:spacing w:before="60" w:after="60"/>
              <w:rPr>
                <w:rFonts w:ascii="Arial" w:hAnsi="Arial" w:cs="Arial"/>
                <w:sz w:val="22"/>
              </w:rPr>
            </w:pPr>
            <w:r>
              <w:rPr>
                <w:rFonts w:ascii="Arial" w:hAnsi="Arial" w:cs="Arial"/>
                <w:sz w:val="22"/>
              </w:rPr>
              <w:t>The raised indent needs to be approved by the levels of approving authority</w:t>
            </w:r>
          </w:p>
          <w:p w14:paraId="1DD95599" w14:textId="77777777" w:rsidR="004C1C01" w:rsidRDefault="004C1C01" w:rsidP="00AA0C41">
            <w:pPr>
              <w:numPr>
                <w:ilvl w:val="0"/>
                <w:numId w:val="23"/>
              </w:numPr>
              <w:spacing w:before="60" w:after="60"/>
              <w:rPr>
                <w:rFonts w:ascii="Arial" w:hAnsi="Arial" w:cs="Arial"/>
                <w:sz w:val="22"/>
              </w:rPr>
            </w:pPr>
            <w:r>
              <w:rPr>
                <w:rFonts w:ascii="Arial" w:hAnsi="Arial" w:cs="Arial"/>
                <w:sz w:val="22"/>
              </w:rPr>
              <w:t>1</w:t>
            </w:r>
            <w:r w:rsidRPr="00C16244">
              <w:rPr>
                <w:rFonts w:ascii="Arial" w:hAnsi="Arial" w:cs="Arial"/>
                <w:sz w:val="22"/>
                <w:vertAlign w:val="superscript"/>
              </w:rPr>
              <w:t>st</w:t>
            </w:r>
            <w:r>
              <w:rPr>
                <w:rFonts w:ascii="Arial" w:hAnsi="Arial" w:cs="Arial"/>
                <w:sz w:val="22"/>
              </w:rPr>
              <w:t xml:space="preserve"> Level – Department Head</w:t>
            </w:r>
          </w:p>
          <w:p w14:paraId="35B58F79" w14:textId="77777777" w:rsidR="004C1C01" w:rsidRDefault="004C1C01" w:rsidP="00905455">
            <w:pPr>
              <w:numPr>
                <w:ilvl w:val="0"/>
                <w:numId w:val="23"/>
              </w:numPr>
              <w:spacing w:before="60" w:after="60"/>
              <w:rPr>
                <w:rFonts w:ascii="Arial" w:hAnsi="Arial" w:cs="Arial"/>
                <w:sz w:val="22"/>
              </w:rPr>
            </w:pPr>
            <w:r>
              <w:rPr>
                <w:rFonts w:ascii="Arial" w:hAnsi="Arial" w:cs="Arial"/>
                <w:sz w:val="22"/>
              </w:rPr>
              <w:t>2</w:t>
            </w:r>
            <w:r w:rsidRPr="00C16244">
              <w:rPr>
                <w:rFonts w:ascii="Arial" w:hAnsi="Arial" w:cs="Arial"/>
                <w:sz w:val="22"/>
                <w:vertAlign w:val="superscript"/>
              </w:rPr>
              <w:t>nd</w:t>
            </w:r>
            <w:r>
              <w:rPr>
                <w:rFonts w:ascii="Arial" w:hAnsi="Arial" w:cs="Arial"/>
                <w:sz w:val="22"/>
              </w:rPr>
              <w:t xml:space="preserve"> Level – Principal</w:t>
            </w:r>
          </w:p>
          <w:p w14:paraId="114DD3FA" w14:textId="77777777" w:rsidR="004C1C01" w:rsidRPr="00905455" w:rsidRDefault="004C1C01" w:rsidP="00905455">
            <w:pPr>
              <w:numPr>
                <w:ilvl w:val="0"/>
                <w:numId w:val="23"/>
              </w:numPr>
              <w:spacing w:before="60" w:after="60"/>
              <w:rPr>
                <w:rFonts w:ascii="Arial" w:hAnsi="Arial" w:cs="Arial"/>
                <w:sz w:val="22"/>
              </w:rPr>
            </w:pPr>
            <w:r>
              <w:rPr>
                <w:rFonts w:ascii="Arial" w:hAnsi="Arial" w:cs="Arial"/>
                <w:sz w:val="22"/>
              </w:rPr>
              <w:t>3</w:t>
            </w:r>
            <w:r w:rsidRPr="00905455">
              <w:rPr>
                <w:rFonts w:ascii="Arial" w:hAnsi="Arial" w:cs="Arial"/>
                <w:sz w:val="22"/>
                <w:vertAlign w:val="superscript"/>
              </w:rPr>
              <w:t>rd</w:t>
            </w:r>
            <w:r>
              <w:rPr>
                <w:rFonts w:ascii="Arial" w:hAnsi="Arial" w:cs="Arial"/>
                <w:sz w:val="22"/>
              </w:rPr>
              <w:t xml:space="preserve">  Level – VDT representative</w:t>
            </w:r>
          </w:p>
          <w:p w14:paraId="71C9C814" w14:textId="77777777" w:rsidR="004C1C01" w:rsidRDefault="004C1C01" w:rsidP="00154291">
            <w:pPr>
              <w:spacing w:before="60" w:after="60"/>
              <w:ind w:left="432"/>
              <w:rPr>
                <w:rFonts w:ascii="Arial" w:hAnsi="Arial" w:cs="Arial"/>
                <w:sz w:val="22"/>
              </w:rPr>
            </w:pPr>
            <w:r>
              <w:rPr>
                <w:rFonts w:ascii="Arial" w:hAnsi="Arial" w:cs="Arial"/>
                <w:sz w:val="22"/>
              </w:rPr>
              <w:t xml:space="preserve">VDT </w:t>
            </w:r>
            <w:r w:rsidRPr="00154291">
              <w:rPr>
                <w:rFonts w:ascii="Arial" w:hAnsi="Arial" w:cs="Arial"/>
                <w:sz w:val="22"/>
              </w:rPr>
              <w:t>approval is required in case where Capex &gt; INR 20,000 while Opex &gt; 5,000</w:t>
            </w:r>
          </w:p>
        </w:tc>
      </w:tr>
      <w:tr w:rsidR="004C1C01" w:rsidRPr="002E7EA1" w14:paraId="67CCB13F" w14:textId="77777777" w:rsidTr="00414AE4">
        <w:tblPrEx>
          <w:tblCellMar>
            <w:top w:w="0" w:type="dxa"/>
            <w:bottom w:w="0" w:type="dxa"/>
          </w:tblCellMar>
          <w:tblLook w:val="01E0" w:firstRow="1" w:lastRow="1" w:firstColumn="1" w:lastColumn="1" w:noHBand="0" w:noVBand="0"/>
        </w:tblPrEx>
        <w:tc>
          <w:tcPr>
            <w:tcW w:w="2160" w:type="dxa"/>
            <w:vMerge/>
          </w:tcPr>
          <w:p w14:paraId="54AE1D11"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369E0904" w14:textId="77777777" w:rsidR="004C1C01" w:rsidRDefault="004C1C01" w:rsidP="00154291">
            <w:pPr>
              <w:numPr>
                <w:ilvl w:val="0"/>
                <w:numId w:val="20"/>
              </w:numPr>
              <w:spacing w:before="60" w:after="60"/>
              <w:rPr>
                <w:rFonts w:ascii="Arial" w:hAnsi="Arial" w:cs="Arial"/>
                <w:sz w:val="22"/>
              </w:rPr>
            </w:pPr>
            <w:r>
              <w:rPr>
                <w:rFonts w:ascii="Arial" w:hAnsi="Arial" w:cs="Arial"/>
                <w:sz w:val="22"/>
              </w:rPr>
              <w:t>Any purchase or indent &lt; INR 1000 can be purchased at the institute level with the Principal’s approval</w:t>
            </w:r>
          </w:p>
        </w:tc>
      </w:tr>
      <w:tr w:rsidR="004C1C01" w:rsidRPr="002E7EA1" w14:paraId="00F2FA02" w14:textId="77777777" w:rsidTr="00414AE4">
        <w:tblPrEx>
          <w:tblCellMar>
            <w:top w:w="0" w:type="dxa"/>
            <w:bottom w:w="0" w:type="dxa"/>
          </w:tblCellMar>
          <w:tblLook w:val="01E0" w:firstRow="1" w:lastRow="1" w:firstColumn="1" w:lastColumn="1" w:noHBand="0" w:noVBand="0"/>
        </w:tblPrEx>
        <w:tc>
          <w:tcPr>
            <w:tcW w:w="2160" w:type="dxa"/>
            <w:vMerge/>
          </w:tcPr>
          <w:p w14:paraId="32B8B313"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72BABD09" w14:textId="77777777" w:rsidR="004C1C01" w:rsidRDefault="004C1C01" w:rsidP="004C1C01">
            <w:pPr>
              <w:numPr>
                <w:ilvl w:val="0"/>
                <w:numId w:val="20"/>
              </w:numPr>
              <w:spacing w:before="60" w:after="60"/>
              <w:rPr>
                <w:rFonts w:ascii="Arial" w:hAnsi="Arial" w:cs="Arial"/>
                <w:sz w:val="22"/>
              </w:rPr>
            </w:pPr>
            <w:r>
              <w:rPr>
                <w:rFonts w:ascii="Arial" w:hAnsi="Arial" w:cs="Arial"/>
                <w:sz w:val="22"/>
              </w:rPr>
              <w:t>The indents raised should be as checked for  budget availabilty</w:t>
            </w:r>
          </w:p>
        </w:tc>
      </w:tr>
      <w:tr w:rsidR="004C1C01" w:rsidRPr="002E7EA1" w14:paraId="52734854" w14:textId="77777777" w:rsidTr="00414AE4">
        <w:tblPrEx>
          <w:tblCellMar>
            <w:top w:w="0" w:type="dxa"/>
            <w:bottom w:w="0" w:type="dxa"/>
          </w:tblCellMar>
          <w:tblLook w:val="01E0" w:firstRow="1" w:lastRow="1" w:firstColumn="1" w:lastColumn="1" w:noHBand="0" w:noVBand="0"/>
        </w:tblPrEx>
        <w:tc>
          <w:tcPr>
            <w:tcW w:w="2160" w:type="dxa"/>
            <w:vMerge/>
          </w:tcPr>
          <w:p w14:paraId="046DDC66"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05ACD4FB" w14:textId="77777777" w:rsidR="004C1C01" w:rsidRDefault="004C1C01" w:rsidP="004C1C01">
            <w:pPr>
              <w:numPr>
                <w:ilvl w:val="0"/>
                <w:numId w:val="20"/>
              </w:numPr>
              <w:spacing w:before="60" w:after="60"/>
              <w:rPr>
                <w:rFonts w:ascii="Arial" w:hAnsi="Arial" w:cs="Arial"/>
                <w:sz w:val="22"/>
              </w:rPr>
            </w:pPr>
            <w:r>
              <w:rPr>
                <w:rFonts w:ascii="Arial" w:hAnsi="Arial" w:cs="Arial"/>
                <w:sz w:val="22"/>
              </w:rPr>
              <w:t>All  Purchase Orders (PO),PO without Indent and Direct GRN (Goods Receipt Note) (GRN without PO) should be approved by the Principal</w:t>
            </w:r>
          </w:p>
        </w:tc>
      </w:tr>
      <w:tr w:rsidR="004C1C01" w:rsidRPr="002E7EA1" w14:paraId="6623D455" w14:textId="77777777" w:rsidTr="00414AE4">
        <w:tblPrEx>
          <w:tblCellMar>
            <w:top w:w="0" w:type="dxa"/>
            <w:bottom w:w="0" w:type="dxa"/>
          </w:tblCellMar>
          <w:tblLook w:val="01E0" w:firstRow="1" w:lastRow="1" w:firstColumn="1" w:lastColumn="1" w:noHBand="0" w:noVBand="0"/>
        </w:tblPrEx>
        <w:tc>
          <w:tcPr>
            <w:tcW w:w="2160" w:type="dxa"/>
          </w:tcPr>
          <w:p w14:paraId="2BAAA05A" w14:textId="77777777" w:rsidR="004C1C01" w:rsidRDefault="004C1C01" w:rsidP="00AA0C41">
            <w:pPr>
              <w:numPr>
                <w:ilvl w:val="0"/>
                <w:numId w:val="19"/>
              </w:numPr>
              <w:spacing w:before="60" w:after="60"/>
              <w:ind w:left="342"/>
              <w:rPr>
                <w:rFonts w:ascii="Arial" w:hAnsi="Arial" w:cs="Arial"/>
                <w:sz w:val="22"/>
                <w:szCs w:val="22"/>
              </w:rPr>
            </w:pPr>
            <w:r>
              <w:rPr>
                <w:rFonts w:ascii="Arial" w:hAnsi="Arial" w:cs="Arial"/>
                <w:sz w:val="22"/>
                <w:szCs w:val="22"/>
              </w:rPr>
              <w:t>Purchase Committee</w:t>
            </w:r>
          </w:p>
        </w:tc>
        <w:tc>
          <w:tcPr>
            <w:tcW w:w="8460" w:type="dxa"/>
            <w:gridSpan w:val="2"/>
          </w:tcPr>
          <w:p w14:paraId="4BD658F0" w14:textId="77777777" w:rsidR="004C1C01" w:rsidRDefault="004C1C01" w:rsidP="008815EF">
            <w:pPr>
              <w:numPr>
                <w:ilvl w:val="0"/>
                <w:numId w:val="48"/>
              </w:numPr>
              <w:spacing w:before="60" w:after="60"/>
              <w:rPr>
                <w:rFonts w:ascii="Arial" w:hAnsi="Arial" w:cs="Arial"/>
                <w:sz w:val="22"/>
              </w:rPr>
            </w:pPr>
            <w:r>
              <w:rPr>
                <w:rFonts w:ascii="Arial" w:hAnsi="Arial" w:cs="Arial"/>
                <w:sz w:val="22"/>
              </w:rPr>
              <w:t>In case of capex purchases (technical assets), Principal should form a team of technical experts to evaluate the purchase requisition</w:t>
            </w:r>
          </w:p>
          <w:p w14:paraId="791ECA86" w14:textId="77777777" w:rsidR="004C1C01" w:rsidRDefault="004C1C01" w:rsidP="008815EF">
            <w:pPr>
              <w:numPr>
                <w:ilvl w:val="0"/>
                <w:numId w:val="48"/>
              </w:numPr>
              <w:spacing w:before="60" w:after="60"/>
              <w:rPr>
                <w:rFonts w:ascii="Arial" w:hAnsi="Arial" w:cs="Arial"/>
                <w:sz w:val="22"/>
              </w:rPr>
            </w:pPr>
            <w:r>
              <w:rPr>
                <w:rFonts w:ascii="Arial" w:hAnsi="Arial" w:cs="Arial"/>
                <w:sz w:val="22"/>
              </w:rPr>
              <w:t>The committee should submit its evaluation report to the Principal within stipulated time</w:t>
            </w:r>
          </w:p>
          <w:p w14:paraId="2D4C60A1" w14:textId="77777777" w:rsidR="004C1C01" w:rsidRDefault="004C1C01" w:rsidP="008815EF">
            <w:pPr>
              <w:numPr>
                <w:ilvl w:val="0"/>
                <w:numId w:val="48"/>
              </w:numPr>
              <w:spacing w:before="60" w:after="60"/>
              <w:rPr>
                <w:rFonts w:ascii="Arial" w:hAnsi="Arial" w:cs="Arial"/>
                <w:sz w:val="22"/>
              </w:rPr>
            </w:pPr>
            <w:r>
              <w:rPr>
                <w:rFonts w:ascii="Arial" w:hAnsi="Arial" w:cs="Arial"/>
                <w:sz w:val="22"/>
              </w:rPr>
              <w:t>The evaluation report should be considered before raising the POs</w:t>
            </w:r>
          </w:p>
        </w:tc>
      </w:tr>
      <w:tr w:rsidR="004C1C01" w:rsidRPr="002E7EA1" w14:paraId="32D50F05" w14:textId="77777777" w:rsidTr="00414AE4">
        <w:tblPrEx>
          <w:tblCellMar>
            <w:top w:w="0" w:type="dxa"/>
            <w:bottom w:w="0" w:type="dxa"/>
          </w:tblCellMar>
          <w:tblLook w:val="01E0" w:firstRow="1" w:lastRow="1" w:firstColumn="1" w:lastColumn="1" w:noHBand="0" w:noVBand="0"/>
        </w:tblPrEx>
        <w:tc>
          <w:tcPr>
            <w:tcW w:w="2160" w:type="dxa"/>
            <w:vMerge w:val="restart"/>
          </w:tcPr>
          <w:p w14:paraId="0795A48A" w14:textId="77777777" w:rsidR="004C1C01" w:rsidRDefault="004C1C01" w:rsidP="00AA0C41">
            <w:pPr>
              <w:numPr>
                <w:ilvl w:val="0"/>
                <w:numId w:val="19"/>
              </w:numPr>
              <w:spacing w:before="60" w:after="60"/>
              <w:ind w:left="342"/>
              <w:rPr>
                <w:rFonts w:ascii="Arial" w:hAnsi="Arial" w:cs="Arial"/>
                <w:sz w:val="22"/>
                <w:szCs w:val="22"/>
              </w:rPr>
            </w:pPr>
            <w:r>
              <w:rPr>
                <w:rFonts w:ascii="Arial" w:hAnsi="Arial" w:cs="Arial"/>
                <w:sz w:val="22"/>
                <w:szCs w:val="22"/>
              </w:rPr>
              <w:t>Preparation of Purchase Order and Receipt of Goods</w:t>
            </w:r>
          </w:p>
        </w:tc>
        <w:tc>
          <w:tcPr>
            <w:tcW w:w="8460" w:type="dxa"/>
            <w:gridSpan w:val="2"/>
          </w:tcPr>
          <w:p w14:paraId="12D5E594" w14:textId="77777777" w:rsidR="004C1C01" w:rsidRDefault="004C1C01" w:rsidP="00AA0C41">
            <w:pPr>
              <w:numPr>
                <w:ilvl w:val="0"/>
                <w:numId w:val="21"/>
              </w:numPr>
              <w:spacing w:before="60" w:after="60"/>
              <w:rPr>
                <w:rFonts w:ascii="Arial" w:hAnsi="Arial" w:cs="Arial"/>
                <w:sz w:val="22"/>
              </w:rPr>
            </w:pPr>
            <w:r>
              <w:rPr>
                <w:rFonts w:ascii="Arial" w:hAnsi="Arial" w:cs="Arial"/>
                <w:sz w:val="22"/>
              </w:rPr>
              <w:t>The inputs from the approved indents are consolidated to prepare a consolidated list of requirements</w:t>
            </w:r>
          </w:p>
        </w:tc>
      </w:tr>
      <w:tr w:rsidR="004C1C01" w:rsidRPr="002E7EA1" w14:paraId="2DDF8E18" w14:textId="77777777" w:rsidTr="00414AE4">
        <w:tblPrEx>
          <w:tblCellMar>
            <w:top w:w="0" w:type="dxa"/>
            <w:bottom w:w="0" w:type="dxa"/>
          </w:tblCellMar>
          <w:tblLook w:val="01E0" w:firstRow="1" w:lastRow="1" w:firstColumn="1" w:lastColumn="1" w:noHBand="0" w:noVBand="0"/>
        </w:tblPrEx>
        <w:tc>
          <w:tcPr>
            <w:tcW w:w="2160" w:type="dxa"/>
            <w:vMerge/>
          </w:tcPr>
          <w:p w14:paraId="32AE0BC2"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5A05DC41" w14:textId="77777777" w:rsidR="004C1C01" w:rsidRDefault="004C1C01" w:rsidP="00905455">
            <w:pPr>
              <w:numPr>
                <w:ilvl w:val="0"/>
                <w:numId w:val="21"/>
              </w:numPr>
              <w:spacing w:before="60" w:after="60"/>
              <w:rPr>
                <w:rFonts w:ascii="Arial" w:hAnsi="Arial" w:cs="Arial"/>
                <w:sz w:val="22"/>
              </w:rPr>
            </w:pPr>
            <w:r>
              <w:rPr>
                <w:rFonts w:ascii="Arial" w:hAnsi="Arial" w:cs="Arial"/>
                <w:sz w:val="22"/>
              </w:rPr>
              <w:t>For general items (electrical, stand alone consumables, computer accessories etc) rate contracts should be done by the institute from the vendors</w:t>
            </w:r>
          </w:p>
        </w:tc>
      </w:tr>
      <w:tr w:rsidR="004C1C01" w:rsidRPr="002E7EA1" w14:paraId="772DE9BB" w14:textId="77777777" w:rsidTr="00414AE4">
        <w:tblPrEx>
          <w:tblCellMar>
            <w:top w:w="0" w:type="dxa"/>
            <w:bottom w:w="0" w:type="dxa"/>
          </w:tblCellMar>
          <w:tblLook w:val="01E0" w:firstRow="1" w:lastRow="1" w:firstColumn="1" w:lastColumn="1" w:noHBand="0" w:noVBand="0"/>
        </w:tblPrEx>
        <w:tc>
          <w:tcPr>
            <w:tcW w:w="2160" w:type="dxa"/>
            <w:vMerge/>
          </w:tcPr>
          <w:p w14:paraId="745AF872"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60FA236D" w14:textId="77777777" w:rsidR="004C1C01" w:rsidRPr="009B7FC4" w:rsidRDefault="004C1C01" w:rsidP="00AA0C41">
            <w:pPr>
              <w:numPr>
                <w:ilvl w:val="0"/>
                <w:numId w:val="21"/>
              </w:numPr>
              <w:spacing w:before="60" w:after="60"/>
              <w:rPr>
                <w:rFonts w:ascii="Arial" w:hAnsi="Arial" w:cs="Arial"/>
                <w:sz w:val="22"/>
              </w:rPr>
            </w:pPr>
            <w:r>
              <w:rPr>
                <w:rFonts w:ascii="Arial" w:hAnsi="Arial" w:cs="Arial"/>
                <w:sz w:val="22"/>
              </w:rPr>
              <w:t>The quotations are called for the requirements. At least 3 quotations should be invited for purchase of goods above INR 5,000. In cases where the purchase is of regular goods, they can be directly purchased from the preferred vendor</w:t>
            </w:r>
          </w:p>
        </w:tc>
      </w:tr>
      <w:tr w:rsidR="004C1C01" w:rsidRPr="002E7EA1" w14:paraId="6F6B1025" w14:textId="77777777" w:rsidTr="00414AE4">
        <w:tblPrEx>
          <w:tblCellMar>
            <w:top w:w="0" w:type="dxa"/>
            <w:bottom w:w="0" w:type="dxa"/>
          </w:tblCellMar>
          <w:tblLook w:val="01E0" w:firstRow="1" w:lastRow="1" w:firstColumn="1" w:lastColumn="1" w:noHBand="0" w:noVBand="0"/>
        </w:tblPrEx>
        <w:tc>
          <w:tcPr>
            <w:tcW w:w="2160" w:type="dxa"/>
            <w:vMerge/>
          </w:tcPr>
          <w:p w14:paraId="376CA2AB"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5DA95E26" w14:textId="77777777" w:rsidR="004C1C01" w:rsidRDefault="004C1C01" w:rsidP="00AA0C41">
            <w:pPr>
              <w:numPr>
                <w:ilvl w:val="0"/>
                <w:numId w:val="21"/>
              </w:numPr>
              <w:spacing w:before="60" w:after="60"/>
              <w:rPr>
                <w:rFonts w:ascii="Arial" w:hAnsi="Arial" w:cs="Arial"/>
                <w:sz w:val="22"/>
              </w:rPr>
            </w:pPr>
            <w:r>
              <w:rPr>
                <w:rFonts w:ascii="Arial" w:hAnsi="Arial" w:cs="Arial"/>
                <w:sz w:val="22"/>
              </w:rPr>
              <w:t xml:space="preserve">On receipt of quotations, a comparative sheet should be prepared comprising of </w:t>
            </w:r>
          </w:p>
          <w:p w14:paraId="458DC473" w14:textId="77777777" w:rsidR="004C1C01" w:rsidRDefault="004C1C01" w:rsidP="00AA0C41">
            <w:pPr>
              <w:numPr>
                <w:ilvl w:val="0"/>
                <w:numId w:val="24"/>
              </w:numPr>
              <w:spacing w:before="60" w:after="60"/>
              <w:rPr>
                <w:rFonts w:ascii="Arial" w:hAnsi="Arial" w:cs="Arial"/>
                <w:sz w:val="22"/>
              </w:rPr>
            </w:pPr>
            <w:r>
              <w:rPr>
                <w:rFonts w:ascii="Arial" w:hAnsi="Arial" w:cs="Arial"/>
                <w:sz w:val="22"/>
              </w:rPr>
              <w:t>Product</w:t>
            </w:r>
          </w:p>
          <w:p w14:paraId="6AB65826" w14:textId="77777777" w:rsidR="004C1C01" w:rsidRDefault="004C1C01" w:rsidP="00AA0C41">
            <w:pPr>
              <w:numPr>
                <w:ilvl w:val="0"/>
                <w:numId w:val="24"/>
              </w:numPr>
              <w:spacing w:before="60" w:after="60"/>
              <w:rPr>
                <w:rFonts w:ascii="Arial" w:hAnsi="Arial" w:cs="Arial"/>
                <w:sz w:val="22"/>
              </w:rPr>
            </w:pPr>
            <w:r>
              <w:rPr>
                <w:rFonts w:ascii="Arial" w:hAnsi="Arial" w:cs="Arial"/>
                <w:sz w:val="22"/>
              </w:rPr>
              <w:t>Specifications (To be specified by department during indent)</w:t>
            </w:r>
          </w:p>
          <w:p w14:paraId="7060AAFA" w14:textId="77777777" w:rsidR="004C1C01" w:rsidRDefault="004C1C01" w:rsidP="00AA0C41">
            <w:pPr>
              <w:numPr>
                <w:ilvl w:val="0"/>
                <w:numId w:val="24"/>
              </w:numPr>
              <w:spacing w:before="60" w:after="60"/>
              <w:rPr>
                <w:rFonts w:ascii="Arial" w:hAnsi="Arial" w:cs="Arial"/>
                <w:sz w:val="22"/>
              </w:rPr>
            </w:pPr>
            <w:r>
              <w:rPr>
                <w:rFonts w:ascii="Arial" w:hAnsi="Arial" w:cs="Arial"/>
                <w:sz w:val="22"/>
              </w:rPr>
              <w:t>Quantity</w:t>
            </w:r>
          </w:p>
          <w:p w14:paraId="478C3EB8" w14:textId="77777777" w:rsidR="004C1C01" w:rsidRDefault="004C1C01" w:rsidP="00AA0C41">
            <w:pPr>
              <w:numPr>
                <w:ilvl w:val="0"/>
                <w:numId w:val="24"/>
              </w:numPr>
              <w:spacing w:before="60" w:after="60"/>
              <w:rPr>
                <w:rFonts w:ascii="Arial" w:hAnsi="Arial" w:cs="Arial"/>
                <w:sz w:val="22"/>
              </w:rPr>
            </w:pPr>
            <w:r>
              <w:rPr>
                <w:rFonts w:ascii="Arial" w:hAnsi="Arial" w:cs="Arial"/>
                <w:sz w:val="22"/>
              </w:rPr>
              <w:t>Quoted price</w:t>
            </w:r>
          </w:p>
          <w:p w14:paraId="6A4EE318" w14:textId="77777777" w:rsidR="004C1C01" w:rsidRDefault="004C1C01" w:rsidP="00AA0C41">
            <w:pPr>
              <w:numPr>
                <w:ilvl w:val="0"/>
                <w:numId w:val="24"/>
              </w:numPr>
              <w:spacing w:before="60" w:after="60"/>
              <w:rPr>
                <w:rFonts w:ascii="Arial" w:hAnsi="Arial" w:cs="Arial"/>
                <w:sz w:val="22"/>
              </w:rPr>
            </w:pPr>
            <w:r>
              <w:rPr>
                <w:rFonts w:ascii="Arial" w:hAnsi="Arial" w:cs="Arial"/>
                <w:sz w:val="22"/>
              </w:rPr>
              <w:t>Any other details</w:t>
            </w:r>
          </w:p>
        </w:tc>
      </w:tr>
      <w:tr w:rsidR="004C1C01" w:rsidRPr="002E7EA1" w14:paraId="30D07473" w14:textId="77777777" w:rsidTr="00414AE4">
        <w:tblPrEx>
          <w:tblCellMar>
            <w:top w:w="0" w:type="dxa"/>
            <w:bottom w:w="0" w:type="dxa"/>
          </w:tblCellMar>
          <w:tblLook w:val="01E0" w:firstRow="1" w:lastRow="1" w:firstColumn="1" w:lastColumn="1" w:noHBand="0" w:noVBand="0"/>
        </w:tblPrEx>
        <w:tc>
          <w:tcPr>
            <w:tcW w:w="2160" w:type="dxa"/>
            <w:vMerge/>
          </w:tcPr>
          <w:p w14:paraId="79574204"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238C86EB" w14:textId="77777777" w:rsidR="004C1C01" w:rsidRDefault="004C1C01" w:rsidP="00AA0C41">
            <w:pPr>
              <w:numPr>
                <w:ilvl w:val="0"/>
                <w:numId w:val="21"/>
              </w:numPr>
              <w:spacing w:before="60" w:after="60"/>
              <w:rPr>
                <w:rFonts w:ascii="Arial" w:hAnsi="Arial" w:cs="Arial"/>
                <w:sz w:val="22"/>
              </w:rPr>
            </w:pPr>
            <w:r>
              <w:rPr>
                <w:rFonts w:ascii="Arial" w:hAnsi="Arial" w:cs="Arial"/>
                <w:sz w:val="22"/>
              </w:rPr>
              <w:t>Based on the comparative, evaluation is done on both technical and financial parameters. Purchase order is prepared to the vendor. The Purchase order should comprise of the following</w:t>
            </w:r>
          </w:p>
          <w:p w14:paraId="6120BBC3" w14:textId="77777777" w:rsidR="004C1C01" w:rsidRDefault="004C1C01" w:rsidP="00AA0C41">
            <w:pPr>
              <w:numPr>
                <w:ilvl w:val="0"/>
                <w:numId w:val="24"/>
              </w:numPr>
              <w:spacing w:before="60" w:after="60"/>
              <w:rPr>
                <w:rFonts w:ascii="Arial" w:hAnsi="Arial" w:cs="Arial"/>
                <w:sz w:val="22"/>
              </w:rPr>
            </w:pPr>
            <w:r>
              <w:rPr>
                <w:rFonts w:ascii="Arial" w:hAnsi="Arial" w:cs="Arial"/>
                <w:sz w:val="22"/>
              </w:rPr>
              <w:t>Product</w:t>
            </w:r>
          </w:p>
          <w:p w14:paraId="3FD0123D" w14:textId="77777777" w:rsidR="004C1C01" w:rsidRDefault="004C1C01" w:rsidP="00AA0C41">
            <w:pPr>
              <w:numPr>
                <w:ilvl w:val="0"/>
                <w:numId w:val="24"/>
              </w:numPr>
              <w:spacing w:before="60" w:after="60"/>
              <w:rPr>
                <w:rFonts w:ascii="Arial" w:hAnsi="Arial" w:cs="Arial"/>
                <w:sz w:val="22"/>
              </w:rPr>
            </w:pPr>
            <w:r>
              <w:rPr>
                <w:rFonts w:ascii="Arial" w:hAnsi="Arial" w:cs="Arial"/>
                <w:sz w:val="22"/>
              </w:rPr>
              <w:t>Quantity</w:t>
            </w:r>
          </w:p>
          <w:p w14:paraId="2C58854E" w14:textId="77777777" w:rsidR="004C1C01" w:rsidRDefault="004C1C01" w:rsidP="00AA0C41">
            <w:pPr>
              <w:numPr>
                <w:ilvl w:val="0"/>
                <w:numId w:val="24"/>
              </w:numPr>
              <w:spacing w:before="60" w:after="60"/>
              <w:rPr>
                <w:rFonts w:ascii="Arial" w:hAnsi="Arial" w:cs="Arial"/>
                <w:sz w:val="22"/>
              </w:rPr>
            </w:pPr>
            <w:r>
              <w:rPr>
                <w:rFonts w:ascii="Arial" w:hAnsi="Arial" w:cs="Arial"/>
                <w:sz w:val="22"/>
              </w:rPr>
              <w:t>Quoted price</w:t>
            </w:r>
          </w:p>
          <w:p w14:paraId="5AFEBE54" w14:textId="77777777" w:rsidR="004C1C01" w:rsidRDefault="004C1C01" w:rsidP="00AA0C41">
            <w:pPr>
              <w:numPr>
                <w:ilvl w:val="0"/>
                <w:numId w:val="24"/>
              </w:numPr>
              <w:spacing w:before="60" w:after="60"/>
              <w:rPr>
                <w:rFonts w:ascii="Arial" w:hAnsi="Arial" w:cs="Arial"/>
                <w:sz w:val="22"/>
              </w:rPr>
            </w:pPr>
            <w:r>
              <w:rPr>
                <w:rFonts w:ascii="Arial" w:hAnsi="Arial" w:cs="Arial"/>
                <w:sz w:val="22"/>
              </w:rPr>
              <w:t>Quality Specifications</w:t>
            </w:r>
          </w:p>
          <w:p w14:paraId="79D870CF" w14:textId="77777777" w:rsidR="004C1C01" w:rsidRDefault="004C1C01" w:rsidP="00AA0C41">
            <w:pPr>
              <w:numPr>
                <w:ilvl w:val="0"/>
                <w:numId w:val="24"/>
              </w:numPr>
              <w:spacing w:before="60" w:after="60"/>
              <w:rPr>
                <w:rFonts w:ascii="Arial" w:hAnsi="Arial" w:cs="Arial"/>
                <w:sz w:val="22"/>
              </w:rPr>
            </w:pPr>
            <w:r>
              <w:rPr>
                <w:rFonts w:ascii="Arial" w:hAnsi="Arial" w:cs="Arial"/>
                <w:sz w:val="22"/>
              </w:rPr>
              <w:t>Place / date of delivery</w:t>
            </w:r>
          </w:p>
          <w:p w14:paraId="7F6C9C4C" w14:textId="77777777" w:rsidR="004C1C01" w:rsidRDefault="004C1C01" w:rsidP="00AA0C41">
            <w:pPr>
              <w:numPr>
                <w:ilvl w:val="0"/>
                <w:numId w:val="24"/>
              </w:numPr>
              <w:spacing w:before="60" w:after="60"/>
              <w:rPr>
                <w:rFonts w:ascii="Arial" w:hAnsi="Arial" w:cs="Arial"/>
                <w:sz w:val="22"/>
              </w:rPr>
            </w:pPr>
            <w:r>
              <w:rPr>
                <w:rFonts w:ascii="Arial" w:hAnsi="Arial" w:cs="Arial"/>
                <w:sz w:val="22"/>
              </w:rPr>
              <w:t>Clauses for delay, wrong products etc</w:t>
            </w:r>
          </w:p>
          <w:p w14:paraId="04B50D6B" w14:textId="77777777" w:rsidR="004C1C01" w:rsidRDefault="004C1C01" w:rsidP="00414AE4">
            <w:pPr>
              <w:spacing w:before="60" w:after="60"/>
              <w:ind w:left="360"/>
              <w:rPr>
                <w:rFonts w:ascii="Arial" w:hAnsi="Arial" w:cs="Arial"/>
                <w:sz w:val="22"/>
              </w:rPr>
            </w:pPr>
            <w:r>
              <w:rPr>
                <w:rFonts w:ascii="Arial" w:hAnsi="Arial" w:cs="Arial"/>
                <w:sz w:val="22"/>
              </w:rPr>
              <w:t>The Purchase order should be approved by Finance Head and Purchase Head and issued to the vendor</w:t>
            </w:r>
          </w:p>
        </w:tc>
      </w:tr>
      <w:tr w:rsidR="004C1C01" w:rsidRPr="002E7EA1" w14:paraId="1B38D186" w14:textId="77777777" w:rsidTr="00414AE4">
        <w:tblPrEx>
          <w:tblCellMar>
            <w:top w:w="0" w:type="dxa"/>
            <w:bottom w:w="0" w:type="dxa"/>
          </w:tblCellMar>
          <w:tblLook w:val="01E0" w:firstRow="1" w:lastRow="1" w:firstColumn="1" w:lastColumn="1" w:noHBand="0" w:noVBand="0"/>
        </w:tblPrEx>
        <w:tc>
          <w:tcPr>
            <w:tcW w:w="2160" w:type="dxa"/>
            <w:vMerge/>
          </w:tcPr>
          <w:p w14:paraId="48102A8E"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2F3D6E11" w14:textId="77777777" w:rsidR="004C1C01" w:rsidRDefault="004C1C01" w:rsidP="00B60326">
            <w:pPr>
              <w:numPr>
                <w:ilvl w:val="0"/>
                <w:numId w:val="21"/>
              </w:numPr>
              <w:spacing w:before="60" w:after="60"/>
              <w:rPr>
                <w:rFonts w:ascii="Arial" w:hAnsi="Arial" w:cs="Arial"/>
                <w:sz w:val="22"/>
              </w:rPr>
            </w:pPr>
            <w:r>
              <w:rPr>
                <w:rFonts w:ascii="Arial" w:hAnsi="Arial" w:cs="Arial"/>
                <w:sz w:val="22"/>
              </w:rPr>
              <w:t>On receipt of goods the store in-charge should inspect the quality of goods /asset and prepare a quality inspection report (If needed). The representative of Purchase committee should inspect in case of technical asset.</w:t>
            </w:r>
          </w:p>
          <w:p w14:paraId="62B44BE7" w14:textId="77777777" w:rsidR="004C1C01" w:rsidRDefault="004C1C01" w:rsidP="00B60326">
            <w:pPr>
              <w:numPr>
                <w:ilvl w:val="0"/>
                <w:numId w:val="21"/>
              </w:numPr>
              <w:spacing w:before="60" w:after="60"/>
              <w:rPr>
                <w:rFonts w:ascii="Arial" w:hAnsi="Arial" w:cs="Arial"/>
                <w:sz w:val="22"/>
              </w:rPr>
            </w:pPr>
            <w:r>
              <w:rPr>
                <w:rFonts w:ascii="Arial" w:hAnsi="Arial" w:cs="Arial"/>
                <w:sz w:val="22"/>
              </w:rPr>
              <w:t xml:space="preserve">The quality inspection report should be prepared by the department. </w:t>
            </w:r>
          </w:p>
          <w:p w14:paraId="39D0D2EE" w14:textId="77777777" w:rsidR="004C1C01" w:rsidRDefault="004C1C01" w:rsidP="00B60326">
            <w:pPr>
              <w:numPr>
                <w:ilvl w:val="0"/>
                <w:numId w:val="21"/>
              </w:numPr>
              <w:spacing w:before="60" w:after="60"/>
              <w:rPr>
                <w:rFonts w:ascii="Arial" w:hAnsi="Arial" w:cs="Arial"/>
                <w:sz w:val="22"/>
              </w:rPr>
            </w:pPr>
            <w:r>
              <w:rPr>
                <w:rFonts w:ascii="Arial" w:hAnsi="Arial" w:cs="Arial"/>
                <w:sz w:val="22"/>
              </w:rPr>
              <w:t>In case of software, the vendor is required to give a demo the department and for hardware the installation report is to be attached. In case of lab material, the test report should be signed by the lab in-charge</w:t>
            </w:r>
          </w:p>
        </w:tc>
      </w:tr>
      <w:tr w:rsidR="004C1C01" w:rsidRPr="002E7EA1" w14:paraId="72BDE3D2" w14:textId="77777777" w:rsidTr="00414AE4">
        <w:tblPrEx>
          <w:tblCellMar>
            <w:top w:w="0" w:type="dxa"/>
            <w:bottom w:w="0" w:type="dxa"/>
          </w:tblCellMar>
          <w:tblLook w:val="01E0" w:firstRow="1" w:lastRow="1" w:firstColumn="1" w:lastColumn="1" w:noHBand="0" w:noVBand="0"/>
        </w:tblPrEx>
        <w:tc>
          <w:tcPr>
            <w:tcW w:w="2160" w:type="dxa"/>
            <w:vMerge/>
          </w:tcPr>
          <w:p w14:paraId="6DCACC15"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180429A2" w14:textId="77777777" w:rsidR="004C1C01" w:rsidRDefault="004C1C01" w:rsidP="00B710A2">
            <w:pPr>
              <w:numPr>
                <w:ilvl w:val="0"/>
                <w:numId w:val="21"/>
              </w:numPr>
              <w:spacing w:before="60" w:after="60"/>
              <w:rPr>
                <w:rFonts w:ascii="Arial" w:hAnsi="Arial" w:cs="Arial"/>
                <w:sz w:val="22"/>
              </w:rPr>
            </w:pPr>
            <w:r>
              <w:rPr>
                <w:rFonts w:ascii="Arial" w:hAnsi="Arial" w:cs="Arial"/>
                <w:sz w:val="22"/>
              </w:rPr>
              <w:t>Store in-charge also prepares a Goods Received Note, if the goods are as per specification and he is satisfied with the quality. In case the goods are not as per specifications mentioned in the PO, the store in-charge should return the goods to the vendor</w:t>
            </w:r>
          </w:p>
        </w:tc>
      </w:tr>
      <w:tr w:rsidR="004C1C01" w:rsidRPr="002E7EA1" w14:paraId="3280C439" w14:textId="77777777" w:rsidTr="00414AE4">
        <w:tblPrEx>
          <w:tblCellMar>
            <w:top w:w="0" w:type="dxa"/>
            <w:bottom w:w="0" w:type="dxa"/>
          </w:tblCellMar>
          <w:tblLook w:val="01E0" w:firstRow="1" w:lastRow="1" w:firstColumn="1" w:lastColumn="1" w:noHBand="0" w:noVBand="0"/>
        </w:tblPrEx>
        <w:trPr>
          <w:trHeight w:val="154"/>
        </w:trPr>
        <w:tc>
          <w:tcPr>
            <w:tcW w:w="2160" w:type="dxa"/>
            <w:vMerge/>
          </w:tcPr>
          <w:p w14:paraId="79D9E36D"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36F6BB6B" w14:textId="77777777" w:rsidR="004C1C01" w:rsidRDefault="004C1C01" w:rsidP="00CA4C47">
            <w:pPr>
              <w:numPr>
                <w:ilvl w:val="0"/>
                <w:numId w:val="21"/>
              </w:numPr>
              <w:spacing w:before="60" w:after="60"/>
              <w:rPr>
                <w:rFonts w:ascii="Arial" w:hAnsi="Arial" w:cs="Arial"/>
                <w:sz w:val="22"/>
              </w:rPr>
            </w:pPr>
            <w:r>
              <w:rPr>
                <w:rFonts w:ascii="Arial" w:hAnsi="Arial" w:cs="Arial"/>
                <w:sz w:val="22"/>
              </w:rPr>
              <w:t>If the goods are as per specification and pass the quality inspection report, they should be recorded on the central stock book of college, department or lab, fixed asset register (As applicable)</w:t>
            </w:r>
          </w:p>
        </w:tc>
      </w:tr>
      <w:tr w:rsidR="004C1C01" w:rsidRPr="002E7EA1" w14:paraId="05E11FA9" w14:textId="77777777" w:rsidTr="00414AE4">
        <w:tblPrEx>
          <w:tblCellMar>
            <w:top w:w="0" w:type="dxa"/>
            <w:bottom w:w="0" w:type="dxa"/>
          </w:tblCellMar>
          <w:tblLook w:val="01E0" w:firstRow="1" w:lastRow="1" w:firstColumn="1" w:lastColumn="1" w:noHBand="0" w:noVBand="0"/>
        </w:tblPrEx>
        <w:trPr>
          <w:trHeight w:val="154"/>
        </w:trPr>
        <w:tc>
          <w:tcPr>
            <w:tcW w:w="2160" w:type="dxa"/>
            <w:vMerge/>
          </w:tcPr>
          <w:p w14:paraId="10F49C12"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13141E75" w14:textId="77777777" w:rsidR="004C1C01" w:rsidRDefault="004C1C01" w:rsidP="00AA0C41">
            <w:pPr>
              <w:numPr>
                <w:ilvl w:val="0"/>
                <w:numId w:val="21"/>
              </w:numPr>
              <w:spacing w:before="60" w:after="60"/>
              <w:rPr>
                <w:rFonts w:ascii="Arial" w:hAnsi="Arial" w:cs="Arial"/>
                <w:sz w:val="22"/>
              </w:rPr>
            </w:pPr>
            <w:r>
              <w:rPr>
                <w:rFonts w:ascii="Arial" w:hAnsi="Arial" w:cs="Arial"/>
                <w:sz w:val="22"/>
              </w:rPr>
              <w:t>An accession ID should be assigned to each item received by the Stores. A sticker should also be attached with the accession ID on the equipment</w:t>
            </w:r>
          </w:p>
        </w:tc>
      </w:tr>
      <w:tr w:rsidR="004C1C01" w:rsidRPr="002E7EA1" w14:paraId="35C24738" w14:textId="77777777" w:rsidTr="00414AE4">
        <w:tblPrEx>
          <w:tblCellMar>
            <w:top w:w="0" w:type="dxa"/>
            <w:bottom w:w="0" w:type="dxa"/>
          </w:tblCellMar>
          <w:tblLook w:val="01E0" w:firstRow="1" w:lastRow="1" w:firstColumn="1" w:lastColumn="1" w:noHBand="0" w:noVBand="0"/>
        </w:tblPrEx>
        <w:trPr>
          <w:trHeight w:val="154"/>
        </w:trPr>
        <w:tc>
          <w:tcPr>
            <w:tcW w:w="2160" w:type="dxa"/>
            <w:vMerge/>
          </w:tcPr>
          <w:p w14:paraId="28884FDE"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106CB757" w14:textId="77777777" w:rsidR="004C1C01" w:rsidRDefault="004C1C01" w:rsidP="00905455">
            <w:pPr>
              <w:numPr>
                <w:ilvl w:val="0"/>
                <w:numId w:val="21"/>
              </w:numPr>
              <w:spacing w:before="60" w:after="60"/>
              <w:rPr>
                <w:rFonts w:ascii="Arial" w:hAnsi="Arial" w:cs="Arial"/>
                <w:sz w:val="22"/>
              </w:rPr>
            </w:pPr>
            <w:r>
              <w:rPr>
                <w:rFonts w:ascii="Arial" w:hAnsi="Arial" w:cs="Arial"/>
                <w:sz w:val="22"/>
              </w:rPr>
              <w:t>Once the bill is approved by the in-charge, it is forwarded to the Principal for approval along with the test report</w:t>
            </w:r>
          </w:p>
        </w:tc>
      </w:tr>
      <w:tr w:rsidR="004C1C01" w:rsidRPr="002E7EA1" w14:paraId="6E4F050B" w14:textId="77777777" w:rsidTr="00414AE4">
        <w:tblPrEx>
          <w:tblCellMar>
            <w:top w:w="0" w:type="dxa"/>
            <w:bottom w:w="0" w:type="dxa"/>
          </w:tblCellMar>
          <w:tblLook w:val="01E0" w:firstRow="1" w:lastRow="1" w:firstColumn="1" w:lastColumn="1" w:noHBand="0" w:noVBand="0"/>
        </w:tblPrEx>
        <w:tc>
          <w:tcPr>
            <w:tcW w:w="2160" w:type="dxa"/>
            <w:vMerge/>
          </w:tcPr>
          <w:p w14:paraId="7932F52C" w14:textId="77777777" w:rsidR="004C1C01" w:rsidRDefault="004C1C01" w:rsidP="00AA0C41">
            <w:pPr>
              <w:numPr>
                <w:ilvl w:val="0"/>
                <w:numId w:val="19"/>
              </w:numPr>
              <w:spacing w:before="60" w:after="60"/>
              <w:ind w:left="342"/>
              <w:rPr>
                <w:rFonts w:ascii="Arial" w:hAnsi="Arial" w:cs="Arial"/>
                <w:sz w:val="22"/>
                <w:szCs w:val="22"/>
              </w:rPr>
            </w:pPr>
          </w:p>
        </w:tc>
        <w:tc>
          <w:tcPr>
            <w:tcW w:w="8460" w:type="dxa"/>
            <w:gridSpan w:val="2"/>
          </w:tcPr>
          <w:p w14:paraId="32F4A447" w14:textId="77777777" w:rsidR="004C1C01" w:rsidRDefault="004C1C01" w:rsidP="00905455">
            <w:pPr>
              <w:numPr>
                <w:ilvl w:val="0"/>
                <w:numId w:val="21"/>
              </w:numPr>
              <w:spacing w:before="60" w:after="60"/>
              <w:rPr>
                <w:rFonts w:ascii="Arial" w:hAnsi="Arial" w:cs="Arial"/>
                <w:sz w:val="22"/>
              </w:rPr>
            </w:pPr>
            <w:r>
              <w:rPr>
                <w:rFonts w:ascii="Arial" w:hAnsi="Arial" w:cs="Arial"/>
                <w:sz w:val="22"/>
              </w:rPr>
              <w:t>After approval of bill from Principal, it is forwarded to the accounts department for accounting and payments</w:t>
            </w:r>
          </w:p>
        </w:tc>
      </w:tr>
      <w:tr w:rsidR="004C1C01" w:rsidRPr="002E7EA1" w14:paraId="39F64171" w14:textId="77777777" w:rsidTr="00414AE4">
        <w:tblPrEx>
          <w:tblCellMar>
            <w:top w:w="0" w:type="dxa"/>
            <w:bottom w:w="0" w:type="dxa"/>
          </w:tblCellMar>
          <w:tblLook w:val="01E0" w:firstRow="1" w:lastRow="1" w:firstColumn="1" w:lastColumn="1" w:noHBand="0" w:noVBand="0"/>
        </w:tblPrEx>
        <w:tc>
          <w:tcPr>
            <w:tcW w:w="2160" w:type="dxa"/>
          </w:tcPr>
          <w:p w14:paraId="68815B3F" w14:textId="77777777" w:rsidR="004C1C01" w:rsidRDefault="004C1C01" w:rsidP="00AA0C41">
            <w:pPr>
              <w:numPr>
                <w:ilvl w:val="0"/>
                <w:numId w:val="19"/>
              </w:numPr>
              <w:spacing w:before="60" w:after="60"/>
              <w:ind w:left="342"/>
              <w:rPr>
                <w:rFonts w:ascii="Arial" w:hAnsi="Arial" w:cs="Arial"/>
                <w:sz w:val="22"/>
                <w:szCs w:val="22"/>
              </w:rPr>
            </w:pPr>
            <w:r>
              <w:rPr>
                <w:rFonts w:ascii="Arial" w:hAnsi="Arial" w:cs="Arial"/>
                <w:sz w:val="22"/>
                <w:szCs w:val="22"/>
              </w:rPr>
              <w:t>Report</w:t>
            </w:r>
          </w:p>
        </w:tc>
        <w:tc>
          <w:tcPr>
            <w:tcW w:w="8460" w:type="dxa"/>
            <w:gridSpan w:val="2"/>
          </w:tcPr>
          <w:p w14:paraId="45968196" w14:textId="77777777" w:rsidR="004C1C01" w:rsidRDefault="004C1C01" w:rsidP="008815EF">
            <w:pPr>
              <w:numPr>
                <w:ilvl w:val="0"/>
                <w:numId w:val="49"/>
              </w:numPr>
              <w:spacing w:before="60" w:after="60"/>
              <w:rPr>
                <w:rFonts w:ascii="Arial" w:hAnsi="Arial" w:cs="Arial"/>
                <w:sz w:val="22"/>
              </w:rPr>
            </w:pPr>
            <w:r>
              <w:rPr>
                <w:rFonts w:ascii="Arial" w:hAnsi="Arial" w:cs="Arial"/>
                <w:sz w:val="22"/>
              </w:rPr>
              <w:t>The concerned department should submit a installation and commissioning report to the Principal</w:t>
            </w:r>
          </w:p>
        </w:tc>
      </w:tr>
    </w:tbl>
    <w:p w14:paraId="37395FBF" w14:textId="77777777" w:rsidR="00AA0C41" w:rsidRDefault="00AA0C41" w:rsidP="00AA0C41">
      <w:pPr>
        <w:rPr>
          <w:rFonts w:ascii="Arial" w:hAnsi="Arial" w:cs="Arial"/>
        </w:rPr>
      </w:pPr>
    </w:p>
    <w:p w14:paraId="2F1AF81B" w14:textId="77777777" w:rsidR="00AA0C41" w:rsidRPr="002E7EA1" w:rsidRDefault="00AA0C41" w:rsidP="00AA0C41">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AA0C41" w:rsidRPr="002E7EA1" w14:paraId="3D2A3D95" w14:textId="77777777" w:rsidTr="00414AE4">
        <w:tblPrEx>
          <w:tblCellMar>
            <w:top w:w="0" w:type="dxa"/>
            <w:bottom w:w="0" w:type="dxa"/>
          </w:tblCellMar>
        </w:tblPrEx>
        <w:tc>
          <w:tcPr>
            <w:tcW w:w="2160" w:type="dxa"/>
          </w:tcPr>
          <w:p w14:paraId="38ACF5DB" w14:textId="77777777" w:rsidR="00AA0C41" w:rsidRPr="002E7EA1" w:rsidRDefault="00AA0C41" w:rsidP="00414AE4">
            <w:pPr>
              <w:spacing w:before="60" w:after="60"/>
              <w:rPr>
                <w:rFonts w:ascii="Arial" w:hAnsi="Arial" w:cs="Arial"/>
                <w:sz w:val="22"/>
              </w:rPr>
            </w:pPr>
            <w:r w:rsidRPr="002E7EA1">
              <w:rPr>
                <w:rFonts w:ascii="Arial" w:hAnsi="Arial" w:cs="Arial"/>
                <w:sz w:val="22"/>
              </w:rPr>
              <w:lastRenderedPageBreak/>
              <w:t>Key Outputs</w:t>
            </w:r>
          </w:p>
        </w:tc>
        <w:tc>
          <w:tcPr>
            <w:tcW w:w="8460" w:type="dxa"/>
          </w:tcPr>
          <w:p w14:paraId="5E60A86D" w14:textId="77777777" w:rsidR="00AA0C41" w:rsidRPr="002E7EA1" w:rsidRDefault="00AA0C41" w:rsidP="00414AE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Approved bills for payments </w:t>
            </w:r>
          </w:p>
        </w:tc>
      </w:tr>
      <w:tr w:rsidR="00AA0C41" w:rsidRPr="002E7EA1" w14:paraId="519E9D64" w14:textId="77777777" w:rsidTr="00414AE4">
        <w:tblPrEx>
          <w:tblCellMar>
            <w:top w:w="0" w:type="dxa"/>
            <w:bottom w:w="0" w:type="dxa"/>
          </w:tblCellMar>
        </w:tblPrEx>
        <w:tc>
          <w:tcPr>
            <w:tcW w:w="2160" w:type="dxa"/>
          </w:tcPr>
          <w:p w14:paraId="18894AC2" w14:textId="77777777" w:rsidR="00AA0C41" w:rsidRPr="002E7EA1" w:rsidRDefault="00AA0C41" w:rsidP="00414AE4">
            <w:pPr>
              <w:spacing w:before="60" w:after="60"/>
              <w:rPr>
                <w:rFonts w:ascii="Arial" w:hAnsi="Arial" w:cs="Arial"/>
                <w:sz w:val="22"/>
              </w:rPr>
            </w:pPr>
            <w:r w:rsidRPr="002E7EA1">
              <w:rPr>
                <w:rFonts w:ascii="Arial" w:hAnsi="Arial" w:cs="Arial"/>
                <w:sz w:val="22"/>
              </w:rPr>
              <w:t>KPIs</w:t>
            </w:r>
          </w:p>
        </w:tc>
        <w:tc>
          <w:tcPr>
            <w:tcW w:w="8460" w:type="dxa"/>
          </w:tcPr>
          <w:p w14:paraId="6605AED8" w14:textId="77777777" w:rsidR="00AA0C41" w:rsidRDefault="00AA0C41" w:rsidP="00414AE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Zero errors in payments </w:t>
            </w:r>
          </w:p>
          <w:p w14:paraId="0311816B" w14:textId="77777777" w:rsidR="00AA0C41" w:rsidRPr="002E7EA1" w:rsidRDefault="00AA0C41" w:rsidP="00414AE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100% payments as per the guidelines with all the necessary approvals</w:t>
            </w:r>
          </w:p>
        </w:tc>
      </w:tr>
    </w:tbl>
    <w:p w14:paraId="4D08F606" w14:textId="77777777" w:rsidR="00AA0C41" w:rsidRDefault="00AA0C41" w:rsidP="00AA0C41">
      <w:pPr>
        <w:rPr>
          <w:rFonts w:ascii="Arial" w:hAnsi="Arial" w:cs="Arial"/>
          <w:sz w:val="22"/>
        </w:rPr>
      </w:pPr>
    </w:p>
    <w:p w14:paraId="6BD315D9" w14:textId="77777777" w:rsidR="002D6C4A" w:rsidRDefault="002D6C4A" w:rsidP="002D6C4A">
      <w:pPr>
        <w:rPr>
          <w:rFonts w:ascii="Arial" w:hAnsi="Arial" w:cs="Arial"/>
        </w:rPr>
      </w:pPr>
    </w:p>
    <w:p w14:paraId="1BFA2596" w14:textId="77777777" w:rsidR="00AA0C41" w:rsidRDefault="00AA0C41"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2D6C4A" w:rsidRPr="002E7EA1" w14:paraId="73647377" w14:textId="77777777" w:rsidTr="00F2549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680B9CA" w14:textId="77777777" w:rsidR="002D6C4A" w:rsidRPr="005745B7" w:rsidRDefault="00BF71F8" w:rsidP="00F25493">
            <w:pPr>
              <w:pStyle w:val="Heading2"/>
              <w:ind w:left="0"/>
              <w:rPr>
                <w:b/>
                <w:i w:val="0"/>
                <w:u w:val="none"/>
              </w:rPr>
            </w:pPr>
            <w:bookmarkStart w:id="5" w:name="_Toc305249205"/>
            <w:bookmarkStart w:id="6" w:name="_Toc326062567"/>
            <w:r>
              <w:rPr>
                <w:b/>
                <w:i w:val="0"/>
                <w:iCs w:val="0"/>
                <w:smallCaps/>
                <w:u w:val="none"/>
              </w:rPr>
              <w:t>14</w:t>
            </w:r>
            <w:r w:rsidR="002D6C4A">
              <w:rPr>
                <w:b/>
                <w:i w:val="0"/>
                <w:iCs w:val="0"/>
                <w:smallCaps/>
                <w:u w:val="none"/>
              </w:rPr>
              <w:t>.2</w:t>
            </w:r>
            <w:r w:rsidR="002D6C4A" w:rsidRPr="005745B7">
              <w:rPr>
                <w:b/>
                <w:i w:val="0"/>
                <w:iCs w:val="0"/>
                <w:smallCaps/>
                <w:u w:val="none"/>
              </w:rPr>
              <w:t xml:space="preserve">: Sub process – </w:t>
            </w:r>
            <w:r w:rsidR="002D6C4A">
              <w:rPr>
                <w:b/>
                <w:i w:val="0"/>
                <w:iCs w:val="0"/>
                <w:smallCaps/>
                <w:u w:val="none"/>
              </w:rPr>
              <w:t>Store Operations</w:t>
            </w:r>
            <w:bookmarkEnd w:id="5"/>
            <w:bookmarkEnd w:id="6"/>
          </w:p>
        </w:tc>
      </w:tr>
      <w:tr w:rsidR="002D6C4A" w:rsidRPr="002E7EA1" w14:paraId="69081ADD" w14:textId="77777777" w:rsidTr="00F25493">
        <w:tblPrEx>
          <w:tblCellMar>
            <w:top w:w="0" w:type="dxa"/>
            <w:bottom w:w="0" w:type="dxa"/>
          </w:tblCellMar>
        </w:tblPrEx>
        <w:tc>
          <w:tcPr>
            <w:tcW w:w="2587" w:type="dxa"/>
          </w:tcPr>
          <w:p w14:paraId="6FAE8A73" w14:textId="77777777" w:rsidR="002D6C4A" w:rsidRPr="002E7EA1" w:rsidRDefault="002D6C4A" w:rsidP="00F25493">
            <w:pPr>
              <w:spacing w:before="60" w:after="60"/>
              <w:rPr>
                <w:rFonts w:ascii="Arial" w:hAnsi="Arial" w:cs="Arial"/>
                <w:sz w:val="22"/>
              </w:rPr>
            </w:pPr>
            <w:r w:rsidRPr="002E7EA1">
              <w:rPr>
                <w:rFonts w:ascii="Arial" w:hAnsi="Arial" w:cs="Arial"/>
                <w:sz w:val="22"/>
              </w:rPr>
              <w:t>Key Objectives</w:t>
            </w:r>
          </w:p>
        </w:tc>
        <w:tc>
          <w:tcPr>
            <w:tcW w:w="8033" w:type="dxa"/>
            <w:gridSpan w:val="2"/>
          </w:tcPr>
          <w:p w14:paraId="16023F1D" w14:textId="77777777" w:rsidR="002D6C4A" w:rsidRDefault="002D6C4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accurate operations of stores</w:t>
            </w:r>
          </w:p>
          <w:p w14:paraId="6F3BED36" w14:textId="77777777" w:rsidR="002D6C4A" w:rsidRPr="002E7EA1" w:rsidRDefault="002D6C4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provide correct approvals and maintain the optimum stock at the stores</w:t>
            </w:r>
          </w:p>
        </w:tc>
      </w:tr>
      <w:tr w:rsidR="002D6C4A" w:rsidRPr="002E7EA1" w14:paraId="4F70892C" w14:textId="77777777" w:rsidTr="00F25493">
        <w:tblPrEx>
          <w:tblCellMar>
            <w:top w:w="0" w:type="dxa"/>
            <w:bottom w:w="0" w:type="dxa"/>
          </w:tblCellMar>
        </w:tblPrEx>
        <w:tc>
          <w:tcPr>
            <w:tcW w:w="2587" w:type="dxa"/>
          </w:tcPr>
          <w:p w14:paraId="76FB8000" w14:textId="77777777" w:rsidR="002D6C4A" w:rsidRPr="002E7EA1" w:rsidRDefault="002D6C4A" w:rsidP="00F25493">
            <w:pPr>
              <w:spacing w:before="60" w:after="60"/>
              <w:rPr>
                <w:rFonts w:ascii="Arial" w:hAnsi="Arial" w:cs="Arial"/>
                <w:sz w:val="22"/>
              </w:rPr>
            </w:pPr>
            <w:r w:rsidRPr="002E7EA1">
              <w:rPr>
                <w:rFonts w:ascii="Arial" w:hAnsi="Arial" w:cs="Arial"/>
                <w:sz w:val="22"/>
              </w:rPr>
              <w:t>Key Inputs</w:t>
            </w:r>
          </w:p>
        </w:tc>
        <w:tc>
          <w:tcPr>
            <w:tcW w:w="8033" w:type="dxa"/>
            <w:gridSpan w:val="2"/>
          </w:tcPr>
          <w:p w14:paraId="296A7989" w14:textId="77777777" w:rsidR="002D6C4A" w:rsidRDefault="007379FA" w:rsidP="00F25493">
            <w:pPr>
              <w:pStyle w:val="BodyTextIndent"/>
              <w:numPr>
                <w:ilvl w:val="0"/>
                <w:numId w:val="3"/>
              </w:numPr>
            </w:pPr>
            <w:r>
              <w:t>Stores</w:t>
            </w:r>
            <w:r w:rsidR="00F23716">
              <w:t>’</w:t>
            </w:r>
            <w:r>
              <w:t xml:space="preserve"> policy and access to online system for record maintenance</w:t>
            </w:r>
          </w:p>
          <w:p w14:paraId="74C54838" w14:textId="77777777" w:rsidR="00E821EE" w:rsidRPr="002E7EA1" w:rsidRDefault="00E821EE" w:rsidP="00F25493">
            <w:pPr>
              <w:pStyle w:val="BodyTextIndent"/>
              <w:numPr>
                <w:ilvl w:val="0"/>
                <w:numId w:val="3"/>
              </w:numPr>
            </w:pPr>
            <w:r>
              <w:t>Approved budget for the institute</w:t>
            </w:r>
          </w:p>
        </w:tc>
      </w:tr>
    </w:tbl>
    <w:p w14:paraId="2B4B4E81"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2D6C4A" w:rsidRPr="005745B7" w14:paraId="00B414FF" w14:textId="77777777" w:rsidTr="00F25493">
        <w:tblPrEx>
          <w:tblCellMar>
            <w:top w:w="0" w:type="dxa"/>
            <w:bottom w:w="0" w:type="dxa"/>
          </w:tblCellMar>
        </w:tblPrEx>
        <w:trPr>
          <w:gridAfter w:val="1"/>
          <w:wAfter w:w="2160" w:type="dxa"/>
          <w:cantSplit/>
          <w:trHeight w:val="432"/>
          <w:tblHeader/>
        </w:trPr>
        <w:tc>
          <w:tcPr>
            <w:tcW w:w="8460" w:type="dxa"/>
            <w:gridSpan w:val="2"/>
            <w:shd w:val="clear" w:color="auto" w:fill="B3B3B3"/>
          </w:tcPr>
          <w:p w14:paraId="030F6576" w14:textId="77777777" w:rsidR="002D6C4A" w:rsidRPr="005745B7" w:rsidRDefault="002D6C4A" w:rsidP="00F25493">
            <w:pPr>
              <w:spacing w:before="60" w:after="60"/>
              <w:rPr>
                <w:rFonts w:ascii="Arial" w:hAnsi="Arial" w:cs="Arial"/>
                <w:b/>
                <w:smallCaps/>
                <w:sz w:val="22"/>
              </w:rPr>
            </w:pPr>
            <w:r w:rsidRPr="005745B7">
              <w:rPr>
                <w:rFonts w:ascii="Arial" w:hAnsi="Arial" w:cs="Arial"/>
                <w:b/>
                <w:smallCaps/>
                <w:sz w:val="22"/>
              </w:rPr>
              <w:t>Process description</w:t>
            </w:r>
          </w:p>
        </w:tc>
      </w:tr>
      <w:tr w:rsidR="002D6C4A" w:rsidRPr="002E7EA1" w14:paraId="66577F96" w14:textId="77777777" w:rsidTr="00F25493">
        <w:tblPrEx>
          <w:tblCellMar>
            <w:top w:w="0" w:type="dxa"/>
            <w:bottom w:w="0" w:type="dxa"/>
          </w:tblCellMar>
          <w:tblLook w:val="01E0" w:firstRow="1" w:lastRow="1" w:firstColumn="1" w:lastColumn="1" w:noHBand="0" w:noVBand="0"/>
        </w:tblPrEx>
        <w:trPr>
          <w:tblHeader/>
        </w:trPr>
        <w:tc>
          <w:tcPr>
            <w:tcW w:w="2160" w:type="dxa"/>
            <w:shd w:val="clear" w:color="auto" w:fill="CCCCCC"/>
          </w:tcPr>
          <w:p w14:paraId="179625CD"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7634E58E"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Description</w:t>
            </w:r>
          </w:p>
        </w:tc>
      </w:tr>
      <w:tr w:rsidR="002D6C4A" w:rsidRPr="002E7EA1" w14:paraId="47E3DA4F" w14:textId="77777777" w:rsidTr="00F25493">
        <w:tblPrEx>
          <w:tblCellMar>
            <w:top w:w="0" w:type="dxa"/>
            <w:bottom w:w="0" w:type="dxa"/>
          </w:tblCellMar>
          <w:tblLook w:val="01E0" w:firstRow="1" w:lastRow="1" w:firstColumn="1" w:lastColumn="1" w:noHBand="0" w:noVBand="0"/>
        </w:tblPrEx>
        <w:tc>
          <w:tcPr>
            <w:tcW w:w="2160" w:type="dxa"/>
            <w:vMerge w:val="restart"/>
          </w:tcPr>
          <w:p w14:paraId="45C68B69" w14:textId="77777777" w:rsidR="002D6C4A" w:rsidRPr="002E7EA1" w:rsidRDefault="002D6C4A" w:rsidP="00F25493">
            <w:pPr>
              <w:numPr>
                <w:ilvl w:val="0"/>
                <w:numId w:val="5"/>
              </w:numPr>
              <w:spacing w:before="60" w:after="60"/>
              <w:rPr>
                <w:rFonts w:ascii="Arial" w:hAnsi="Arial" w:cs="Arial"/>
                <w:sz w:val="22"/>
                <w:szCs w:val="22"/>
              </w:rPr>
            </w:pPr>
            <w:r>
              <w:rPr>
                <w:rFonts w:ascii="Arial" w:hAnsi="Arial" w:cs="Arial"/>
                <w:sz w:val="22"/>
                <w:szCs w:val="22"/>
              </w:rPr>
              <w:t>Requisition Processing</w:t>
            </w:r>
          </w:p>
        </w:tc>
        <w:tc>
          <w:tcPr>
            <w:tcW w:w="8460" w:type="dxa"/>
            <w:gridSpan w:val="2"/>
          </w:tcPr>
          <w:p w14:paraId="6CDF26E4" w14:textId="77777777" w:rsidR="002D6C4A" w:rsidRPr="00DD613D" w:rsidRDefault="002D6C4A" w:rsidP="00DC0B36">
            <w:pPr>
              <w:numPr>
                <w:ilvl w:val="0"/>
                <w:numId w:val="8"/>
              </w:numPr>
              <w:spacing w:before="60" w:after="60"/>
              <w:rPr>
                <w:rFonts w:ascii="Arial" w:hAnsi="Arial" w:cs="Arial"/>
                <w:sz w:val="22"/>
              </w:rPr>
            </w:pPr>
            <w:r>
              <w:rPr>
                <w:rFonts w:ascii="Arial" w:hAnsi="Arial" w:cs="Arial"/>
                <w:sz w:val="22"/>
              </w:rPr>
              <w:t>The stores receive the requisition from the department with approval from the Department Head</w:t>
            </w:r>
            <w:r w:rsidR="00FF3EEB">
              <w:rPr>
                <w:rFonts w:ascii="Arial" w:hAnsi="Arial" w:cs="Arial"/>
                <w:sz w:val="22"/>
              </w:rPr>
              <w:t>. In case the requisition is against t</w:t>
            </w:r>
            <w:r w:rsidR="00CF0DB3">
              <w:rPr>
                <w:rFonts w:ascii="Arial" w:hAnsi="Arial" w:cs="Arial"/>
                <w:sz w:val="22"/>
              </w:rPr>
              <w:t xml:space="preserve">he replacement of </w:t>
            </w:r>
            <w:r w:rsidR="006F5891">
              <w:rPr>
                <w:rFonts w:ascii="Arial" w:hAnsi="Arial" w:cs="Arial"/>
                <w:sz w:val="22"/>
              </w:rPr>
              <w:t>damaged / non-</w:t>
            </w:r>
            <w:r w:rsidR="00FF3EEB">
              <w:rPr>
                <w:rFonts w:ascii="Arial" w:hAnsi="Arial" w:cs="Arial"/>
                <w:sz w:val="22"/>
              </w:rPr>
              <w:t xml:space="preserve">repairable </w:t>
            </w:r>
            <w:r w:rsidR="00777B76">
              <w:rPr>
                <w:rFonts w:ascii="Arial" w:hAnsi="Arial" w:cs="Arial"/>
                <w:sz w:val="22"/>
              </w:rPr>
              <w:t>goods, the damage / non-</w:t>
            </w:r>
            <w:r w:rsidR="00FF3EEB">
              <w:rPr>
                <w:rFonts w:ascii="Arial" w:hAnsi="Arial" w:cs="Arial"/>
                <w:sz w:val="22"/>
              </w:rPr>
              <w:t>repairable good should be submitted to the stores along with requisition</w:t>
            </w:r>
          </w:p>
        </w:tc>
      </w:tr>
      <w:tr w:rsidR="002D6C4A" w:rsidRPr="002E7EA1" w14:paraId="1FD54F84" w14:textId="77777777" w:rsidTr="00F25493">
        <w:tblPrEx>
          <w:tblCellMar>
            <w:top w:w="0" w:type="dxa"/>
            <w:bottom w:w="0" w:type="dxa"/>
          </w:tblCellMar>
          <w:tblLook w:val="01E0" w:firstRow="1" w:lastRow="1" w:firstColumn="1" w:lastColumn="1" w:noHBand="0" w:noVBand="0"/>
        </w:tblPrEx>
        <w:tc>
          <w:tcPr>
            <w:tcW w:w="2160" w:type="dxa"/>
            <w:vMerge/>
          </w:tcPr>
          <w:p w14:paraId="0B3AEEAE" w14:textId="77777777" w:rsidR="002D6C4A" w:rsidRPr="002E7EA1" w:rsidRDefault="002D6C4A" w:rsidP="00F25493">
            <w:pPr>
              <w:numPr>
                <w:ilvl w:val="0"/>
                <w:numId w:val="5"/>
              </w:numPr>
              <w:spacing w:before="60" w:after="60"/>
              <w:rPr>
                <w:rFonts w:ascii="Arial" w:hAnsi="Arial" w:cs="Arial"/>
                <w:sz w:val="22"/>
                <w:szCs w:val="22"/>
              </w:rPr>
            </w:pPr>
          </w:p>
        </w:tc>
        <w:tc>
          <w:tcPr>
            <w:tcW w:w="8460" w:type="dxa"/>
            <w:gridSpan w:val="2"/>
          </w:tcPr>
          <w:p w14:paraId="6EE344DA" w14:textId="77777777" w:rsidR="002D6C4A" w:rsidRPr="00DD613D" w:rsidRDefault="002D6C4A" w:rsidP="00F25493">
            <w:pPr>
              <w:numPr>
                <w:ilvl w:val="0"/>
                <w:numId w:val="8"/>
              </w:numPr>
              <w:spacing w:before="60" w:after="60"/>
              <w:rPr>
                <w:rFonts w:ascii="Arial" w:hAnsi="Arial" w:cs="Arial"/>
                <w:sz w:val="22"/>
              </w:rPr>
            </w:pPr>
            <w:r>
              <w:rPr>
                <w:rFonts w:ascii="Arial" w:hAnsi="Arial" w:cs="Arial"/>
                <w:sz w:val="22"/>
              </w:rPr>
              <w:t xml:space="preserve">In case of consumables, the stores checks for the goods in the stores. </w:t>
            </w:r>
            <w:r w:rsidR="00E821EE">
              <w:rPr>
                <w:rFonts w:ascii="Arial" w:hAnsi="Arial" w:cs="Arial"/>
                <w:sz w:val="22"/>
              </w:rPr>
              <w:t>Generally the goods should b</w:t>
            </w:r>
            <w:r w:rsidR="001A1E78">
              <w:rPr>
                <w:rFonts w:ascii="Arial" w:hAnsi="Arial" w:cs="Arial"/>
                <w:sz w:val="22"/>
              </w:rPr>
              <w:t>e available since S</w:t>
            </w:r>
            <w:r w:rsidR="00E821EE">
              <w:rPr>
                <w:rFonts w:ascii="Arial" w:hAnsi="Arial" w:cs="Arial"/>
                <w:sz w:val="22"/>
              </w:rPr>
              <w:t>tores is required to maintain the stock as per the approved</w:t>
            </w:r>
            <w:r w:rsidR="00346681">
              <w:rPr>
                <w:rFonts w:ascii="Arial" w:hAnsi="Arial" w:cs="Arial"/>
                <w:sz w:val="22"/>
              </w:rPr>
              <w:t xml:space="preserve"> budget. </w:t>
            </w:r>
            <w:r w:rsidR="00E821EE">
              <w:rPr>
                <w:rFonts w:ascii="Arial" w:hAnsi="Arial" w:cs="Arial"/>
                <w:sz w:val="22"/>
              </w:rPr>
              <w:t xml:space="preserve"> </w:t>
            </w:r>
            <w:r>
              <w:rPr>
                <w:rFonts w:ascii="Arial" w:hAnsi="Arial" w:cs="Arial"/>
                <w:sz w:val="22"/>
              </w:rPr>
              <w:t>If it available then it is issued to the department. In case of non-availability, a PO is raised for the same</w:t>
            </w:r>
          </w:p>
        </w:tc>
      </w:tr>
      <w:tr w:rsidR="002D6C4A" w:rsidRPr="002E7EA1" w14:paraId="4405C77F" w14:textId="77777777" w:rsidTr="00F25493">
        <w:tblPrEx>
          <w:tblCellMar>
            <w:top w:w="0" w:type="dxa"/>
            <w:bottom w:w="0" w:type="dxa"/>
          </w:tblCellMar>
          <w:tblLook w:val="01E0" w:firstRow="1" w:lastRow="1" w:firstColumn="1" w:lastColumn="1" w:noHBand="0" w:noVBand="0"/>
        </w:tblPrEx>
        <w:tc>
          <w:tcPr>
            <w:tcW w:w="2160" w:type="dxa"/>
            <w:vMerge/>
          </w:tcPr>
          <w:p w14:paraId="55583938" w14:textId="77777777" w:rsidR="002D6C4A" w:rsidRDefault="002D6C4A" w:rsidP="00F25493">
            <w:pPr>
              <w:numPr>
                <w:ilvl w:val="0"/>
                <w:numId w:val="5"/>
              </w:numPr>
              <w:spacing w:before="60" w:after="60"/>
              <w:rPr>
                <w:rFonts w:ascii="Arial" w:hAnsi="Arial" w:cs="Arial"/>
                <w:sz w:val="22"/>
                <w:szCs w:val="22"/>
              </w:rPr>
            </w:pPr>
          </w:p>
        </w:tc>
        <w:tc>
          <w:tcPr>
            <w:tcW w:w="8460" w:type="dxa"/>
            <w:gridSpan w:val="2"/>
          </w:tcPr>
          <w:p w14:paraId="3497F103" w14:textId="77777777" w:rsidR="002D6C4A" w:rsidRDefault="002D6C4A" w:rsidP="00C175F3">
            <w:pPr>
              <w:numPr>
                <w:ilvl w:val="0"/>
                <w:numId w:val="8"/>
              </w:numPr>
              <w:spacing w:before="60" w:after="60"/>
              <w:rPr>
                <w:rFonts w:ascii="Arial" w:hAnsi="Arial" w:cs="Arial"/>
                <w:sz w:val="22"/>
              </w:rPr>
            </w:pPr>
            <w:r>
              <w:rPr>
                <w:rFonts w:ascii="Arial" w:hAnsi="Arial" w:cs="Arial"/>
                <w:sz w:val="22"/>
              </w:rPr>
              <w:t>. If the indent was raised earl</w:t>
            </w:r>
            <w:r w:rsidR="00C175F3">
              <w:rPr>
                <w:rFonts w:ascii="Arial" w:hAnsi="Arial" w:cs="Arial"/>
                <w:sz w:val="22"/>
              </w:rPr>
              <w:t xml:space="preserve">ier and the goods are procured </w:t>
            </w:r>
            <w:r>
              <w:rPr>
                <w:rFonts w:ascii="Arial" w:hAnsi="Arial" w:cs="Arial"/>
                <w:sz w:val="22"/>
              </w:rPr>
              <w:t>, the stores approves the requisition and provide the goods to the department</w:t>
            </w:r>
          </w:p>
        </w:tc>
      </w:tr>
      <w:tr w:rsidR="002D6C4A" w:rsidRPr="002E7EA1" w14:paraId="5212D0D6" w14:textId="77777777" w:rsidTr="00F25493">
        <w:tblPrEx>
          <w:tblCellMar>
            <w:top w:w="0" w:type="dxa"/>
            <w:bottom w:w="0" w:type="dxa"/>
          </w:tblCellMar>
          <w:tblLook w:val="01E0" w:firstRow="1" w:lastRow="1" w:firstColumn="1" w:lastColumn="1" w:noHBand="0" w:noVBand="0"/>
        </w:tblPrEx>
        <w:tc>
          <w:tcPr>
            <w:tcW w:w="2160" w:type="dxa"/>
            <w:vMerge/>
          </w:tcPr>
          <w:p w14:paraId="2CC330F3" w14:textId="77777777" w:rsidR="002D6C4A" w:rsidRDefault="002D6C4A" w:rsidP="00F25493">
            <w:pPr>
              <w:spacing w:before="60" w:after="60"/>
              <w:rPr>
                <w:rFonts w:ascii="Arial" w:hAnsi="Arial" w:cs="Arial"/>
                <w:sz w:val="22"/>
                <w:szCs w:val="22"/>
              </w:rPr>
            </w:pPr>
          </w:p>
        </w:tc>
        <w:tc>
          <w:tcPr>
            <w:tcW w:w="8460" w:type="dxa"/>
            <w:gridSpan w:val="2"/>
          </w:tcPr>
          <w:p w14:paraId="57399DA3" w14:textId="77777777" w:rsidR="002D6C4A" w:rsidRDefault="002D6C4A" w:rsidP="00F25493">
            <w:pPr>
              <w:numPr>
                <w:ilvl w:val="0"/>
                <w:numId w:val="8"/>
              </w:numPr>
              <w:spacing w:before="60" w:after="60"/>
              <w:rPr>
                <w:rFonts w:ascii="Arial" w:hAnsi="Arial" w:cs="Arial"/>
                <w:sz w:val="22"/>
              </w:rPr>
            </w:pPr>
            <w:r>
              <w:rPr>
                <w:rFonts w:ascii="Arial" w:hAnsi="Arial" w:cs="Arial"/>
                <w:sz w:val="22"/>
              </w:rPr>
              <w:t>The issuance note is prepared with following details</w:t>
            </w:r>
          </w:p>
          <w:p w14:paraId="58615B5E" w14:textId="77777777" w:rsidR="002D6C4A" w:rsidRDefault="002D6C4A" w:rsidP="00F25493">
            <w:pPr>
              <w:numPr>
                <w:ilvl w:val="0"/>
                <w:numId w:val="11"/>
              </w:numPr>
              <w:spacing w:before="60" w:after="60"/>
              <w:rPr>
                <w:rFonts w:ascii="Arial" w:hAnsi="Arial" w:cs="Arial"/>
                <w:sz w:val="22"/>
              </w:rPr>
            </w:pPr>
            <w:r>
              <w:rPr>
                <w:rFonts w:ascii="Arial" w:hAnsi="Arial" w:cs="Arial"/>
                <w:sz w:val="22"/>
              </w:rPr>
              <w:t>Department</w:t>
            </w:r>
          </w:p>
          <w:p w14:paraId="29FB073B" w14:textId="77777777" w:rsidR="002D6C4A" w:rsidRDefault="002D6C4A" w:rsidP="00F25493">
            <w:pPr>
              <w:numPr>
                <w:ilvl w:val="0"/>
                <w:numId w:val="11"/>
              </w:numPr>
              <w:spacing w:before="60" w:after="60"/>
              <w:rPr>
                <w:rFonts w:ascii="Arial" w:hAnsi="Arial" w:cs="Arial"/>
                <w:sz w:val="22"/>
              </w:rPr>
            </w:pPr>
            <w:r>
              <w:rPr>
                <w:rFonts w:ascii="Arial" w:hAnsi="Arial" w:cs="Arial"/>
                <w:sz w:val="22"/>
              </w:rPr>
              <w:t>Description</w:t>
            </w:r>
          </w:p>
          <w:p w14:paraId="1E51335C" w14:textId="77777777" w:rsidR="002D6C4A" w:rsidRDefault="002D6C4A" w:rsidP="00F25493">
            <w:pPr>
              <w:numPr>
                <w:ilvl w:val="0"/>
                <w:numId w:val="11"/>
              </w:numPr>
              <w:spacing w:before="60" w:after="60"/>
              <w:rPr>
                <w:rFonts w:ascii="Arial" w:hAnsi="Arial" w:cs="Arial"/>
                <w:sz w:val="22"/>
              </w:rPr>
            </w:pPr>
            <w:r>
              <w:rPr>
                <w:rFonts w:ascii="Arial" w:hAnsi="Arial" w:cs="Arial"/>
                <w:sz w:val="22"/>
              </w:rPr>
              <w:t>Quantity</w:t>
            </w:r>
          </w:p>
          <w:p w14:paraId="2C2C0A7E" w14:textId="77777777" w:rsidR="002D6C4A" w:rsidRDefault="002D6C4A" w:rsidP="00F25493">
            <w:pPr>
              <w:numPr>
                <w:ilvl w:val="0"/>
                <w:numId w:val="11"/>
              </w:numPr>
              <w:spacing w:before="60" w:after="60"/>
              <w:rPr>
                <w:rFonts w:ascii="Arial" w:hAnsi="Arial" w:cs="Arial"/>
                <w:sz w:val="22"/>
              </w:rPr>
            </w:pPr>
            <w:r>
              <w:rPr>
                <w:rFonts w:ascii="Arial" w:hAnsi="Arial" w:cs="Arial"/>
                <w:sz w:val="22"/>
              </w:rPr>
              <w:t>Approval of Stores Head</w:t>
            </w:r>
          </w:p>
          <w:p w14:paraId="309B54D9" w14:textId="77777777" w:rsidR="00E05715" w:rsidRDefault="00E05715" w:rsidP="00F25493">
            <w:pPr>
              <w:numPr>
                <w:ilvl w:val="0"/>
                <w:numId w:val="11"/>
              </w:numPr>
              <w:spacing w:before="60" w:after="60"/>
              <w:rPr>
                <w:rFonts w:ascii="Arial" w:hAnsi="Arial" w:cs="Arial"/>
                <w:sz w:val="22"/>
              </w:rPr>
            </w:pPr>
            <w:r>
              <w:rPr>
                <w:rFonts w:ascii="Arial" w:hAnsi="Arial" w:cs="Arial"/>
                <w:sz w:val="22"/>
              </w:rPr>
              <w:t>Accessioning ID</w:t>
            </w:r>
          </w:p>
        </w:tc>
      </w:tr>
      <w:tr w:rsidR="009B7179" w:rsidRPr="002E7EA1" w14:paraId="047378B4" w14:textId="77777777" w:rsidTr="00F25493">
        <w:tblPrEx>
          <w:tblCellMar>
            <w:top w:w="0" w:type="dxa"/>
            <w:bottom w:w="0" w:type="dxa"/>
          </w:tblCellMar>
          <w:tblLook w:val="01E0" w:firstRow="1" w:lastRow="1" w:firstColumn="1" w:lastColumn="1" w:noHBand="0" w:noVBand="0"/>
        </w:tblPrEx>
        <w:tc>
          <w:tcPr>
            <w:tcW w:w="2160" w:type="dxa"/>
            <w:vMerge/>
          </w:tcPr>
          <w:p w14:paraId="36E290F0" w14:textId="77777777" w:rsidR="009B7179" w:rsidRDefault="009B7179" w:rsidP="00F25493">
            <w:pPr>
              <w:spacing w:before="60" w:after="60"/>
              <w:rPr>
                <w:rFonts w:ascii="Arial" w:hAnsi="Arial" w:cs="Arial"/>
                <w:sz w:val="22"/>
                <w:szCs w:val="22"/>
              </w:rPr>
            </w:pPr>
          </w:p>
        </w:tc>
        <w:tc>
          <w:tcPr>
            <w:tcW w:w="8460" w:type="dxa"/>
            <w:gridSpan w:val="2"/>
            <w:tcBorders>
              <w:bottom w:val="single" w:sz="4" w:space="0" w:color="808080"/>
            </w:tcBorders>
          </w:tcPr>
          <w:p w14:paraId="2CDF0FF2" w14:textId="77777777" w:rsidR="009B7179" w:rsidRDefault="004C1C01" w:rsidP="004C1C01">
            <w:pPr>
              <w:numPr>
                <w:ilvl w:val="0"/>
                <w:numId w:val="8"/>
              </w:numPr>
              <w:spacing w:before="60" w:after="60"/>
              <w:rPr>
                <w:rFonts w:ascii="Arial" w:hAnsi="Arial" w:cs="Arial"/>
                <w:sz w:val="22"/>
              </w:rPr>
            </w:pPr>
            <w:r>
              <w:rPr>
                <w:rFonts w:ascii="Arial" w:hAnsi="Arial" w:cs="Arial"/>
                <w:sz w:val="22"/>
              </w:rPr>
              <w:t>On delivery the system should be</w:t>
            </w:r>
            <w:r w:rsidR="009B7179">
              <w:rPr>
                <w:rFonts w:ascii="Arial" w:hAnsi="Arial" w:cs="Arial"/>
                <w:sz w:val="22"/>
              </w:rPr>
              <w:t xml:space="preserve"> updated with the stock release and approval </w:t>
            </w:r>
            <w:r>
              <w:rPr>
                <w:rFonts w:ascii="Arial" w:hAnsi="Arial" w:cs="Arial"/>
                <w:sz w:val="22"/>
              </w:rPr>
              <w:t>should be</w:t>
            </w:r>
            <w:r w:rsidR="009B7179">
              <w:rPr>
                <w:rFonts w:ascii="Arial" w:hAnsi="Arial" w:cs="Arial"/>
                <w:sz w:val="22"/>
              </w:rPr>
              <w:t xml:space="preserve"> taken from the </w:t>
            </w:r>
            <w:r>
              <w:rPr>
                <w:rFonts w:ascii="Arial" w:hAnsi="Arial" w:cs="Arial"/>
                <w:sz w:val="22"/>
              </w:rPr>
              <w:t>Department Head for the receipt</w:t>
            </w:r>
            <w:r w:rsidR="009B7179">
              <w:rPr>
                <w:rFonts w:ascii="Arial" w:hAnsi="Arial" w:cs="Arial"/>
                <w:sz w:val="22"/>
              </w:rPr>
              <w:t xml:space="preserve"> of goods. The stock should be updated on the </w:t>
            </w:r>
            <w:r>
              <w:rPr>
                <w:rFonts w:ascii="Arial" w:hAnsi="Arial" w:cs="Arial"/>
                <w:sz w:val="22"/>
              </w:rPr>
              <w:t>Dead Stock register</w:t>
            </w:r>
            <w:r w:rsidR="009B7179">
              <w:rPr>
                <w:rFonts w:ascii="Arial" w:hAnsi="Arial" w:cs="Arial"/>
                <w:sz w:val="22"/>
              </w:rPr>
              <w:t xml:space="preserve"> and in case the stock is transferred to the lab, it is updated on the lab stock register</w:t>
            </w:r>
          </w:p>
        </w:tc>
      </w:tr>
      <w:tr w:rsidR="002D6C4A" w:rsidRPr="002E7EA1" w14:paraId="6DE84647" w14:textId="77777777" w:rsidTr="00F25493">
        <w:tblPrEx>
          <w:tblCellMar>
            <w:top w:w="0" w:type="dxa"/>
            <w:bottom w:w="0" w:type="dxa"/>
          </w:tblCellMar>
          <w:tblLook w:val="01E0" w:firstRow="1" w:lastRow="1" w:firstColumn="1" w:lastColumn="1" w:noHBand="0" w:noVBand="0"/>
        </w:tblPrEx>
        <w:tc>
          <w:tcPr>
            <w:tcW w:w="2160" w:type="dxa"/>
            <w:vMerge/>
          </w:tcPr>
          <w:p w14:paraId="5CEA574C" w14:textId="77777777" w:rsidR="002D6C4A" w:rsidRDefault="002D6C4A" w:rsidP="00F25493">
            <w:pPr>
              <w:spacing w:before="60" w:after="60"/>
              <w:rPr>
                <w:rFonts w:ascii="Arial" w:hAnsi="Arial" w:cs="Arial"/>
                <w:sz w:val="22"/>
                <w:szCs w:val="22"/>
              </w:rPr>
            </w:pPr>
          </w:p>
        </w:tc>
        <w:tc>
          <w:tcPr>
            <w:tcW w:w="8460" w:type="dxa"/>
            <w:gridSpan w:val="2"/>
            <w:tcBorders>
              <w:bottom w:val="single" w:sz="4" w:space="0" w:color="808080"/>
            </w:tcBorders>
          </w:tcPr>
          <w:p w14:paraId="2523EA82" w14:textId="77777777" w:rsidR="002D6C4A" w:rsidRDefault="000451E2" w:rsidP="009B7179">
            <w:pPr>
              <w:numPr>
                <w:ilvl w:val="0"/>
                <w:numId w:val="8"/>
              </w:numPr>
              <w:spacing w:before="60" w:after="60"/>
              <w:rPr>
                <w:rFonts w:ascii="Arial" w:hAnsi="Arial" w:cs="Arial"/>
                <w:sz w:val="22"/>
              </w:rPr>
            </w:pPr>
            <w:r>
              <w:rPr>
                <w:rFonts w:ascii="Arial" w:hAnsi="Arial" w:cs="Arial"/>
                <w:sz w:val="22"/>
              </w:rPr>
              <w:t>In case a component is delive</w:t>
            </w:r>
            <w:r w:rsidR="00066781">
              <w:rPr>
                <w:rFonts w:ascii="Arial" w:hAnsi="Arial" w:cs="Arial"/>
                <w:sz w:val="22"/>
              </w:rPr>
              <w:t>red, it should be recorded as a</w:t>
            </w:r>
            <w:r>
              <w:rPr>
                <w:rFonts w:ascii="Arial" w:hAnsi="Arial" w:cs="Arial"/>
                <w:sz w:val="22"/>
              </w:rPr>
              <w:t xml:space="preserve"> component and the asset </w:t>
            </w:r>
            <w:r w:rsidR="00066781">
              <w:rPr>
                <w:rFonts w:ascii="Arial" w:hAnsi="Arial" w:cs="Arial"/>
                <w:sz w:val="22"/>
              </w:rPr>
              <w:t>accession ID is provided in which the component has been added</w:t>
            </w:r>
            <w:r w:rsidR="00FC4AB7">
              <w:rPr>
                <w:rFonts w:ascii="Arial" w:hAnsi="Arial" w:cs="Arial"/>
                <w:sz w:val="22"/>
              </w:rPr>
              <w:t xml:space="preserve">. In case of consumables, it is recorded in the </w:t>
            </w:r>
            <w:r w:rsidR="00C92A89">
              <w:rPr>
                <w:rFonts w:ascii="Arial" w:hAnsi="Arial" w:cs="Arial"/>
                <w:sz w:val="22"/>
              </w:rPr>
              <w:t>depa</w:t>
            </w:r>
            <w:r w:rsidR="00C40D68">
              <w:rPr>
                <w:rFonts w:ascii="Arial" w:hAnsi="Arial" w:cs="Arial"/>
                <w:sz w:val="22"/>
              </w:rPr>
              <w:t>rtment / lab stock register</w:t>
            </w:r>
          </w:p>
        </w:tc>
      </w:tr>
      <w:tr w:rsidR="002D6C4A" w:rsidRPr="002E7EA1" w14:paraId="2BFEC942"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02DD15D2" w14:textId="77777777" w:rsidR="002D6C4A" w:rsidRPr="002E7EA1" w:rsidRDefault="00964F3A" w:rsidP="00F25493">
            <w:pPr>
              <w:numPr>
                <w:ilvl w:val="0"/>
                <w:numId w:val="5"/>
              </w:numPr>
              <w:spacing w:before="60" w:after="60"/>
              <w:rPr>
                <w:rFonts w:ascii="Arial" w:hAnsi="Arial" w:cs="Arial"/>
                <w:sz w:val="22"/>
                <w:szCs w:val="22"/>
              </w:rPr>
            </w:pPr>
            <w:r>
              <w:rPr>
                <w:rFonts w:ascii="Arial" w:hAnsi="Arial" w:cs="Arial"/>
                <w:sz w:val="22"/>
                <w:szCs w:val="22"/>
              </w:rPr>
              <w:t>Requisition Approval</w:t>
            </w:r>
          </w:p>
        </w:tc>
        <w:tc>
          <w:tcPr>
            <w:tcW w:w="8460" w:type="dxa"/>
            <w:gridSpan w:val="2"/>
            <w:tcBorders>
              <w:top w:val="single" w:sz="4" w:space="0" w:color="808080"/>
            </w:tcBorders>
          </w:tcPr>
          <w:p w14:paraId="769ACEDC" w14:textId="77777777" w:rsidR="002D6C4A" w:rsidRPr="00DD613D" w:rsidRDefault="002D6C4A" w:rsidP="00F25493">
            <w:pPr>
              <w:numPr>
                <w:ilvl w:val="0"/>
                <w:numId w:val="9"/>
              </w:numPr>
              <w:spacing w:before="60" w:after="60"/>
              <w:rPr>
                <w:rFonts w:ascii="Arial" w:hAnsi="Arial" w:cs="Arial"/>
                <w:sz w:val="22"/>
              </w:rPr>
            </w:pPr>
            <w:r>
              <w:rPr>
                <w:rFonts w:ascii="Arial" w:hAnsi="Arial" w:cs="Arial"/>
                <w:sz w:val="22"/>
              </w:rPr>
              <w:t xml:space="preserve">In case an indent is raised by the Department, along with the approval of Department Head, the stores </w:t>
            </w:r>
            <w:r w:rsidR="004C1C01">
              <w:rPr>
                <w:rFonts w:ascii="Arial" w:hAnsi="Arial" w:cs="Arial"/>
                <w:sz w:val="22"/>
              </w:rPr>
              <w:t xml:space="preserve">would </w:t>
            </w:r>
            <w:r>
              <w:rPr>
                <w:rFonts w:ascii="Arial" w:hAnsi="Arial" w:cs="Arial"/>
                <w:sz w:val="22"/>
              </w:rPr>
              <w:t>act as a 2</w:t>
            </w:r>
            <w:r w:rsidRPr="0052320F">
              <w:rPr>
                <w:rFonts w:ascii="Arial" w:hAnsi="Arial" w:cs="Arial"/>
                <w:sz w:val="22"/>
                <w:vertAlign w:val="superscript"/>
              </w:rPr>
              <w:t>nd</w:t>
            </w:r>
            <w:r>
              <w:rPr>
                <w:rFonts w:ascii="Arial" w:hAnsi="Arial" w:cs="Arial"/>
                <w:sz w:val="22"/>
              </w:rPr>
              <w:t xml:space="preserve"> level approver for the same</w:t>
            </w:r>
          </w:p>
        </w:tc>
      </w:tr>
      <w:tr w:rsidR="002D6C4A" w:rsidRPr="002E7EA1" w14:paraId="7DE74B5E" w14:textId="77777777" w:rsidTr="00F25493">
        <w:tblPrEx>
          <w:tblCellMar>
            <w:top w:w="0" w:type="dxa"/>
            <w:bottom w:w="0" w:type="dxa"/>
          </w:tblCellMar>
          <w:tblLook w:val="01E0" w:firstRow="1" w:lastRow="1" w:firstColumn="1" w:lastColumn="1" w:noHBand="0" w:noVBand="0"/>
        </w:tblPrEx>
        <w:tc>
          <w:tcPr>
            <w:tcW w:w="2160" w:type="dxa"/>
            <w:vMerge/>
          </w:tcPr>
          <w:p w14:paraId="687BB2C7" w14:textId="77777777" w:rsidR="002D6C4A" w:rsidRPr="002E7EA1" w:rsidRDefault="002D6C4A" w:rsidP="00F25493">
            <w:pPr>
              <w:numPr>
                <w:ilvl w:val="0"/>
                <w:numId w:val="4"/>
              </w:numPr>
              <w:tabs>
                <w:tab w:val="clear" w:pos="720"/>
                <w:tab w:val="num" w:pos="432"/>
              </w:tabs>
              <w:spacing w:before="60" w:after="60"/>
              <w:ind w:left="432"/>
              <w:rPr>
                <w:rFonts w:ascii="Arial" w:hAnsi="Arial" w:cs="Arial"/>
                <w:sz w:val="22"/>
                <w:szCs w:val="22"/>
              </w:rPr>
            </w:pPr>
          </w:p>
        </w:tc>
        <w:tc>
          <w:tcPr>
            <w:tcW w:w="8460" w:type="dxa"/>
            <w:gridSpan w:val="2"/>
          </w:tcPr>
          <w:p w14:paraId="6C867945" w14:textId="77777777" w:rsidR="002D6C4A" w:rsidRPr="00DD613D" w:rsidRDefault="002D6C4A" w:rsidP="00F25493">
            <w:pPr>
              <w:numPr>
                <w:ilvl w:val="0"/>
                <w:numId w:val="9"/>
              </w:numPr>
              <w:spacing w:before="60" w:after="60"/>
              <w:rPr>
                <w:rFonts w:ascii="Arial" w:hAnsi="Arial" w:cs="Arial"/>
                <w:sz w:val="22"/>
              </w:rPr>
            </w:pPr>
            <w:r>
              <w:rPr>
                <w:rFonts w:ascii="Arial" w:hAnsi="Arial" w:cs="Arial"/>
                <w:sz w:val="22"/>
              </w:rPr>
              <w:t>In case of consumables, the store approves the indent in case of non-availability of the goods with the stores. In case of non-consumable or capital goods, the indent is verified against the budget for the department. In case the goods in the indent have been budgeted, the store can approve the budget</w:t>
            </w:r>
          </w:p>
        </w:tc>
      </w:tr>
      <w:tr w:rsidR="002D6C4A" w:rsidRPr="002E7EA1" w14:paraId="5EDC2846"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2D43465E" w14:textId="77777777" w:rsidR="002D6C4A" w:rsidRPr="002E7EA1" w:rsidRDefault="002D6C4A" w:rsidP="00F25493">
            <w:pPr>
              <w:spacing w:before="60" w:after="60"/>
              <w:rPr>
                <w:rFonts w:ascii="Arial" w:hAnsi="Arial" w:cs="Arial"/>
                <w:sz w:val="22"/>
              </w:rPr>
            </w:pPr>
          </w:p>
        </w:tc>
        <w:tc>
          <w:tcPr>
            <w:tcW w:w="8460" w:type="dxa"/>
            <w:gridSpan w:val="2"/>
            <w:tcBorders>
              <w:bottom w:val="single" w:sz="4" w:space="0" w:color="808080"/>
            </w:tcBorders>
          </w:tcPr>
          <w:p w14:paraId="08EF4950" w14:textId="77777777" w:rsidR="002D6C4A" w:rsidRDefault="002D6C4A" w:rsidP="00F25493">
            <w:pPr>
              <w:numPr>
                <w:ilvl w:val="0"/>
                <w:numId w:val="9"/>
              </w:numPr>
              <w:spacing w:before="60" w:after="60"/>
              <w:rPr>
                <w:rFonts w:ascii="Arial" w:hAnsi="Arial" w:cs="Arial"/>
                <w:sz w:val="22"/>
              </w:rPr>
            </w:pPr>
            <w:r>
              <w:rPr>
                <w:rFonts w:ascii="Arial" w:hAnsi="Arial" w:cs="Arial"/>
                <w:sz w:val="22"/>
              </w:rPr>
              <w:t xml:space="preserve">In case the goods in the indent have not been budgeted, </w:t>
            </w:r>
            <w:r w:rsidR="00712554">
              <w:rPr>
                <w:rFonts w:ascii="Arial" w:hAnsi="Arial" w:cs="Arial"/>
                <w:sz w:val="22"/>
              </w:rPr>
              <w:t xml:space="preserve">it should be counted as emergency purchases. </w:t>
            </w:r>
            <w:r w:rsidR="00A271B5">
              <w:rPr>
                <w:rFonts w:ascii="Arial" w:hAnsi="Arial" w:cs="Arial"/>
                <w:sz w:val="22"/>
              </w:rPr>
              <w:t xml:space="preserve">For emergency purchases, </w:t>
            </w:r>
            <w:r>
              <w:rPr>
                <w:rFonts w:ascii="Arial" w:hAnsi="Arial" w:cs="Arial"/>
                <w:sz w:val="22"/>
              </w:rPr>
              <w:t xml:space="preserve">the stores need to take </w:t>
            </w:r>
            <w:r>
              <w:rPr>
                <w:rFonts w:ascii="Arial" w:hAnsi="Arial" w:cs="Arial"/>
                <w:sz w:val="22"/>
              </w:rPr>
              <w:lastRenderedPageBreak/>
              <w:t xml:space="preserve">approval from the </w:t>
            </w:r>
            <w:r w:rsidR="008815EF">
              <w:rPr>
                <w:rFonts w:ascii="Arial" w:hAnsi="Arial" w:cs="Arial"/>
                <w:sz w:val="22"/>
              </w:rPr>
              <w:t>Principal</w:t>
            </w:r>
            <w:r>
              <w:rPr>
                <w:rFonts w:ascii="Arial" w:hAnsi="Arial" w:cs="Arial"/>
                <w:sz w:val="22"/>
              </w:rPr>
              <w:t xml:space="preserve"> for the same for approving the indent. Also while approving </w:t>
            </w:r>
            <w:r w:rsidR="00976CC0">
              <w:rPr>
                <w:rFonts w:ascii="Arial" w:hAnsi="Arial" w:cs="Arial"/>
                <w:sz w:val="22"/>
              </w:rPr>
              <w:t>,</w:t>
            </w:r>
            <w:r>
              <w:rPr>
                <w:rFonts w:ascii="Arial" w:hAnsi="Arial" w:cs="Arial"/>
                <w:sz w:val="22"/>
              </w:rPr>
              <w:t>the comments nee</w:t>
            </w:r>
            <w:r w:rsidR="002E2B10">
              <w:rPr>
                <w:rFonts w:ascii="Arial" w:hAnsi="Arial" w:cs="Arial"/>
                <w:sz w:val="22"/>
              </w:rPr>
              <w:t>ds to be put for non-budgeting</w:t>
            </w:r>
          </w:p>
        </w:tc>
      </w:tr>
      <w:tr w:rsidR="002163BD" w:rsidRPr="002E7EA1" w14:paraId="45A29B53"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3F01F7B2" w14:textId="77777777" w:rsidR="002163BD" w:rsidRDefault="002163BD" w:rsidP="008D7E14">
            <w:pPr>
              <w:numPr>
                <w:ilvl w:val="0"/>
                <w:numId w:val="5"/>
              </w:numPr>
              <w:spacing w:before="60" w:after="60"/>
              <w:rPr>
                <w:rFonts w:ascii="Arial" w:hAnsi="Arial" w:cs="Arial"/>
                <w:sz w:val="22"/>
                <w:szCs w:val="22"/>
              </w:rPr>
            </w:pPr>
            <w:r>
              <w:rPr>
                <w:rFonts w:ascii="Arial" w:hAnsi="Arial" w:cs="Arial"/>
                <w:sz w:val="22"/>
                <w:szCs w:val="22"/>
              </w:rPr>
              <w:lastRenderedPageBreak/>
              <w:t xml:space="preserve">Goods Transfer </w:t>
            </w:r>
          </w:p>
        </w:tc>
        <w:tc>
          <w:tcPr>
            <w:tcW w:w="8460" w:type="dxa"/>
            <w:gridSpan w:val="2"/>
            <w:tcBorders>
              <w:top w:val="single" w:sz="4" w:space="0" w:color="808080"/>
            </w:tcBorders>
          </w:tcPr>
          <w:p w14:paraId="49884194" w14:textId="77777777" w:rsidR="002163BD" w:rsidRDefault="002163BD" w:rsidP="00F25493">
            <w:pPr>
              <w:numPr>
                <w:ilvl w:val="0"/>
                <w:numId w:val="10"/>
              </w:numPr>
              <w:spacing w:before="60" w:after="60"/>
              <w:rPr>
                <w:rFonts w:ascii="Arial" w:hAnsi="Arial" w:cs="Arial"/>
                <w:sz w:val="22"/>
              </w:rPr>
            </w:pPr>
            <w:r>
              <w:rPr>
                <w:rFonts w:ascii="Arial" w:hAnsi="Arial" w:cs="Arial"/>
                <w:sz w:val="22"/>
              </w:rPr>
              <w:t xml:space="preserve">Proper monitoring of goods movement from the premise should be done. </w:t>
            </w:r>
            <w:r w:rsidR="00E105A6">
              <w:rPr>
                <w:rFonts w:ascii="Arial" w:hAnsi="Arial" w:cs="Arial"/>
                <w:sz w:val="22"/>
              </w:rPr>
              <w:t>All the goods moving out of premise should be accompanied by a gate pass along with other necessary documents.</w:t>
            </w:r>
            <w:r w:rsidR="0048544D">
              <w:rPr>
                <w:rFonts w:ascii="Arial" w:hAnsi="Arial" w:cs="Arial"/>
                <w:sz w:val="22"/>
              </w:rPr>
              <w:t xml:space="preserve"> </w:t>
            </w:r>
            <w:r>
              <w:rPr>
                <w:rFonts w:ascii="Arial" w:hAnsi="Arial" w:cs="Arial"/>
                <w:sz w:val="22"/>
              </w:rPr>
              <w:t>The movement of goods from campus can involve the following types</w:t>
            </w:r>
          </w:p>
          <w:p w14:paraId="0B48A369" w14:textId="77777777" w:rsidR="002163BD" w:rsidRDefault="002163BD" w:rsidP="008D2902">
            <w:pPr>
              <w:numPr>
                <w:ilvl w:val="0"/>
                <w:numId w:val="15"/>
              </w:numPr>
              <w:spacing w:before="60" w:after="60"/>
              <w:rPr>
                <w:rFonts w:ascii="Arial" w:hAnsi="Arial" w:cs="Arial"/>
                <w:sz w:val="22"/>
              </w:rPr>
            </w:pPr>
            <w:r>
              <w:rPr>
                <w:rFonts w:ascii="Arial" w:hAnsi="Arial" w:cs="Arial"/>
                <w:sz w:val="22"/>
              </w:rPr>
              <w:t>Returnable</w:t>
            </w:r>
          </w:p>
          <w:p w14:paraId="7CB1A20C" w14:textId="77777777" w:rsidR="002163BD" w:rsidRPr="00F60B0E" w:rsidRDefault="002163BD" w:rsidP="00F60B0E">
            <w:pPr>
              <w:numPr>
                <w:ilvl w:val="0"/>
                <w:numId w:val="15"/>
              </w:numPr>
              <w:spacing w:before="60" w:after="60"/>
              <w:rPr>
                <w:rFonts w:ascii="Arial" w:hAnsi="Arial" w:cs="Arial"/>
                <w:sz w:val="22"/>
              </w:rPr>
            </w:pPr>
            <w:r>
              <w:rPr>
                <w:rFonts w:ascii="Arial" w:hAnsi="Arial" w:cs="Arial"/>
                <w:sz w:val="22"/>
              </w:rPr>
              <w:t>Non-Returnable</w:t>
            </w:r>
          </w:p>
        </w:tc>
      </w:tr>
      <w:tr w:rsidR="002163BD" w:rsidRPr="002E7EA1" w14:paraId="1317F80D" w14:textId="77777777" w:rsidTr="00414AE4">
        <w:tblPrEx>
          <w:tblCellMar>
            <w:top w:w="0" w:type="dxa"/>
            <w:bottom w:w="0" w:type="dxa"/>
          </w:tblCellMar>
          <w:tblLook w:val="01E0" w:firstRow="1" w:lastRow="1" w:firstColumn="1" w:lastColumn="1" w:noHBand="0" w:noVBand="0"/>
        </w:tblPrEx>
        <w:tc>
          <w:tcPr>
            <w:tcW w:w="2160" w:type="dxa"/>
            <w:vMerge/>
          </w:tcPr>
          <w:p w14:paraId="0A2D8776" w14:textId="77777777" w:rsidR="002163BD" w:rsidRDefault="002163BD"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0FB27836" w14:textId="77777777" w:rsidR="002163BD" w:rsidRDefault="002163BD" w:rsidP="00F25493">
            <w:pPr>
              <w:numPr>
                <w:ilvl w:val="0"/>
                <w:numId w:val="10"/>
              </w:numPr>
              <w:spacing w:before="60" w:after="60"/>
              <w:rPr>
                <w:rFonts w:ascii="Arial" w:hAnsi="Arial" w:cs="Arial"/>
                <w:sz w:val="22"/>
              </w:rPr>
            </w:pPr>
            <w:r>
              <w:rPr>
                <w:rFonts w:ascii="Arial" w:hAnsi="Arial" w:cs="Arial"/>
                <w:sz w:val="22"/>
              </w:rPr>
              <w:t>In case of returnable goods the various categories can be:</w:t>
            </w:r>
          </w:p>
          <w:p w14:paraId="4CBA67E3" w14:textId="77777777" w:rsidR="002163BD" w:rsidRDefault="002163BD" w:rsidP="00B93B9D">
            <w:pPr>
              <w:numPr>
                <w:ilvl w:val="0"/>
                <w:numId w:val="16"/>
              </w:numPr>
              <w:spacing w:before="60" w:after="60"/>
              <w:rPr>
                <w:rFonts w:ascii="Arial" w:hAnsi="Arial" w:cs="Arial"/>
                <w:sz w:val="22"/>
              </w:rPr>
            </w:pPr>
            <w:r>
              <w:rPr>
                <w:rFonts w:ascii="Arial" w:hAnsi="Arial" w:cs="Arial"/>
                <w:sz w:val="22"/>
              </w:rPr>
              <w:t>Goods for repairing</w:t>
            </w:r>
          </w:p>
          <w:p w14:paraId="2630591E" w14:textId="77777777" w:rsidR="002163BD" w:rsidRDefault="002163BD" w:rsidP="00B93B9D">
            <w:pPr>
              <w:numPr>
                <w:ilvl w:val="0"/>
                <w:numId w:val="16"/>
              </w:numPr>
              <w:spacing w:before="60" w:after="60"/>
              <w:rPr>
                <w:rFonts w:ascii="Arial" w:hAnsi="Arial" w:cs="Arial"/>
                <w:sz w:val="22"/>
              </w:rPr>
            </w:pPr>
            <w:r>
              <w:rPr>
                <w:rFonts w:ascii="Arial" w:hAnsi="Arial" w:cs="Arial"/>
                <w:sz w:val="22"/>
              </w:rPr>
              <w:t>Temporary transfer to other institute</w:t>
            </w:r>
          </w:p>
          <w:p w14:paraId="27D78BB9" w14:textId="77777777" w:rsidR="002163BD" w:rsidRDefault="002163BD" w:rsidP="00B93B9D">
            <w:pPr>
              <w:numPr>
                <w:ilvl w:val="0"/>
                <w:numId w:val="16"/>
              </w:numPr>
              <w:spacing w:before="60" w:after="60"/>
              <w:rPr>
                <w:rFonts w:ascii="Arial" w:hAnsi="Arial" w:cs="Arial"/>
                <w:sz w:val="22"/>
              </w:rPr>
            </w:pPr>
            <w:r>
              <w:rPr>
                <w:rFonts w:ascii="Arial" w:hAnsi="Arial" w:cs="Arial"/>
                <w:sz w:val="22"/>
              </w:rPr>
              <w:t>Temporary requirement by student / faculty</w:t>
            </w:r>
          </w:p>
        </w:tc>
      </w:tr>
      <w:tr w:rsidR="002163BD" w:rsidRPr="002E7EA1" w14:paraId="32F215D2" w14:textId="77777777" w:rsidTr="00414AE4">
        <w:tblPrEx>
          <w:tblCellMar>
            <w:top w:w="0" w:type="dxa"/>
            <w:bottom w:w="0" w:type="dxa"/>
          </w:tblCellMar>
          <w:tblLook w:val="01E0" w:firstRow="1" w:lastRow="1" w:firstColumn="1" w:lastColumn="1" w:noHBand="0" w:noVBand="0"/>
        </w:tblPrEx>
        <w:tc>
          <w:tcPr>
            <w:tcW w:w="2160" w:type="dxa"/>
            <w:vMerge/>
          </w:tcPr>
          <w:p w14:paraId="1993B4E9" w14:textId="77777777" w:rsidR="002163BD" w:rsidRDefault="002163BD"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52900C3C" w14:textId="77777777" w:rsidR="002163BD" w:rsidRDefault="002163BD" w:rsidP="00F25493">
            <w:pPr>
              <w:numPr>
                <w:ilvl w:val="0"/>
                <w:numId w:val="10"/>
              </w:numPr>
              <w:spacing w:before="60" w:after="60"/>
              <w:rPr>
                <w:rFonts w:ascii="Arial" w:hAnsi="Arial" w:cs="Arial"/>
                <w:sz w:val="22"/>
              </w:rPr>
            </w:pPr>
            <w:r>
              <w:rPr>
                <w:rFonts w:ascii="Arial" w:hAnsi="Arial" w:cs="Arial"/>
                <w:sz w:val="22"/>
              </w:rPr>
              <w:t>In case of non-returnable goods, the various categories can be:</w:t>
            </w:r>
          </w:p>
          <w:p w14:paraId="7B323F79" w14:textId="77777777" w:rsidR="002163BD" w:rsidRDefault="002163BD" w:rsidP="00717FD1">
            <w:pPr>
              <w:numPr>
                <w:ilvl w:val="0"/>
                <w:numId w:val="17"/>
              </w:numPr>
              <w:spacing w:before="60" w:after="60"/>
              <w:rPr>
                <w:rFonts w:ascii="Arial" w:hAnsi="Arial" w:cs="Arial"/>
                <w:sz w:val="22"/>
              </w:rPr>
            </w:pPr>
            <w:r>
              <w:rPr>
                <w:rFonts w:ascii="Arial" w:hAnsi="Arial" w:cs="Arial"/>
                <w:sz w:val="22"/>
              </w:rPr>
              <w:t>Goods for permanent transfer to other campus</w:t>
            </w:r>
          </w:p>
          <w:p w14:paraId="51B9F174" w14:textId="77777777" w:rsidR="002163BD" w:rsidRDefault="002163BD" w:rsidP="00717FD1">
            <w:pPr>
              <w:numPr>
                <w:ilvl w:val="0"/>
                <w:numId w:val="17"/>
              </w:numPr>
              <w:spacing w:before="60" w:after="60"/>
              <w:rPr>
                <w:rFonts w:ascii="Arial" w:hAnsi="Arial" w:cs="Arial"/>
                <w:sz w:val="22"/>
              </w:rPr>
            </w:pPr>
            <w:r>
              <w:rPr>
                <w:rFonts w:ascii="Arial" w:hAnsi="Arial" w:cs="Arial"/>
                <w:sz w:val="22"/>
              </w:rPr>
              <w:t>Scrap for sale</w:t>
            </w:r>
          </w:p>
          <w:p w14:paraId="6570C994" w14:textId="77777777" w:rsidR="002163BD" w:rsidRDefault="002163BD" w:rsidP="00717FD1">
            <w:pPr>
              <w:numPr>
                <w:ilvl w:val="0"/>
                <w:numId w:val="17"/>
              </w:numPr>
              <w:spacing w:before="60" w:after="60"/>
              <w:rPr>
                <w:rFonts w:ascii="Arial" w:hAnsi="Arial" w:cs="Arial"/>
                <w:sz w:val="22"/>
              </w:rPr>
            </w:pPr>
            <w:r>
              <w:rPr>
                <w:rFonts w:ascii="Arial" w:hAnsi="Arial" w:cs="Arial"/>
                <w:sz w:val="22"/>
              </w:rPr>
              <w:t>Goods received as purchase but not accepted by stores</w:t>
            </w:r>
          </w:p>
        </w:tc>
      </w:tr>
      <w:tr w:rsidR="0046274B" w:rsidRPr="002E7EA1" w14:paraId="38FE4F94"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0C3BF814" w14:textId="77777777" w:rsidR="0046274B" w:rsidRDefault="005D6008" w:rsidP="00F25493">
            <w:pPr>
              <w:numPr>
                <w:ilvl w:val="0"/>
                <w:numId w:val="5"/>
              </w:numPr>
              <w:spacing w:before="60" w:after="60"/>
              <w:rPr>
                <w:rFonts w:ascii="Arial" w:hAnsi="Arial" w:cs="Arial"/>
                <w:sz w:val="22"/>
                <w:szCs w:val="22"/>
              </w:rPr>
            </w:pPr>
            <w:r>
              <w:rPr>
                <w:rFonts w:ascii="Arial" w:hAnsi="Arial" w:cs="Arial"/>
                <w:sz w:val="22"/>
                <w:szCs w:val="22"/>
              </w:rPr>
              <w:t>Recording returnable goods</w:t>
            </w:r>
          </w:p>
        </w:tc>
        <w:tc>
          <w:tcPr>
            <w:tcW w:w="8460" w:type="dxa"/>
            <w:gridSpan w:val="2"/>
            <w:tcBorders>
              <w:top w:val="single" w:sz="4" w:space="0" w:color="808080"/>
            </w:tcBorders>
          </w:tcPr>
          <w:p w14:paraId="73A8C21F" w14:textId="77777777" w:rsidR="006B1B8D" w:rsidRDefault="00953FC9" w:rsidP="009C7D20">
            <w:pPr>
              <w:numPr>
                <w:ilvl w:val="1"/>
                <w:numId w:val="14"/>
              </w:numPr>
              <w:spacing w:before="60" w:after="60"/>
              <w:rPr>
                <w:rFonts w:ascii="Arial" w:hAnsi="Arial" w:cs="Arial"/>
                <w:sz w:val="22"/>
              </w:rPr>
            </w:pPr>
            <w:r>
              <w:rPr>
                <w:rFonts w:ascii="Arial" w:hAnsi="Arial" w:cs="Arial"/>
                <w:sz w:val="22"/>
              </w:rPr>
              <w:t xml:space="preserve">In case of returnable goods, the gate pass is </w:t>
            </w:r>
            <w:r w:rsidR="00C466A1">
              <w:rPr>
                <w:rFonts w:ascii="Arial" w:hAnsi="Arial" w:cs="Arial"/>
                <w:sz w:val="22"/>
              </w:rPr>
              <w:t xml:space="preserve">prepared by the </w:t>
            </w:r>
            <w:r w:rsidR="00385C42">
              <w:rPr>
                <w:rFonts w:ascii="Arial" w:hAnsi="Arial" w:cs="Arial"/>
                <w:sz w:val="22"/>
              </w:rPr>
              <w:t>stores department. The gate pass should comprise of the following de</w:t>
            </w:r>
            <w:r w:rsidR="00D07631">
              <w:rPr>
                <w:rFonts w:ascii="Arial" w:hAnsi="Arial" w:cs="Arial"/>
                <w:sz w:val="22"/>
              </w:rPr>
              <w:t>t</w:t>
            </w:r>
            <w:r w:rsidR="00385C42">
              <w:rPr>
                <w:rFonts w:ascii="Arial" w:hAnsi="Arial" w:cs="Arial"/>
                <w:sz w:val="22"/>
              </w:rPr>
              <w:t>ails</w:t>
            </w:r>
            <w:r w:rsidR="006B1B8D">
              <w:rPr>
                <w:rFonts w:ascii="Arial" w:hAnsi="Arial" w:cs="Arial"/>
                <w:sz w:val="22"/>
              </w:rPr>
              <w:t>:</w:t>
            </w:r>
          </w:p>
          <w:p w14:paraId="2C2C1B92" w14:textId="77777777" w:rsidR="006B1B8D" w:rsidRDefault="006F41FB" w:rsidP="006B1B8D">
            <w:pPr>
              <w:numPr>
                <w:ilvl w:val="0"/>
                <w:numId w:val="18"/>
              </w:numPr>
              <w:spacing w:before="60" w:after="60"/>
              <w:rPr>
                <w:rFonts w:ascii="Arial" w:hAnsi="Arial" w:cs="Arial"/>
                <w:sz w:val="22"/>
              </w:rPr>
            </w:pPr>
            <w:r>
              <w:rPr>
                <w:rFonts w:ascii="Arial" w:hAnsi="Arial" w:cs="Arial"/>
                <w:sz w:val="22"/>
              </w:rPr>
              <w:t>Item description</w:t>
            </w:r>
          </w:p>
          <w:p w14:paraId="332A70B4" w14:textId="77777777" w:rsidR="006F41FB" w:rsidRDefault="00B60A97" w:rsidP="006B1B8D">
            <w:pPr>
              <w:numPr>
                <w:ilvl w:val="0"/>
                <w:numId w:val="18"/>
              </w:numPr>
              <w:spacing w:before="60" w:after="60"/>
              <w:rPr>
                <w:rFonts w:ascii="Arial" w:hAnsi="Arial" w:cs="Arial"/>
                <w:sz w:val="22"/>
              </w:rPr>
            </w:pPr>
            <w:r>
              <w:rPr>
                <w:rFonts w:ascii="Arial" w:hAnsi="Arial" w:cs="Arial"/>
                <w:sz w:val="22"/>
              </w:rPr>
              <w:t>Quantity</w:t>
            </w:r>
          </w:p>
          <w:p w14:paraId="7E3279DC" w14:textId="77777777" w:rsidR="00B60A97" w:rsidRDefault="00B60A97" w:rsidP="006B1B8D">
            <w:pPr>
              <w:numPr>
                <w:ilvl w:val="0"/>
                <w:numId w:val="18"/>
              </w:numPr>
              <w:spacing w:before="60" w:after="60"/>
              <w:rPr>
                <w:rFonts w:ascii="Arial" w:hAnsi="Arial" w:cs="Arial"/>
                <w:sz w:val="22"/>
              </w:rPr>
            </w:pPr>
            <w:r>
              <w:rPr>
                <w:rFonts w:ascii="Arial" w:hAnsi="Arial" w:cs="Arial"/>
                <w:sz w:val="22"/>
              </w:rPr>
              <w:t>Price</w:t>
            </w:r>
          </w:p>
          <w:p w14:paraId="7179F045" w14:textId="77777777" w:rsidR="00B60A97" w:rsidRDefault="00AF1051" w:rsidP="006B1B8D">
            <w:pPr>
              <w:numPr>
                <w:ilvl w:val="0"/>
                <w:numId w:val="18"/>
              </w:numPr>
              <w:spacing w:before="60" w:after="60"/>
              <w:rPr>
                <w:rFonts w:ascii="Arial" w:hAnsi="Arial" w:cs="Arial"/>
                <w:sz w:val="22"/>
              </w:rPr>
            </w:pPr>
            <w:r>
              <w:rPr>
                <w:rFonts w:ascii="Arial" w:hAnsi="Arial" w:cs="Arial"/>
                <w:sz w:val="22"/>
              </w:rPr>
              <w:t>Destinati</w:t>
            </w:r>
            <w:r w:rsidR="009146FA">
              <w:rPr>
                <w:rFonts w:ascii="Arial" w:hAnsi="Arial" w:cs="Arial"/>
                <w:sz w:val="22"/>
              </w:rPr>
              <w:t>o</w:t>
            </w:r>
            <w:r>
              <w:rPr>
                <w:rFonts w:ascii="Arial" w:hAnsi="Arial" w:cs="Arial"/>
                <w:sz w:val="22"/>
              </w:rPr>
              <w:t>n</w:t>
            </w:r>
          </w:p>
          <w:p w14:paraId="6E0370F0" w14:textId="77777777" w:rsidR="00AF1051" w:rsidRDefault="00B56EDA" w:rsidP="006B1B8D">
            <w:pPr>
              <w:numPr>
                <w:ilvl w:val="0"/>
                <w:numId w:val="18"/>
              </w:numPr>
              <w:spacing w:before="60" w:after="60"/>
              <w:rPr>
                <w:rFonts w:ascii="Arial" w:hAnsi="Arial" w:cs="Arial"/>
                <w:sz w:val="22"/>
              </w:rPr>
            </w:pPr>
            <w:r>
              <w:rPr>
                <w:rFonts w:ascii="Arial" w:hAnsi="Arial" w:cs="Arial"/>
                <w:sz w:val="22"/>
              </w:rPr>
              <w:t xml:space="preserve">Expected </w:t>
            </w:r>
            <w:r w:rsidR="00AC7CB9">
              <w:rPr>
                <w:rFonts w:ascii="Arial" w:hAnsi="Arial" w:cs="Arial"/>
                <w:sz w:val="22"/>
              </w:rPr>
              <w:t>d</w:t>
            </w:r>
            <w:r w:rsidR="009146FA">
              <w:rPr>
                <w:rFonts w:ascii="Arial" w:hAnsi="Arial" w:cs="Arial"/>
                <w:sz w:val="22"/>
              </w:rPr>
              <w:t>ate of return</w:t>
            </w:r>
          </w:p>
          <w:p w14:paraId="15109A5B" w14:textId="77777777" w:rsidR="0046274B" w:rsidRDefault="00C53263" w:rsidP="00F33042">
            <w:pPr>
              <w:spacing w:before="60" w:after="60"/>
              <w:ind w:left="360"/>
              <w:rPr>
                <w:rFonts w:ascii="Arial" w:hAnsi="Arial" w:cs="Arial"/>
                <w:sz w:val="22"/>
              </w:rPr>
            </w:pPr>
            <w:r>
              <w:rPr>
                <w:rFonts w:ascii="Arial" w:hAnsi="Arial" w:cs="Arial"/>
                <w:sz w:val="22"/>
              </w:rPr>
              <w:t xml:space="preserve">The department should certify that the item is going for repair or temporary allotment to institute, faculty or student. </w:t>
            </w:r>
            <w:r w:rsidR="00C811D2">
              <w:rPr>
                <w:rFonts w:ascii="Arial" w:hAnsi="Arial" w:cs="Arial"/>
                <w:sz w:val="22"/>
              </w:rPr>
              <w:t xml:space="preserve">The gate passed is approved by the Stores head and </w:t>
            </w:r>
            <w:r w:rsidR="00953FC9">
              <w:rPr>
                <w:rFonts w:ascii="Arial" w:hAnsi="Arial" w:cs="Arial"/>
                <w:sz w:val="22"/>
              </w:rPr>
              <w:t xml:space="preserve">signed by the </w:t>
            </w:r>
            <w:r w:rsidR="008815EF">
              <w:rPr>
                <w:rFonts w:ascii="Arial" w:hAnsi="Arial" w:cs="Arial"/>
                <w:sz w:val="22"/>
              </w:rPr>
              <w:t>Principal</w:t>
            </w:r>
            <w:r w:rsidR="00A3294F">
              <w:rPr>
                <w:rFonts w:ascii="Arial" w:hAnsi="Arial" w:cs="Arial"/>
                <w:sz w:val="22"/>
              </w:rPr>
              <w:t>.</w:t>
            </w:r>
            <w:r w:rsidR="00CF4882">
              <w:rPr>
                <w:rFonts w:ascii="Arial" w:hAnsi="Arial" w:cs="Arial"/>
                <w:sz w:val="22"/>
              </w:rPr>
              <w:t xml:space="preserve"> </w:t>
            </w:r>
            <w:r w:rsidR="00F5282B">
              <w:rPr>
                <w:rFonts w:ascii="Arial" w:hAnsi="Arial" w:cs="Arial"/>
                <w:sz w:val="22"/>
              </w:rPr>
              <w:t>The stores department, while preparing the gate pass should updated the gate pass number against the item in the database</w:t>
            </w:r>
          </w:p>
        </w:tc>
      </w:tr>
      <w:tr w:rsidR="00EA4453" w:rsidRPr="002E7EA1" w14:paraId="06C02157" w14:textId="77777777" w:rsidTr="00414AE4">
        <w:tblPrEx>
          <w:tblCellMar>
            <w:top w:w="0" w:type="dxa"/>
            <w:bottom w:w="0" w:type="dxa"/>
          </w:tblCellMar>
          <w:tblLook w:val="01E0" w:firstRow="1" w:lastRow="1" w:firstColumn="1" w:lastColumn="1" w:noHBand="0" w:noVBand="0"/>
        </w:tblPrEx>
        <w:tc>
          <w:tcPr>
            <w:tcW w:w="2160" w:type="dxa"/>
            <w:vMerge/>
          </w:tcPr>
          <w:p w14:paraId="0F3FB54A" w14:textId="77777777" w:rsidR="00EA4453" w:rsidRDefault="00EA4453"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1A1A872A" w14:textId="77777777" w:rsidR="00EA4453" w:rsidRDefault="00BD6B44" w:rsidP="009C7D20">
            <w:pPr>
              <w:numPr>
                <w:ilvl w:val="1"/>
                <w:numId w:val="14"/>
              </w:numPr>
              <w:spacing w:before="60" w:after="60"/>
              <w:rPr>
                <w:rFonts w:ascii="Arial" w:hAnsi="Arial" w:cs="Arial"/>
                <w:sz w:val="22"/>
              </w:rPr>
            </w:pPr>
            <w:r>
              <w:rPr>
                <w:rFonts w:ascii="Arial" w:hAnsi="Arial" w:cs="Arial"/>
                <w:sz w:val="22"/>
              </w:rPr>
              <w:t>While the goods is taken out</w:t>
            </w:r>
            <w:r w:rsidR="00FB5142">
              <w:rPr>
                <w:rFonts w:ascii="Arial" w:hAnsi="Arial" w:cs="Arial"/>
                <w:sz w:val="22"/>
              </w:rPr>
              <w:t>, the security should check the goods moving out and record the details mentioned in the gate pass in the “Material Outward Reg</w:t>
            </w:r>
            <w:r w:rsidR="00A55CF9">
              <w:rPr>
                <w:rFonts w:ascii="Arial" w:hAnsi="Arial" w:cs="Arial"/>
                <w:sz w:val="22"/>
              </w:rPr>
              <w:t>is</w:t>
            </w:r>
            <w:r w:rsidR="00FB5142">
              <w:rPr>
                <w:rFonts w:ascii="Arial" w:hAnsi="Arial" w:cs="Arial"/>
                <w:sz w:val="22"/>
              </w:rPr>
              <w:t>ter”</w:t>
            </w:r>
          </w:p>
        </w:tc>
      </w:tr>
      <w:tr w:rsidR="005F2F44" w:rsidRPr="002E7EA1" w14:paraId="6462FC24" w14:textId="77777777" w:rsidTr="00414AE4">
        <w:tblPrEx>
          <w:tblCellMar>
            <w:top w:w="0" w:type="dxa"/>
            <w:bottom w:w="0" w:type="dxa"/>
          </w:tblCellMar>
          <w:tblLook w:val="01E0" w:firstRow="1" w:lastRow="1" w:firstColumn="1" w:lastColumn="1" w:noHBand="0" w:noVBand="0"/>
        </w:tblPrEx>
        <w:tc>
          <w:tcPr>
            <w:tcW w:w="2160" w:type="dxa"/>
            <w:vMerge/>
          </w:tcPr>
          <w:p w14:paraId="13CBBA3C" w14:textId="77777777" w:rsidR="005F2F44" w:rsidRDefault="005F2F44"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09B4490C" w14:textId="77777777" w:rsidR="005F2F44" w:rsidRDefault="00784433" w:rsidP="009C7D20">
            <w:pPr>
              <w:numPr>
                <w:ilvl w:val="1"/>
                <w:numId w:val="14"/>
              </w:numPr>
              <w:spacing w:before="60" w:after="60"/>
              <w:rPr>
                <w:rFonts w:ascii="Arial" w:hAnsi="Arial" w:cs="Arial"/>
                <w:sz w:val="22"/>
              </w:rPr>
            </w:pPr>
            <w:r>
              <w:rPr>
                <w:rFonts w:ascii="Arial" w:hAnsi="Arial" w:cs="Arial"/>
                <w:sz w:val="22"/>
              </w:rPr>
              <w:t>Monitoring of the returnable good is done on a constant basis. As soon as the goods is returned back, the</w:t>
            </w:r>
            <w:r w:rsidR="006B1615">
              <w:rPr>
                <w:rFonts w:ascii="Arial" w:hAnsi="Arial" w:cs="Arial"/>
                <w:sz w:val="22"/>
              </w:rPr>
              <w:t xml:space="preserve"> security makes an receipt entry in the material outward register</w:t>
            </w:r>
          </w:p>
        </w:tc>
      </w:tr>
      <w:tr w:rsidR="00852742" w:rsidRPr="002E7EA1" w14:paraId="2DB12C43" w14:textId="77777777" w:rsidTr="00414AE4">
        <w:tblPrEx>
          <w:tblCellMar>
            <w:top w:w="0" w:type="dxa"/>
            <w:bottom w:w="0" w:type="dxa"/>
          </w:tblCellMar>
          <w:tblLook w:val="01E0" w:firstRow="1" w:lastRow="1" w:firstColumn="1" w:lastColumn="1" w:noHBand="0" w:noVBand="0"/>
        </w:tblPrEx>
        <w:tc>
          <w:tcPr>
            <w:tcW w:w="2160" w:type="dxa"/>
            <w:vMerge/>
          </w:tcPr>
          <w:p w14:paraId="446FE66A" w14:textId="77777777" w:rsidR="00852742" w:rsidRDefault="00852742"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13E75B95" w14:textId="77777777" w:rsidR="00852742" w:rsidRDefault="00C57637" w:rsidP="00EA0B18">
            <w:pPr>
              <w:numPr>
                <w:ilvl w:val="1"/>
                <w:numId w:val="14"/>
              </w:numPr>
              <w:spacing w:before="60" w:after="60"/>
              <w:rPr>
                <w:rFonts w:ascii="Arial" w:hAnsi="Arial" w:cs="Arial"/>
                <w:sz w:val="22"/>
              </w:rPr>
            </w:pPr>
            <w:r>
              <w:rPr>
                <w:rFonts w:ascii="Arial" w:hAnsi="Arial" w:cs="Arial"/>
                <w:sz w:val="22"/>
              </w:rPr>
              <w:t>The stores should check the items received against the dispatch</w:t>
            </w:r>
            <w:r w:rsidR="00EA0B18">
              <w:rPr>
                <w:rFonts w:ascii="Arial" w:hAnsi="Arial" w:cs="Arial"/>
                <w:sz w:val="22"/>
              </w:rPr>
              <w:t xml:space="preserve"> and </w:t>
            </w:r>
            <w:r w:rsidR="00852742">
              <w:rPr>
                <w:rFonts w:ascii="Arial" w:hAnsi="Arial" w:cs="Arial"/>
                <w:sz w:val="22"/>
              </w:rPr>
              <w:t>should sign the invoice, receipt note and update the stock in the system</w:t>
            </w:r>
            <w:r w:rsidR="007D1CF0">
              <w:rPr>
                <w:rFonts w:ascii="Arial" w:hAnsi="Arial" w:cs="Arial"/>
                <w:sz w:val="22"/>
              </w:rPr>
              <w:t xml:space="preserve"> </w:t>
            </w:r>
          </w:p>
        </w:tc>
      </w:tr>
      <w:tr w:rsidR="009F75D4" w:rsidRPr="002E7EA1" w14:paraId="33334F3B" w14:textId="77777777" w:rsidTr="00414AE4">
        <w:tblPrEx>
          <w:tblCellMar>
            <w:top w:w="0" w:type="dxa"/>
            <w:bottom w:w="0" w:type="dxa"/>
          </w:tblCellMar>
          <w:tblLook w:val="01E0" w:firstRow="1" w:lastRow="1" w:firstColumn="1" w:lastColumn="1" w:noHBand="0" w:noVBand="0"/>
        </w:tblPrEx>
        <w:tc>
          <w:tcPr>
            <w:tcW w:w="2160" w:type="dxa"/>
            <w:vMerge/>
          </w:tcPr>
          <w:p w14:paraId="00FBC49C" w14:textId="77777777" w:rsidR="009F75D4" w:rsidRDefault="009F75D4"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55B245F9" w14:textId="77777777" w:rsidR="009F75D4" w:rsidRDefault="009F75D4" w:rsidP="009C7D20">
            <w:pPr>
              <w:numPr>
                <w:ilvl w:val="1"/>
                <w:numId w:val="14"/>
              </w:numPr>
              <w:spacing w:before="60" w:after="60"/>
              <w:rPr>
                <w:rFonts w:ascii="Arial" w:hAnsi="Arial" w:cs="Arial"/>
                <w:sz w:val="22"/>
              </w:rPr>
            </w:pPr>
            <w:r>
              <w:rPr>
                <w:rFonts w:ascii="Arial" w:hAnsi="Arial" w:cs="Arial"/>
                <w:sz w:val="22"/>
              </w:rPr>
              <w:t>In case of any invoice for repair etc the stores should forward the approved invoice to the a</w:t>
            </w:r>
            <w:r w:rsidR="002E2B10">
              <w:rPr>
                <w:rFonts w:ascii="Arial" w:hAnsi="Arial" w:cs="Arial"/>
                <w:sz w:val="22"/>
              </w:rPr>
              <w:t>ccounts department for payments</w:t>
            </w:r>
          </w:p>
        </w:tc>
      </w:tr>
      <w:tr w:rsidR="0046274B" w:rsidRPr="002E7EA1" w14:paraId="2185634B" w14:textId="77777777" w:rsidTr="00414AE4">
        <w:tblPrEx>
          <w:tblCellMar>
            <w:top w:w="0" w:type="dxa"/>
            <w:bottom w:w="0" w:type="dxa"/>
          </w:tblCellMar>
          <w:tblLook w:val="01E0" w:firstRow="1" w:lastRow="1" w:firstColumn="1" w:lastColumn="1" w:noHBand="0" w:noVBand="0"/>
        </w:tblPrEx>
        <w:tc>
          <w:tcPr>
            <w:tcW w:w="2160" w:type="dxa"/>
            <w:vMerge/>
          </w:tcPr>
          <w:p w14:paraId="52734D58" w14:textId="77777777" w:rsidR="0046274B" w:rsidRDefault="0046274B"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2C6B0AAD" w14:textId="77777777" w:rsidR="0046274B" w:rsidRDefault="007D1CF0" w:rsidP="009F75D4">
            <w:pPr>
              <w:numPr>
                <w:ilvl w:val="1"/>
                <w:numId w:val="14"/>
              </w:numPr>
              <w:spacing w:before="60" w:after="60"/>
              <w:rPr>
                <w:rFonts w:ascii="Arial" w:hAnsi="Arial" w:cs="Arial"/>
                <w:sz w:val="22"/>
              </w:rPr>
            </w:pPr>
            <w:r>
              <w:rPr>
                <w:rFonts w:ascii="Arial" w:hAnsi="Arial" w:cs="Arial"/>
                <w:sz w:val="22"/>
              </w:rPr>
              <w:t xml:space="preserve">In case of any </w:t>
            </w:r>
            <w:r w:rsidR="009F75D4">
              <w:rPr>
                <w:rFonts w:ascii="Arial" w:hAnsi="Arial" w:cs="Arial"/>
                <w:sz w:val="22"/>
              </w:rPr>
              <w:t>damage etc, the stores department should put the comments on the invoice and take signature from the person returning the good. It should make a monetary estimate</w:t>
            </w:r>
            <w:r w:rsidR="00092748">
              <w:rPr>
                <w:rFonts w:ascii="Arial" w:hAnsi="Arial" w:cs="Arial"/>
                <w:sz w:val="22"/>
              </w:rPr>
              <w:t xml:space="preserve"> </w:t>
            </w:r>
            <w:r w:rsidR="009F75D4">
              <w:rPr>
                <w:rFonts w:ascii="Arial" w:hAnsi="Arial" w:cs="Arial"/>
                <w:sz w:val="22"/>
              </w:rPr>
              <w:t>of the damage and send it to accounts section for receiving the payment</w:t>
            </w:r>
          </w:p>
        </w:tc>
      </w:tr>
      <w:tr w:rsidR="0046274B" w:rsidRPr="002E7EA1" w14:paraId="30C77162"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153F02EC" w14:textId="77777777" w:rsidR="0046274B" w:rsidRDefault="000A7678" w:rsidP="00F25493">
            <w:pPr>
              <w:numPr>
                <w:ilvl w:val="0"/>
                <w:numId w:val="5"/>
              </w:numPr>
              <w:spacing w:before="60" w:after="60"/>
              <w:rPr>
                <w:rFonts w:ascii="Arial" w:hAnsi="Arial" w:cs="Arial"/>
                <w:sz w:val="22"/>
                <w:szCs w:val="22"/>
              </w:rPr>
            </w:pPr>
            <w:r>
              <w:rPr>
                <w:rFonts w:ascii="Arial" w:hAnsi="Arial" w:cs="Arial"/>
                <w:sz w:val="22"/>
                <w:szCs w:val="22"/>
              </w:rPr>
              <w:t xml:space="preserve">Recording non-returnable </w:t>
            </w:r>
            <w:r>
              <w:rPr>
                <w:rFonts w:ascii="Arial" w:hAnsi="Arial" w:cs="Arial"/>
                <w:sz w:val="22"/>
                <w:szCs w:val="22"/>
              </w:rPr>
              <w:lastRenderedPageBreak/>
              <w:t>goods</w:t>
            </w:r>
          </w:p>
        </w:tc>
        <w:tc>
          <w:tcPr>
            <w:tcW w:w="8460" w:type="dxa"/>
            <w:gridSpan w:val="2"/>
            <w:tcBorders>
              <w:top w:val="single" w:sz="4" w:space="0" w:color="808080"/>
            </w:tcBorders>
          </w:tcPr>
          <w:p w14:paraId="2D5FE6EF" w14:textId="77777777" w:rsidR="0046274B" w:rsidRDefault="004C6FE9" w:rsidP="00BD40CA">
            <w:pPr>
              <w:numPr>
                <w:ilvl w:val="1"/>
                <w:numId w:val="29"/>
              </w:numPr>
              <w:spacing w:before="60" w:after="60"/>
              <w:rPr>
                <w:rFonts w:ascii="Arial" w:hAnsi="Arial" w:cs="Arial"/>
                <w:sz w:val="22"/>
              </w:rPr>
            </w:pPr>
            <w:r>
              <w:rPr>
                <w:rFonts w:ascii="Arial" w:hAnsi="Arial" w:cs="Arial"/>
                <w:sz w:val="22"/>
              </w:rPr>
              <w:lastRenderedPageBreak/>
              <w:t>In case of non-returning goods, the debit note is prepared by the stores department. The debit note should comprise of the following details</w:t>
            </w:r>
            <w:r w:rsidR="00495EC0">
              <w:rPr>
                <w:rFonts w:ascii="Arial" w:hAnsi="Arial" w:cs="Arial"/>
                <w:sz w:val="22"/>
              </w:rPr>
              <w:t>:</w:t>
            </w:r>
          </w:p>
          <w:p w14:paraId="532B3870" w14:textId="77777777" w:rsidR="00495EC0" w:rsidRDefault="00633D2B" w:rsidP="00495EC0">
            <w:pPr>
              <w:numPr>
                <w:ilvl w:val="0"/>
                <w:numId w:val="26"/>
              </w:numPr>
              <w:spacing w:before="60" w:after="60"/>
              <w:rPr>
                <w:rFonts w:ascii="Arial" w:hAnsi="Arial" w:cs="Arial"/>
                <w:sz w:val="22"/>
              </w:rPr>
            </w:pPr>
            <w:r>
              <w:rPr>
                <w:rFonts w:ascii="Arial" w:hAnsi="Arial" w:cs="Arial"/>
                <w:sz w:val="22"/>
              </w:rPr>
              <w:lastRenderedPageBreak/>
              <w:t>Item description</w:t>
            </w:r>
          </w:p>
          <w:p w14:paraId="3C2103D1" w14:textId="77777777" w:rsidR="00633D2B" w:rsidRDefault="00633D2B" w:rsidP="00495EC0">
            <w:pPr>
              <w:numPr>
                <w:ilvl w:val="0"/>
                <w:numId w:val="26"/>
              </w:numPr>
              <w:spacing w:before="60" w:after="60"/>
              <w:rPr>
                <w:rFonts w:ascii="Arial" w:hAnsi="Arial" w:cs="Arial"/>
                <w:sz w:val="22"/>
              </w:rPr>
            </w:pPr>
            <w:r>
              <w:rPr>
                <w:rFonts w:ascii="Arial" w:hAnsi="Arial" w:cs="Arial"/>
                <w:sz w:val="22"/>
              </w:rPr>
              <w:t>Price</w:t>
            </w:r>
          </w:p>
          <w:p w14:paraId="599C4EAD" w14:textId="77777777" w:rsidR="00633D2B" w:rsidRDefault="00633D2B" w:rsidP="00495EC0">
            <w:pPr>
              <w:numPr>
                <w:ilvl w:val="0"/>
                <w:numId w:val="26"/>
              </w:numPr>
              <w:spacing w:before="60" w:after="60"/>
              <w:rPr>
                <w:rFonts w:ascii="Arial" w:hAnsi="Arial" w:cs="Arial"/>
                <w:sz w:val="22"/>
              </w:rPr>
            </w:pPr>
            <w:r>
              <w:rPr>
                <w:rFonts w:ascii="Arial" w:hAnsi="Arial" w:cs="Arial"/>
                <w:sz w:val="22"/>
              </w:rPr>
              <w:t>Destination</w:t>
            </w:r>
          </w:p>
          <w:p w14:paraId="5C833650" w14:textId="77777777" w:rsidR="00633D2B" w:rsidRDefault="003A4CF5" w:rsidP="003A4CF5">
            <w:pPr>
              <w:spacing w:before="60" w:after="60"/>
              <w:rPr>
                <w:rFonts w:ascii="Arial" w:hAnsi="Arial" w:cs="Arial"/>
                <w:sz w:val="22"/>
              </w:rPr>
            </w:pPr>
            <w:r>
              <w:rPr>
                <w:rFonts w:ascii="Arial" w:hAnsi="Arial" w:cs="Arial"/>
                <w:sz w:val="22"/>
              </w:rPr>
              <w:t xml:space="preserve">The debit note is approved by the stores head and signed by the </w:t>
            </w:r>
            <w:r w:rsidR="008815EF">
              <w:rPr>
                <w:rFonts w:ascii="Arial" w:hAnsi="Arial" w:cs="Arial"/>
                <w:sz w:val="22"/>
              </w:rPr>
              <w:t>Principal</w:t>
            </w:r>
            <w:r w:rsidR="006A68FB">
              <w:rPr>
                <w:rFonts w:ascii="Arial" w:hAnsi="Arial" w:cs="Arial"/>
                <w:sz w:val="22"/>
              </w:rPr>
              <w:t xml:space="preserve"> and then forwarded to the accounts section</w:t>
            </w:r>
            <w:r w:rsidR="00352A09">
              <w:rPr>
                <w:rFonts w:ascii="Arial" w:hAnsi="Arial" w:cs="Arial"/>
                <w:sz w:val="22"/>
              </w:rPr>
              <w:t>. The stores department, while preparing the gate pass should updated the gate pass number against the item in the database</w:t>
            </w:r>
          </w:p>
        </w:tc>
      </w:tr>
      <w:tr w:rsidR="00DE6F9A" w:rsidRPr="002E7EA1" w14:paraId="30C942BC" w14:textId="77777777" w:rsidTr="00414AE4">
        <w:tblPrEx>
          <w:tblCellMar>
            <w:top w:w="0" w:type="dxa"/>
            <w:bottom w:w="0" w:type="dxa"/>
          </w:tblCellMar>
          <w:tblLook w:val="01E0" w:firstRow="1" w:lastRow="1" w:firstColumn="1" w:lastColumn="1" w:noHBand="0" w:noVBand="0"/>
        </w:tblPrEx>
        <w:tc>
          <w:tcPr>
            <w:tcW w:w="2160" w:type="dxa"/>
            <w:vMerge/>
          </w:tcPr>
          <w:p w14:paraId="6E5579AA" w14:textId="77777777" w:rsidR="00DE6F9A" w:rsidRDefault="00DE6F9A"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60297062" w14:textId="77777777" w:rsidR="00DE6F9A" w:rsidRDefault="00DE6F9A" w:rsidP="00BE1604">
            <w:pPr>
              <w:numPr>
                <w:ilvl w:val="1"/>
                <w:numId w:val="29"/>
              </w:numPr>
              <w:spacing w:before="60" w:after="60"/>
              <w:rPr>
                <w:rFonts w:ascii="Arial" w:hAnsi="Arial" w:cs="Arial"/>
                <w:sz w:val="22"/>
              </w:rPr>
            </w:pPr>
            <w:r>
              <w:rPr>
                <w:rFonts w:ascii="Arial" w:hAnsi="Arial" w:cs="Arial"/>
                <w:sz w:val="22"/>
              </w:rPr>
              <w:t xml:space="preserve">The value in the debit note should </w:t>
            </w:r>
            <w:r w:rsidR="00B70CF7">
              <w:rPr>
                <w:rFonts w:ascii="Arial" w:hAnsi="Arial" w:cs="Arial"/>
                <w:sz w:val="22"/>
              </w:rPr>
              <w:t>be as per the value calculated by the accounts</w:t>
            </w:r>
            <w:r w:rsidR="005B5D8F">
              <w:rPr>
                <w:rFonts w:ascii="Arial" w:hAnsi="Arial" w:cs="Arial"/>
                <w:sz w:val="22"/>
              </w:rPr>
              <w:t xml:space="preserve"> as mentioned in “</w:t>
            </w:r>
            <w:r w:rsidR="001B4ABF">
              <w:rPr>
                <w:rFonts w:ascii="Arial" w:hAnsi="Arial" w:cs="Arial"/>
                <w:sz w:val="22"/>
              </w:rPr>
              <w:t>Miscellaneous</w:t>
            </w:r>
            <w:r w:rsidR="005B5D8F">
              <w:rPr>
                <w:rFonts w:ascii="Arial" w:hAnsi="Arial" w:cs="Arial"/>
                <w:sz w:val="22"/>
              </w:rPr>
              <w:t xml:space="preserve"> Activities” in “Finance &amp; Accounts” process document</w:t>
            </w:r>
            <w:r w:rsidR="00B70CF7">
              <w:rPr>
                <w:rFonts w:ascii="Arial" w:hAnsi="Arial" w:cs="Arial"/>
                <w:sz w:val="22"/>
              </w:rPr>
              <w:t xml:space="preserve">. </w:t>
            </w:r>
            <w:r w:rsidR="00BE1604">
              <w:rPr>
                <w:rFonts w:ascii="Arial" w:hAnsi="Arial" w:cs="Arial"/>
                <w:sz w:val="22"/>
              </w:rPr>
              <w:t>It should be s</w:t>
            </w:r>
            <w:r w:rsidR="00B70CF7">
              <w:rPr>
                <w:rFonts w:ascii="Arial" w:hAnsi="Arial" w:cs="Arial"/>
                <w:sz w:val="22"/>
              </w:rPr>
              <w:t>upported by a journal voucher generated by accounts department</w:t>
            </w:r>
            <w:r w:rsidR="003E4743">
              <w:rPr>
                <w:rFonts w:ascii="Arial" w:hAnsi="Arial" w:cs="Arial"/>
                <w:sz w:val="22"/>
              </w:rPr>
              <w:t xml:space="preserve"> as per the process in “Miscellaneous Activities” in “Finance &amp; Accounts” process document</w:t>
            </w:r>
          </w:p>
        </w:tc>
      </w:tr>
      <w:tr w:rsidR="00D63DB1" w:rsidRPr="002E7EA1" w14:paraId="3C157BF3" w14:textId="77777777" w:rsidTr="00414AE4">
        <w:tblPrEx>
          <w:tblCellMar>
            <w:top w:w="0" w:type="dxa"/>
            <w:bottom w:w="0" w:type="dxa"/>
          </w:tblCellMar>
          <w:tblLook w:val="01E0" w:firstRow="1" w:lastRow="1" w:firstColumn="1" w:lastColumn="1" w:noHBand="0" w:noVBand="0"/>
        </w:tblPrEx>
        <w:tc>
          <w:tcPr>
            <w:tcW w:w="2160" w:type="dxa"/>
            <w:vMerge/>
          </w:tcPr>
          <w:p w14:paraId="3411E5B0" w14:textId="77777777" w:rsidR="00D63DB1" w:rsidRDefault="00D63DB1"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2DA55E0A" w14:textId="77777777" w:rsidR="00D63DB1" w:rsidRDefault="00D63DB1" w:rsidP="001A5FD0">
            <w:pPr>
              <w:numPr>
                <w:ilvl w:val="1"/>
                <w:numId w:val="29"/>
              </w:numPr>
              <w:spacing w:before="60" w:after="60"/>
              <w:rPr>
                <w:rFonts w:ascii="Arial" w:hAnsi="Arial" w:cs="Arial"/>
                <w:sz w:val="22"/>
              </w:rPr>
            </w:pPr>
            <w:r>
              <w:rPr>
                <w:rFonts w:ascii="Arial" w:hAnsi="Arial" w:cs="Arial"/>
                <w:sz w:val="22"/>
              </w:rPr>
              <w:t>In case of goods moving from one college to another college located in the same campus, the treatment of transfer should be same as transferring it to another campus</w:t>
            </w:r>
          </w:p>
        </w:tc>
      </w:tr>
      <w:tr w:rsidR="00650C26" w:rsidRPr="002E7EA1" w14:paraId="6FE7876E" w14:textId="77777777" w:rsidTr="00414AE4">
        <w:tblPrEx>
          <w:tblCellMar>
            <w:top w:w="0" w:type="dxa"/>
            <w:bottom w:w="0" w:type="dxa"/>
          </w:tblCellMar>
          <w:tblLook w:val="01E0" w:firstRow="1" w:lastRow="1" w:firstColumn="1" w:lastColumn="1" w:noHBand="0" w:noVBand="0"/>
        </w:tblPrEx>
        <w:tc>
          <w:tcPr>
            <w:tcW w:w="2160" w:type="dxa"/>
            <w:vMerge/>
          </w:tcPr>
          <w:p w14:paraId="1F40FCB6" w14:textId="77777777" w:rsidR="00650C26" w:rsidRDefault="00650C26"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1B2B8705" w14:textId="77777777" w:rsidR="00650C26" w:rsidRDefault="00650C26" w:rsidP="004C1C01">
            <w:pPr>
              <w:numPr>
                <w:ilvl w:val="1"/>
                <w:numId w:val="29"/>
              </w:numPr>
              <w:spacing w:before="60" w:after="60"/>
              <w:rPr>
                <w:rFonts w:ascii="Arial" w:hAnsi="Arial" w:cs="Arial"/>
                <w:sz w:val="22"/>
              </w:rPr>
            </w:pPr>
            <w:r>
              <w:rPr>
                <w:rFonts w:ascii="Arial" w:hAnsi="Arial" w:cs="Arial"/>
                <w:sz w:val="22"/>
              </w:rPr>
              <w:t xml:space="preserve">In case of scrap sale, the </w:t>
            </w:r>
            <w:r w:rsidR="0071693A">
              <w:rPr>
                <w:rFonts w:ascii="Arial" w:hAnsi="Arial" w:cs="Arial"/>
                <w:sz w:val="22"/>
              </w:rPr>
              <w:t xml:space="preserve">stores section should </w:t>
            </w:r>
            <w:r w:rsidR="00073D98">
              <w:rPr>
                <w:rFonts w:ascii="Arial" w:hAnsi="Arial" w:cs="Arial"/>
                <w:sz w:val="22"/>
              </w:rPr>
              <w:t xml:space="preserve">identify the goods to be sold as scrap and </w:t>
            </w:r>
            <w:r w:rsidR="004C1C01">
              <w:rPr>
                <w:rFonts w:ascii="Arial" w:hAnsi="Arial" w:cs="Arial"/>
                <w:sz w:val="22"/>
              </w:rPr>
              <w:t>take Principal/Director approval for sale</w:t>
            </w:r>
          </w:p>
        </w:tc>
      </w:tr>
      <w:tr w:rsidR="001A5FD0" w:rsidRPr="002E7EA1" w14:paraId="0E8C83CE" w14:textId="77777777" w:rsidTr="00414AE4">
        <w:tblPrEx>
          <w:tblCellMar>
            <w:top w:w="0" w:type="dxa"/>
            <w:bottom w:w="0" w:type="dxa"/>
          </w:tblCellMar>
          <w:tblLook w:val="01E0" w:firstRow="1" w:lastRow="1" w:firstColumn="1" w:lastColumn="1" w:noHBand="0" w:noVBand="0"/>
        </w:tblPrEx>
        <w:tc>
          <w:tcPr>
            <w:tcW w:w="2160" w:type="dxa"/>
            <w:vMerge/>
          </w:tcPr>
          <w:p w14:paraId="20438524" w14:textId="77777777" w:rsidR="001A5FD0" w:rsidRDefault="001A5FD0"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59578B6C" w14:textId="77777777" w:rsidR="001A5FD0" w:rsidRDefault="001A5FD0" w:rsidP="004C1C01">
            <w:pPr>
              <w:numPr>
                <w:ilvl w:val="1"/>
                <w:numId w:val="29"/>
              </w:numPr>
              <w:spacing w:before="60" w:after="60"/>
              <w:rPr>
                <w:rFonts w:ascii="Arial" w:hAnsi="Arial" w:cs="Arial"/>
                <w:sz w:val="22"/>
              </w:rPr>
            </w:pPr>
            <w:r>
              <w:rPr>
                <w:rFonts w:ascii="Arial" w:hAnsi="Arial" w:cs="Arial"/>
                <w:sz w:val="22"/>
              </w:rPr>
              <w:t>At least two quotations should be independently sought from the scrap dealers. The best quote should be selected as the preferre</w:t>
            </w:r>
            <w:r w:rsidR="000B6767">
              <w:rPr>
                <w:rFonts w:ascii="Arial" w:hAnsi="Arial" w:cs="Arial"/>
                <w:sz w:val="22"/>
              </w:rPr>
              <w:t xml:space="preserve">d scrap dealer. </w:t>
            </w:r>
            <w:r w:rsidR="00EB256C">
              <w:rPr>
                <w:rFonts w:ascii="Arial" w:hAnsi="Arial" w:cs="Arial"/>
                <w:sz w:val="22"/>
              </w:rPr>
              <w:t xml:space="preserve">The stores department should prepare the debit note </w:t>
            </w:r>
            <w:r>
              <w:rPr>
                <w:rFonts w:ascii="Arial" w:hAnsi="Arial" w:cs="Arial"/>
                <w:sz w:val="22"/>
              </w:rPr>
              <w:t xml:space="preserve">and should get approvals from the </w:t>
            </w:r>
            <w:r w:rsidR="008815EF">
              <w:rPr>
                <w:rFonts w:ascii="Arial" w:hAnsi="Arial" w:cs="Arial"/>
                <w:sz w:val="22"/>
              </w:rPr>
              <w:t>Principal</w:t>
            </w:r>
            <w:r w:rsidR="00FE4AA4">
              <w:rPr>
                <w:rFonts w:ascii="Arial" w:hAnsi="Arial" w:cs="Arial"/>
                <w:sz w:val="22"/>
              </w:rPr>
              <w:t xml:space="preserve"> before selling it to the scrap dealer</w:t>
            </w:r>
          </w:p>
        </w:tc>
      </w:tr>
      <w:tr w:rsidR="006B0302" w:rsidRPr="002E7EA1" w14:paraId="38E5E06A" w14:textId="77777777" w:rsidTr="008815EF">
        <w:tblPrEx>
          <w:tblCellMar>
            <w:top w:w="0" w:type="dxa"/>
            <w:bottom w:w="0" w:type="dxa"/>
          </w:tblCellMar>
          <w:tblLook w:val="01E0" w:firstRow="1" w:lastRow="1" w:firstColumn="1" w:lastColumn="1" w:noHBand="0" w:noVBand="0"/>
        </w:tblPrEx>
        <w:trPr>
          <w:trHeight w:val="77"/>
        </w:trPr>
        <w:tc>
          <w:tcPr>
            <w:tcW w:w="2160" w:type="dxa"/>
            <w:vMerge/>
          </w:tcPr>
          <w:p w14:paraId="3FA939F2" w14:textId="77777777" w:rsidR="006B0302" w:rsidRDefault="006B0302"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5A20D706" w14:textId="77777777" w:rsidR="006B0302" w:rsidRDefault="007969E9" w:rsidP="00BE0F79">
            <w:pPr>
              <w:numPr>
                <w:ilvl w:val="1"/>
                <w:numId w:val="29"/>
              </w:numPr>
              <w:spacing w:before="60" w:after="60"/>
              <w:rPr>
                <w:rFonts w:ascii="Arial" w:hAnsi="Arial" w:cs="Arial"/>
                <w:sz w:val="22"/>
              </w:rPr>
            </w:pPr>
            <w:r>
              <w:rPr>
                <w:rFonts w:ascii="Arial" w:hAnsi="Arial" w:cs="Arial"/>
                <w:sz w:val="22"/>
              </w:rPr>
              <w:t xml:space="preserve">While the </w:t>
            </w:r>
            <w:r w:rsidR="00774236">
              <w:rPr>
                <w:rFonts w:ascii="Arial" w:hAnsi="Arial" w:cs="Arial"/>
                <w:sz w:val="22"/>
              </w:rPr>
              <w:t>goods are</w:t>
            </w:r>
            <w:r>
              <w:rPr>
                <w:rFonts w:ascii="Arial" w:hAnsi="Arial" w:cs="Arial"/>
                <w:sz w:val="22"/>
              </w:rPr>
              <w:t xml:space="preserve"> taken out, the security should check the goods moving out and record the details mentioned in the </w:t>
            </w:r>
            <w:r w:rsidR="00BE0F79">
              <w:rPr>
                <w:rFonts w:ascii="Arial" w:hAnsi="Arial" w:cs="Arial"/>
                <w:sz w:val="22"/>
              </w:rPr>
              <w:t>debit note</w:t>
            </w:r>
            <w:r w:rsidR="0070498A">
              <w:rPr>
                <w:rFonts w:ascii="Arial" w:hAnsi="Arial" w:cs="Arial"/>
                <w:sz w:val="22"/>
              </w:rPr>
              <w:t xml:space="preserve"> </w:t>
            </w:r>
            <w:r>
              <w:rPr>
                <w:rFonts w:ascii="Arial" w:hAnsi="Arial" w:cs="Arial"/>
                <w:sz w:val="22"/>
              </w:rPr>
              <w:t>in the “Material Outward Register”</w:t>
            </w:r>
            <w:r w:rsidR="00F432CF">
              <w:rPr>
                <w:rFonts w:ascii="Arial" w:hAnsi="Arial" w:cs="Arial"/>
                <w:sz w:val="22"/>
              </w:rPr>
              <w:t>. The debit note is signed by the security and submitted to the</w:t>
            </w:r>
            <w:r w:rsidR="000F43CC">
              <w:rPr>
                <w:rFonts w:ascii="Arial" w:hAnsi="Arial" w:cs="Arial"/>
                <w:sz w:val="22"/>
              </w:rPr>
              <w:t xml:space="preserve"> accounts </w:t>
            </w:r>
            <w:r w:rsidR="002B5A3C">
              <w:rPr>
                <w:rFonts w:ascii="Arial" w:hAnsi="Arial" w:cs="Arial"/>
                <w:sz w:val="22"/>
              </w:rPr>
              <w:t>department for receiving payments mentioned in the debit note</w:t>
            </w:r>
          </w:p>
        </w:tc>
      </w:tr>
      <w:tr w:rsidR="00493C05" w:rsidRPr="002E7EA1" w14:paraId="345BF94C" w14:textId="77777777" w:rsidTr="00414AE4">
        <w:tblPrEx>
          <w:tblCellMar>
            <w:top w:w="0" w:type="dxa"/>
            <w:bottom w:w="0" w:type="dxa"/>
          </w:tblCellMar>
          <w:tblLook w:val="01E0" w:firstRow="1" w:lastRow="1" w:firstColumn="1" w:lastColumn="1" w:noHBand="0" w:noVBand="0"/>
        </w:tblPrEx>
        <w:tc>
          <w:tcPr>
            <w:tcW w:w="2160" w:type="dxa"/>
            <w:vMerge w:val="restart"/>
          </w:tcPr>
          <w:p w14:paraId="65DF172D" w14:textId="77777777" w:rsidR="00493C05" w:rsidRDefault="00493C05" w:rsidP="00F25493">
            <w:pPr>
              <w:numPr>
                <w:ilvl w:val="0"/>
                <w:numId w:val="5"/>
              </w:numPr>
              <w:spacing w:before="60" w:after="60"/>
              <w:rPr>
                <w:rFonts w:ascii="Arial" w:hAnsi="Arial" w:cs="Arial"/>
                <w:sz w:val="22"/>
                <w:szCs w:val="22"/>
              </w:rPr>
            </w:pPr>
            <w:r>
              <w:rPr>
                <w:rFonts w:ascii="Arial" w:hAnsi="Arial" w:cs="Arial"/>
                <w:sz w:val="22"/>
                <w:szCs w:val="22"/>
              </w:rPr>
              <w:t>Inter-Department Transfer</w:t>
            </w:r>
          </w:p>
        </w:tc>
        <w:tc>
          <w:tcPr>
            <w:tcW w:w="8460" w:type="dxa"/>
            <w:gridSpan w:val="2"/>
            <w:tcBorders>
              <w:top w:val="single" w:sz="4" w:space="0" w:color="808080"/>
            </w:tcBorders>
          </w:tcPr>
          <w:p w14:paraId="3A88FCEE" w14:textId="77777777" w:rsidR="00493C05" w:rsidRDefault="00887E86" w:rsidP="00887E86">
            <w:pPr>
              <w:numPr>
                <w:ilvl w:val="1"/>
                <w:numId w:val="36"/>
              </w:numPr>
              <w:spacing w:before="60" w:after="60"/>
              <w:rPr>
                <w:rFonts w:ascii="Arial" w:hAnsi="Arial" w:cs="Arial"/>
                <w:sz w:val="22"/>
              </w:rPr>
            </w:pPr>
            <w:r>
              <w:rPr>
                <w:rFonts w:ascii="Arial" w:hAnsi="Arial" w:cs="Arial"/>
                <w:sz w:val="22"/>
              </w:rPr>
              <w:t>In c</w:t>
            </w:r>
            <w:r w:rsidR="00E61FD4">
              <w:rPr>
                <w:rFonts w:ascii="Arial" w:hAnsi="Arial" w:cs="Arial"/>
                <w:sz w:val="22"/>
              </w:rPr>
              <w:t xml:space="preserve">ase the </w:t>
            </w:r>
            <w:r w:rsidR="006C1B01">
              <w:rPr>
                <w:rFonts w:ascii="Arial" w:hAnsi="Arial" w:cs="Arial"/>
                <w:sz w:val="22"/>
              </w:rPr>
              <w:t xml:space="preserve">stock is </w:t>
            </w:r>
            <w:r w:rsidR="002F3F47">
              <w:rPr>
                <w:rFonts w:ascii="Arial" w:hAnsi="Arial" w:cs="Arial"/>
                <w:sz w:val="22"/>
              </w:rPr>
              <w:t xml:space="preserve">to be transferred from one department to another, it should be sent to Stores. A stock out entry is made </w:t>
            </w:r>
            <w:r w:rsidR="007852F9">
              <w:rPr>
                <w:rFonts w:ascii="Arial" w:hAnsi="Arial" w:cs="Arial"/>
                <w:sz w:val="22"/>
              </w:rPr>
              <w:t xml:space="preserve">in the stock register </w:t>
            </w:r>
            <w:r w:rsidR="002F3F47">
              <w:rPr>
                <w:rFonts w:ascii="Arial" w:hAnsi="Arial" w:cs="Arial"/>
                <w:sz w:val="22"/>
              </w:rPr>
              <w:t xml:space="preserve">by the transferring department and </w:t>
            </w:r>
            <w:r w:rsidR="00D325A0">
              <w:rPr>
                <w:rFonts w:ascii="Arial" w:hAnsi="Arial" w:cs="Arial"/>
                <w:sz w:val="22"/>
              </w:rPr>
              <w:t>an stock-in entry is made by the Stores</w:t>
            </w:r>
          </w:p>
        </w:tc>
      </w:tr>
      <w:tr w:rsidR="00493C05" w:rsidRPr="002E7EA1" w14:paraId="5FA886DA" w14:textId="77777777" w:rsidTr="00414AE4">
        <w:tblPrEx>
          <w:tblCellMar>
            <w:top w:w="0" w:type="dxa"/>
            <w:bottom w:w="0" w:type="dxa"/>
          </w:tblCellMar>
          <w:tblLook w:val="01E0" w:firstRow="1" w:lastRow="1" w:firstColumn="1" w:lastColumn="1" w:noHBand="0" w:noVBand="0"/>
        </w:tblPrEx>
        <w:tc>
          <w:tcPr>
            <w:tcW w:w="2160" w:type="dxa"/>
            <w:vMerge/>
          </w:tcPr>
          <w:p w14:paraId="4777B359" w14:textId="77777777" w:rsidR="00493C05" w:rsidRDefault="00493C05"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562835E5" w14:textId="77777777" w:rsidR="00493C05" w:rsidRDefault="002F3F47" w:rsidP="00887E86">
            <w:pPr>
              <w:numPr>
                <w:ilvl w:val="1"/>
                <w:numId w:val="36"/>
              </w:numPr>
              <w:spacing w:before="60" w:after="60"/>
              <w:rPr>
                <w:rFonts w:ascii="Arial" w:hAnsi="Arial" w:cs="Arial"/>
                <w:sz w:val="22"/>
              </w:rPr>
            </w:pPr>
            <w:r>
              <w:rPr>
                <w:rFonts w:ascii="Arial" w:hAnsi="Arial" w:cs="Arial"/>
                <w:sz w:val="22"/>
              </w:rPr>
              <w:t xml:space="preserve">Once the good is transferred </w:t>
            </w:r>
            <w:r w:rsidR="003738F0">
              <w:rPr>
                <w:rFonts w:ascii="Arial" w:hAnsi="Arial" w:cs="Arial"/>
                <w:sz w:val="22"/>
              </w:rPr>
              <w:t>from the stock to the receiving</w:t>
            </w:r>
            <w:r>
              <w:rPr>
                <w:rFonts w:ascii="Arial" w:hAnsi="Arial" w:cs="Arial"/>
                <w:sz w:val="22"/>
              </w:rPr>
              <w:t xml:space="preserve"> department, an in stock entry is made in the stock register by the receiving department.</w:t>
            </w:r>
            <w:r w:rsidR="0046298E">
              <w:rPr>
                <w:rFonts w:ascii="Arial" w:hAnsi="Arial" w:cs="Arial"/>
                <w:sz w:val="22"/>
              </w:rPr>
              <w:t xml:space="preserve"> All inter-department transfers should be done through the Stores</w:t>
            </w:r>
          </w:p>
        </w:tc>
      </w:tr>
      <w:tr w:rsidR="00BA10A7" w:rsidRPr="002E7EA1" w14:paraId="502DC059" w14:textId="77777777" w:rsidTr="00414AE4">
        <w:tblPrEx>
          <w:tblCellMar>
            <w:top w:w="0" w:type="dxa"/>
            <w:bottom w:w="0" w:type="dxa"/>
          </w:tblCellMar>
          <w:tblLook w:val="01E0" w:firstRow="1" w:lastRow="1" w:firstColumn="1" w:lastColumn="1" w:noHBand="0" w:noVBand="0"/>
        </w:tblPrEx>
        <w:tc>
          <w:tcPr>
            <w:tcW w:w="2160" w:type="dxa"/>
            <w:vMerge w:val="restart"/>
          </w:tcPr>
          <w:p w14:paraId="5F4A5247" w14:textId="77777777" w:rsidR="00BA10A7" w:rsidRDefault="00BA10A7" w:rsidP="00F25493">
            <w:pPr>
              <w:numPr>
                <w:ilvl w:val="0"/>
                <w:numId w:val="5"/>
              </w:numPr>
              <w:spacing w:before="60" w:after="60"/>
              <w:rPr>
                <w:rFonts w:ascii="Arial" w:hAnsi="Arial" w:cs="Arial"/>
                <w:sz w:val="22"/>
                <w:szCs w:val="22"/>
              </w:rPr>
            </w:pPr>
            <w:r>
              <w:rPr>
                <w:rFonts w:ascii="Arial" w:hAnsi="Arial" w:cs="Arial"/>
                <w:sz w:val="22"/>
                <w:szCs w:val="22"/>
              </w:rPr>
              <w:t>Recording Consumption</w:t>
            </w:r>
          </w:p>
        </w:tc>
        <w:tc>
          <w:tcPr>
            <w:tcW w:w="8460" w:type="dxa"/>
            <w:gridSpan w:val="2"/>
            <w:tcBorders>
              <w:top w:val="single" w:sz="4" w:space="0" w:color="808080"/>
            </w:tcBorders>
          </w:tcPr>
          <w:p w14:paraId="41435C03" w14:textId="77777777" w:rsidR="00BA10A7" w:rsidRDefault="00967786" w:rsidP="009677BB">
            <w:pPr>
              <w:numPr>
                <w:ilvl w:val="1"/>
                <w:numId w:val="37"/>
              </w:numPr>
              <w:spacing w:before="60" w:after="60"/>
              <w:rPr>
                <w:rFonts w:ascii="Arial" w:hAnsi="Arial" w:cs="Arial"/>
                <w:sz w:val="22"/>
              </w:rPr>
            </w:pPr>
            <w:r>
              <w:rPr>
                <w:rFonts w:ascii="Arial" w:hAnsi="Arial" w:cs="Arial"/>
                <w:sz w:val="22"/>
              </w:rPr>
              <w:t>Any material as it is consumed should be updated in the department / lab stock register.</w:t>
            </w:r>
            <w:r w:rsidR="00CC503E">
              <w:rPr>
                <w:rFonts w:ascii="Arial" w:hAnsi="Arial" w:cs="Arial"/>
                <w:sz w:val="22"/>
              </w:rPr>
              <w:t xml:space="preserve"> </w:t>
            </w:r>
          </w:p>
        </w:tc>
      </w:tr>
      <w:tr w:rsidR="00967786" w:rsidRPr="002E7EA1" w14:paraId="7A38CC52" w14:textId="77777777" w:rsidTr="00414AE4">
        <w:tblPrEx>
          <w:tblCellMar>
            <w:top w:w="0" w:type="dxa"/>
            <w:bottom w:w="0" w:type="dxa"/>
          </w:tblCellMar>
          <w:tblLook w:val="01E0" w:firstRow="1" w:lastRow="1" w:firstColumn="1" w:lastColumn="1" w:noHBand="0" w:noVBand="0"/>
        </w:tblPrEx>
        <w:tc>
          <w:tcPr>
            <w:tcW w:w="2160" w:type="dxa"/>
            <w:vMerge/>
          </w:tcPr>
          <w:p w14:paraId="0638E755" w14:textId="77777777" w:rsidR="00967786" w:rsidRDefault="00967786"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500F68EA" w14:textId="77777777" w:rsidR="00967786" w:rsidRDefault="00CC503E" w:rsidP="007668CE">
            <w:pPr>
              <w:numPr>
                <w:ilvl w:val="1"/>
                <w:numId w:val="37"/>
              </w:numPr>
              <w:spacing w:before="60" w:after="60"/>
              <w:rPr>
                <w:rFonts w:ascii="Arial" w:hAnsi="Arial" w:cs="Arial"/>
                <w:sz w:val="22"/>
              </w:rPr>
            </w:pPr>
            <w:r>
              <w:rPr>
                <w:rFonts w:ascii="Arial" w:hAnsi="Arial" w:cs="Arial"/>
                <w:sz w:val="22"/>
              </w:rPr>
              <w:t>In case of semi-consumable, the unutilized amount is returned back to the stock keeper and consumption is captured in the stock register</w:t>
            </w:r>
          </w:p>
        </w:tc>
      </w:tr>
      <w:tr w:rsidR="00BA10A7" w:rsidRPr="002E7EA1" w14:paraId="7B3D8698" w14:textId="77777777" w:rsidTr="00414AE4">
        <w:tblPrEx>
          <w:tblCellMar>
            <w:top w:w="0" w:type="dxa"/>
            <w:bottom w:w="0" w:type="dxa"/>
          </w:tblCellMar>
          <w:tblLook w:val="01E0" w:firstRow="1" w:lastRow="1" w:firstColumn="1" w:lastColumn="1" w:noHBand="0" w:noVBand="0"/>
        </w:tblPrEx>
        <w:tc>
          <w:tcPr>
            <w:tcW w:w="2160" w:type="dxa"/>
            <w:vMerge/>
          </w:tcPr>
          <w:p w14:paraId="70035488" w14:textId="77777777" w:rsidR="00BA10A7" w:rsidRDefault="00BA10A7"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4ACED13A" w14:textId="77777777" w:rsidR="00BA10A7" w:rsidRDefault="00CC503E" w:rsidP="007668CE">
            <w:pPr>
              <w:numPr>
                <w:ilvl w:val="1"/>
                <w:numId w:val="37"/>
              </w:numPr>
              <w:spacing w:before="60" w:after="60"/>
              <w:rPr>
                <w:rFonts w:ascii="Arial" w:hAnsi="Arial" w:cs="Arial"/>
                <w:sz w:val="22"/>
              </w:rPr>
            </w:pPr>
            <w:r>
              <w:rPr>
                <w:rFonts w:ascii="Arial" w:hAnsi="Arial" w:cs="Arial"/>
                <w:sz w:val="22"/>
              </w:rPr>
              <w:t xml:space="preserve">A cross department audit </w:t>
            </w:r>
            <w:r w:rsidR="00F144CD">
              <w:rPr>
                <w:rFonts w:ascii="Arial" w:hAnsi="Arial" w:cs="Arial"/>
                <w:sz w:val="22"/>
              </w:rPr>
              <w:t xml:space="preserve">of the stock register should be done </w:t>
            </w:r>
            <w:r>
              <w:rPr>
                <w:rFonts w:ascii="Arial" w:hAnsi="Arial" w:cs="Arial"/>
                <w:sz w:val="22"/>
              </w:rPr>
              <w:t>by the “Stock Audit Committee”</w:t>
            </w:r>
            <w:r w:rsidR="00311A90">
              <w:rPr>
                <w:rFonts w:ascii="Arial" w:hAnsi="Arial" w:cs="Arial"/>
                <w:sz w:val="22"/>
              </w:rPr>
              <w:t xml:space="preserve"> </w:t>
            </w:r>
            <w:r>
              <w:rPr>
                <w:rFonts w:ascii="Arial" w:hAnsi="Arial" w:cs="Arial"/>
                <w:sz w:val="22"/>
              </w:rPr>
              <w:t>after every six months</w:t>
            </w:r>
            <w:r w:rsidR="009677BB">
              <w:rPr>
                <w:rFonts w:ascii="Arial" w:hAnsi="Arial" w:cs="Arial"/>
                <w:sz w:val="22"/>
              </w:rPr>
              <w:t>. The Stock audit committee should be appointed by the Principal by April</w:t>
            </w:r>
          </w:p>
        </w:tc>
      </w:tr>
      <w:tr w:rsidR="00451BBF" w:rsidRPr="002E7EA1" w14:paraId="142A4157"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02615DF9" w14:textId="77777777" w:rsidR="00451BBF" w:rsidRDefault="00451BBF" w:rsidP="00F25493">
            <w:pPr>
              <w:numPr>
                <w:ilvl w:val="0"/>
                <w:numId w:val="5"/>
              </w:numPr>
              <w:spacing w:before="60" w:after="60"/>
              <w:rPr>
                <w:rFonts w:ascii="Arial" w:hAnsi="Arial" w:cs="Arial"/>
                <w:sz w:val="22"/>
                <w:szCs w:val="22"/>
              </w:rPr>
            </w:pPr>
            <w:r>
              <w:rPr>
                <w:rFonts w:ascii="Arial" w:hAnsi="Arial" w:cs="Arial"/>
                <w:sz w:val="22"/>
                <w:szCs w:val="22"/>
              </w:rPr>
              <w:t>Goods Write-off</w:t>
            </w:r>
          </w:p>
        </w:tc>
        <w:tc>
          <w:tcPr>
            <w:tcW w:w="8460" w:type="dxa"/>
            <w:gridSpan w:val="2"/>
            <w:tcBorders>
              <w:top w:val="single" w:sz="4" w:space="0" w:color="808080"/>
            </w:tcBorders>
          </w:tcPr>
          <w:p w14:paraId="6C5ECA88" w14:textId="77777777" w:rsidR="00451BBF" w:rsidRDefault="00451BBF" w:rsidP="00E1781E">
            <w:pPr>
              <w:numPr>
                <w:ilvl w:val="1"/>
                <w:numId w:val="38"/>
              </w:numPr>
              <w:spacing w:before="60" w:after="60"/>
              <w:rPr>
                <w:rFonts w:ascii="Arial" w:hAnsi="Arial" w:cs="Arial"/>
                <w:sz w:val="22"/>
              </w:rPr>
            </w:pPr>
            <w:r>
              <w:rPr>
                <w:rFonts w:ascii="Arial" w:hAnsi="Arial" w:cs="Arial"/>
                <w:sz w:val="22"/>
              </w:rPr>
              <w:t>The goods should be written off in following cases:</w:t>
            </w:r>
          </w:p>
          <w:p w14:paraId="0B8CC2A4" w14:textId="77777777" w:rsidR="00451BBF" w:rsidRDefault="004B4904" w:rsidP="00451BBF">
            <w:pPr>
              <w:numPr>
                <w:ilvl w:val="0"/>
                <w:numId w:val="41"/>
              </w:numPr>
              <w:spacing w:before="60" w:after="60"/>
              <w:rPr>
                <w:rFonts w:ascii="Arial" w:hAnsi="Arial" w:cs="Arial"/>
                <w:sz w:val="22"/>
              </w:rPr>
            </w:pPr>
            <w:r>
              <w:rPr>
                <w:rFonts w:ascii="Arial" w:hAnsi="Arial" w:cs="Arial"/>
                <w:sz w:val="22"/>
              </w:rPr>
              <w:t>Goods cannot be repaired</w:t>
            </w:r>
          </w:p>
          <w:p w14:paraId="3213C21B" w14:textId="77777777" w:rsidR="004B4904" w:rsidRDefault="009A72F0" w:rsidP="00451BBF">
            <w:pPr>
              <w:numPr>
                <w:ilvl w:val="0"/>
                <w:numId w:val="41"/>
              </w:numPr>
              <w:spacing w:before="60" w:after="60"/>
              <w:rPr>
                <w:rFonts w:ascii="Arial" w:hAnsi="Arial" w:cs="Arial"/>
                <w:sz w:val="22"/>
              </w:rPr>
            </w:pPr>
            <w:r>
              <w:rPr>
                <w:rFonts w:ascii="Arial" w:hAnsi="Arial" w:cs="Arial"/>
                <w:sz w:val="22"/>
              </w:rPr>
              <w:t>Repairing cost is very high</w:t>
            </w:r>
          </w:p>
          <w:p w14:paraId="3B0A45F3" w14:textId="77777777" w:rsidR="009A72F0" w:rsidRDefault="009A72F0" w:rsidP="00451BBF">
            <w:pPr>
              <w:numPr>
                <w:ilvl w:val="0"/>
                <w:numId w:val="41"/>
              </w:numPr>
              <w:spacing w:before="60" w:after="60"/>
              <w:rPr>
                <w:rFonts w:ascii="Arial" w:hAnsi="Arial" w:cs="Arial"/>
                <w:sz w:val="22"/>
              </w:rPr>
            </w:pPr>
            <w:r>
              <w:rPr>
                <w:rFonts w:ascii="Arial" w:hAnsi="Arial" w:cs="Arial"/>
                <w:sz w:val="22"/>
              </w:rPr>
              <w:t xml:space="preserve">Any item has become obsolete </w:t>
            </w:r>
          </w:p>
        </w:tc>
      </w:tr>
      <w:tr w:rsidR="00451BBF" w:rsidRPr="002E7EA1" w14:paraId="76879FA7" w14:textId="77777777" w:rsidTr="00875B69">
        <w:tblPrEx>
          <w:tblCellMar>
            <w:top w:w="0" w:type="dxa"/>
            <w:bottom w:w="0" w:type="dxa"/>
          </w:tblCellMar>
          <w:tblLook w:val="01E0" w:firstRow="1" w:lastRow="1" w:firstColumn="1" w:lastColumn="1" w:noHBand="0" w:noVBand="0"/>
        </w:tblPrEx>
        <w:tc>
          <w:tcPr>
            <w:tcW w:w="2160" w:type="dxa"/>
            <w:vMerge/>
          </w:tcPr>
          <w:p w14:paraId="341953B7" w14:textId="77777777" w:rsidR="00451BBF" w:rsidRDefault="00451BBF"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4AAD544B" w14:textId="77777777" w:rsidR="00451BBF" w:rsidRDefault="000B32CA" w:rsidP="00D426F8">
            <w:pPr>
              <w:numPr>
                <w:ilvl w:val="1"/>
                <w:numId w:val="38"/>
              </w:numPr>
              <w:spacing w:before="60" w:after="60"/>
              <w:rPr>
                <w:rFonts w:ascii="Arial" w:hAnsi="Arial" w:cs="Arial"/>
                <w:sz w:val="22"/>
              </w:rPr>
            </w:pPr>
            <w:r>
              <w:rPr>
                <w:rFonts w:ascii="Arial" w:hAnsi="Arial" w:cs="Arial"/>
                <w:sz w:val="22"/>
              </w:rPr>
              <w:t xml:space="preserve">In case of write off of goods by certain department, the department should </w:t>
            </w:r>
            <w:r w:rsidR="00160A5B">
              <w:rPr>
                <w:rFonts w:ascii="Arial" w:hAnsi="Arial" w:cs="Arial"/>
                <w:sz w:val="22"/>
              </w:rPr>
              <w:t xml:space="preserve">certify that the goods </w:t>
            </w:r>
            <w:r w:rsidR="00CF0DB3">
              <w:rPr>
                <w:rFonts w:ascii="Arial" w:hAnsi="Arial" w:cs="Arial"/>
                <w:sz w:val="22"/>
              </w:rPr>
              <w:t>are</w:t>
            </w:r>
            <w:r w:rsidR="00D426F8">
              <w:rPr>
                <w:rFonts w:ascii="Arial" w:hAnsi="Arial" w:cs="Arial"/>
                <w:sz w:val="22"/>
              </w:rPr>
              <w:t xml:space="preserve"> scrap and should be written off</w:t>
            </w:r>
          </w:p>
        </w:tc>
      </w:tr>
      <w:tr w:rsidR="00FF3E0A" w:rsidRPr="002E7EA1" w14:paraId="3C506F45" w14:textId="77777777" w:rsidTr="00875B69">
        <w:tblPrEx>
          <w:tblCellMar>
            <w:top w:w="0" w:type="dxa"/>
            <w:bottom w:w="0" w:type="dxa"/>
          </w:tblCellMar>
          <w:tblLook w:val="01E0" w:firstRow="1" w:lastRow="1" w:firstColumn="1" w:lastColumn="1" w:noHBand="0" w:noVBand="0"/>
        </w:tblPrEx>
        <w:tc>
          <w:tcPr>
            <w:tcW w:w="2160" w:type="dxa"/>
            <w:vMerge/>
          </w:tcPr>
          <w:p w14:paraId="4C04C4C6" w14:textId="77777777" w:rsidR="00FF3E0A" w:rsidRDefault="00FF3E0A"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6DFDCA8D" w14:textId="77777777" w:rsidR="00FF3E0A" w:rsidRDefault="00FF3E0A" w:rsidP="00E1781E">
            <w:pPr>
              <w:numPr>
                <w:ilvl w:val="1"/>
                <w:numId w:val="38"/>
              </w:numPr>
              <w:spacing w:before="60" w:after="60"/>
              <w:rPr>
                <w:rFonts w:ascii="Arial" w:hAnsi="Arial" w:cs="Arial"/>
                <w:sz w:val="22"/>
              </w:rPr>
            </w:pPr>
            <w:r>
              <w:rPr>
                <w:rFonts w:ascii="Arial" w:hAnsi="Arial" w:cs="Arial"/>
                <w:sz w:val="22"/>
              </w:rPr>
              <w:t xml:space="preserve">In case of any fault with the equipment, it should first be sent for repair through repair &amp; maintenance department. In case the good is non-repairable or the cost </w:t>
            </w:r>
            <w:r>
              <w:rPr>
                <w:rFonts w:ascii="Arial" w:hAnsi="Arial" w:cs="Arial"/>
                <w:sz w:val="22"/>
              </w:rPr>
              <w:lastRenderedPageBreak/>
              <w:t>of repairing is very high compared to the cost of purchase, the repair &amp; maintenance department should certify the write off</w:t>
            </w:r>
          </w:p>
        </w:tc>
      </w:tr>
      <w:tr w:rsidR="00872B92" w:rsidRPr="002E7EA1" w14:paraId="3EA0821E" w14:textId="77777777" w:rsidTr="00875B69">
        <w:tblPrEx>
          <w:tblCellMar>
            <w:top w:w="0" w:type="dxa"/>
            <w:bottom w:w="0" w:type="dxa"/>
          </w:tblCellMar>
          <w:tblLook w:val="01E0" w:firstRow="1" w:lastRow="1" w:firstColumn="1" w:lastColumn="1" w:noHBand="0" w:noVBand="0"/>
        </w:tblPrEx>
        <w:tc>
          <w:tcPr>
            <w:tcW w:w="2160" w:type="dxa"/>
            <w:vMerge/>
          </w:tcPr>
          <w:p w14:paraId="74C98135" w14:textId="77777777" w:rsidR="00872B92" w:rsidRDefault="00872B92"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716EB19B" w14:textId="77777777" w:rsidR="00872B92" w:rsidRDefault="006B11F4" w:rsidP="00E1781E">
            <w:pPr>
              <w:numPr>
                <w:ilvl w:val="1"/>
                <w:numId w:val="38"/>
              </w:numPr>
              <w:spacing w:before="60" w:after="60"/>
              <w:rPr>
                <w:rFonts w:ascii="Arial" w:hAnsi="Arial" w:cs="Arial"/>
                <w:sz w:val="22"/>
              </w:rPr>
            </w:pPr>
            <w:r>
              <w:rPr>
                <w:rFonts w:ascii="Arial" w:hAnsi="Arial" w:cs="Arial"/>
                <w:sz w:val="22"/>
              </w:rPr>
              <w:t xml:space="preserve">Once the good is written off, the </w:t>
            </w:r>
            <w:r w:rsidR="0032242F">
              <w:rPr>
                <w:rFonts w:ascii="Arial" w:hAnsi="Arial" w:cs="Arial"/>
                <w:sz w:val="22"/>
              </w:rPr>
              <w:t xml:space="preserve">goods is removed from the stock register and </w:t>
            </w:r>
            <w:r w:rsidR="001268C5">
              <w:rPr>
                <w:rFonts w:ascii="Arial" w:hAnsi="Arial" w:cs="Arial"/>
                <w:sz w:val="22"/>
              </w:rPr>
              <w:t>it is sent for scrap sale</w:t>
            </w:r>
          </w:p>
        </w:tc>
      </w:tr>
      <w:tr w:rsidR="004A248F" w:rsidRPr="002E7EA1" w14:paraId="4EF71473" w14:textId="77777777" w:rsidTr="00875B69">
        <w:tblPrEx>
          <w:tblCellMar>
            <w:top w:w="0" w:type="dxa"/>
            <w:bottom w:w="0" w:type="dxa"/>
          </w:tblCellMar>
          <w:tblLook w:val="01E0" w:firstRow="1" w:lastRow="1" w:firstColumn="1" w:lastColumn="1" w:noHBand="0" w:noVBand="0"/>
        </w:tblPrEx>
        <w:tc>
          <w:tcPr>
            <w:tcW w:w="2160" w:type="dxa"/>
            <w:vMerge/>
          </w:tcPr>
          <w:p w14:paraId="2EAC87A6" w14:textId="77777777" w:rsidR="004A248F" w:rsidRDefault="004A248F"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2BDCC179" w14:textId="77777777" w:rsidR="004A248F" w:rsidRDefault="004A248F" w:rsidP="00E1781E">
            <w:pPr>
              <w:numPr>
                <w:ilvl w:val="1"/>
                <w:numId w:val="38"/>
              </w:numPr>
              <w:spacing w:before="60" w:after="60"/>
              <w:rPr>
                <w:rFonts w:ascii="Arial" w:hAnsi="Arial" w:cs="Arial"/>
                <w:sz w:val="22"/>
              </w:rPr>
            </w:pPr>
            <w:r>
              <w:rPr>
                <w:rFonts w:ascii="Arial" w:hAnsi="Arial" w:cs="Arial"/>
                <w:sz w:val="22"/>
              </w:rPr>
              <w:t>The scrap sale is performed with the vendors with whom the corporate office has a rate contract</w:t>
            </w:r>
          </w:p>
        </w:tc>
      </w:tr>
      <w:tr w:rsidR="00CB1EC5" w:rsidRPr="002E7EA1" w14:paraId="2D39EBE7"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77D86347" w14:textId="77777777" w:rsidR="00CB1EC5" w:rsidRDefault="00CB1EC5" w:rsidP="00F25493">
            <w:pPr>
              <w:numPr>
                <w:ilvl w:val="0"/>
                <w:numId w:val="5"/>
              </w:numPr>
              <w:spacing w:before="60" w:after="60"/>
              <w:rPr>
                <w:rFonts w:ascii="Arial" w:hAnsi="Arial" w:cs="Arial"/>
                <w:sz w:val="22"/>
                <w:szCs w:val="22"/>
              </w:rPr>
            </w:pPr>
            <w:r>
              <w:rPr>
                <w:rFonts w:ascii="Arial" w:hAnsi="Arial" w:cs="Arial"/>
                <w:sz w:val="22"/>
                <w:szCs w:val="22"/>
              </w:rPr>
              <w:t>Stock Verification</w:t>
            </w:r>
          </w:p>
        </w:tc>
        <w:tc>
          <w:tcPr>
            <w:tcW w:w="8460" w:type="dxa"/>
            <w:gridSpan w:val="2"/>
            <w:tcBorders>
              <w:top w:val="single" w:sz="4" w:space="0" w:color="808080"/>
            </w:tcBorders>
          </w:tcPr>
          <w:p w14:paraId="4365A363" w14:textId="77777777" w:rsidR="00CB1EC5" w:rsidRDefault="00EE5894" w:rsidP="00A00C31">
            <w:pPr>
              <w:numPr>
                <w:ilvl w:val="1"/>
                <w:numId w:val="44"/>
              </w:numPr>
              <w:spacing w:before="60" w:after="60"/>
              <w:rPr>
                <w:rFonts w:ascii="Arial" w:hAnsi="Arial" w:cs="Arial"/>
                <w:sz w:val="22"/>
              </w:rPr>
            </w:pPr>
            <w:r>
              <w:rPr>
                <w:rFonts w:ascii="Arial" w:hAnsi="Arial" w:cs="Arial"/>
                <w:sz w:val="22"/>
              </w:rPr>
              <w:t xml:space="preserve">The </w:t>
            </w:r>
            <w:r w:rsidR="008815EF">
              <w:rPr>
                <w:rFonts w:ascii="Arial" w:hAnsi="Arial" w:cs="Arial"/>
                <w:sz w:val="22"/>
              </w:rPr>
              <w:t>Principal</w:t>
            </w:r>
            <w:r w:rsidR="00242DFE">
              <w:rPr>
                <w:rFonts w:ascii="Arial" w:hAnsi="Arial" w:cs="Arial"/>
                <w:sz w:val="22"/>
              </w:rPr>
              <w:t xml:space="preserve"> should appoint a </w:t>
            </w:r>
            <w:r w:rsidR="00A952DF">
              <w:rPr>
                <w:rFonts w:ascii="Arial" w:hAnsi="Arial" w:cs="Arial"/>
                <w:sz w:val="22"/>
              </w:rPr>
              <w:t>“Stock Verification Committee” every year</w:t>
            </w:r>
            <w:r w:rsidR="002E2B10">
              <w:rPr>
                <w:rFonts w:ascii="Arial" w:hAnsi="Arial" w:cs="Arial"/>
                <w:sz w:val="22"/>
              </w:rPr>
              <w:t xml:space="preserve"> in the period March -</w:t>
            </w:r>
            <w:r w:rsidR="00397794">
              <w:rPr>
                <w:rFonts w:ascii="Arial" w:hAnsi="Arial" w:cs="Arial"/>
                <w:sz w:val="22"/>
              </w:rPr>
              <w:t xml:space="preserve"> April</w:t>
            </w:r>
            <w:r w:rsidR="00A952DF">
              <w:rPr>
                <w:rFonts w:ascii="Arial" w:hAnsi="Arial" w:cs="Arial"/>
                <w:sz w:val="22"/>
              </w:rPr>
              <w:t>.</w:t>
            </w:r>
            <w:r w:rsidR="003E5579">
              <w:rPr>
                <w:rFonts w:ascii="Arial" w:hAnsi="Arial" w:cs="Arial"/>
                <w:sz w:val="22"/>
              </w:rPr>
              <w:t xml:space="preserve"> The committee should comprise of representative from all the departments</w:t>
            </w:r>
            <w:r w:rsidR="00187406">
              <w:rPr>
                <w:rFonts w:ascii="Arial" w:hAnsi="Arial" w:cs="Arial"/>
                <w:sz w:val="22"/>
              </w:rPr>
              <w:t>. The institute may also outsource the activity to third party</w:t>
            </w:r>
          </w:p>
        </w:tc>
      </w:tr>
      <w:tr w:rsidR="00CB1EC5" w:rsidRPr="002E7EA1" w14:paraId="38AEFB6A" w14:textId="77777777" w:rsidTr="00875B69">
        <w:tblPrEx>
          <w:tblCellMar>
            <w:top w:w="0" w:type="dxa"/>
            <w:bottom w:w="0" w:type="dxa"/>
          </w:tblCellMar>
          <w:tblLook w:val="01E0" w:firstRow="1" w:lastRow="1" w:firstColumn="1" w:lastColumn="1" w:noHBand="0" w:noVBand="0"/>
        </w:tblPrEx>
        <w:tc>
          <w:tcPr>
            <w:tcW w:w="2160" w:type="dxa"/>
            <w:vMerge/>
          </w:tcPr>
          <w:p w14:paraId="221BB5B7" w14:textId="77777777" w:rsidR="00CB1EC5" w:rsidRDefault="00CB1EC5"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1C16FB2F" w14:textId="77777777" w:rsidR="00CB1EC5" w:rsidRDefault="00102A7A" w:rsidP="00A00C31">
            <w:pPr>
              <w:numPr>
                <w:ilvl w:val="1"/>
                <w:numId w:val="44"/>
              </w:numPr>
              <w:spacing w:before="60" w:after="60"/>
              <w:rPr>
                <w:rFonts w:ascii="Arial" w:hAnsi="Arial" w:cs="Arial"/>
                <w:sz w:val="22"/>
              </w:rPr>
            </w:pPr>
            <w:r>
              <w:rPr>
                <w:rFonts w:ascii="Arial" w:hAnsi="Arial" w:cs="Arial"/>
                <w:sz w:val="22"/>
              </w:rPr>
              <w:t xml:space="preserve">The </w:t>
            </w:r>
            <w:r w:rsidR="000B6CBF">
              <w:rPr>
                <w:rFonts w:ascii="Arial" w:hAnsi="Arial" w:cs="Arial"/>
                <w:sz w:val="22"/>
              </w:rPr>
              <w:t xml:space="preserve">stock verification should be </w:t>
            </w:r>
            <w:r w:rsidR="00154291">
              <w:rPr>
                <w:rFonts w:ascii="Arial" w:hAnsi="Arial" w:cs="Arial"/>
                <w:sz w:val="22"/>
              </w:rPr>
              <w:t xml:space="preserve">done by </w:t>
            </w:r>
            <w:r w:rsidR="000B6CBF">
              <w:rPr>
                <w:rFonts w:ascii="Arial" w:hAnsi="Arial" w:cs="Arial"/>
                <w:sz w:val="22"/>
              </w:rPr>
              <w:t>cross department (Representative from a department cannot verify stock in his own department)</w:t>
            </w:r>
          </w:p>
        </w:tc>
      </w:tr>
      <w:tr w:rsidR="00CB1EC5" w:rsidRPr="002E7EA1" w14:paraId="648AFCDD" w14:textId="77777777" w:rsidTr="00875B69">
        <w:tblPrEx>
          <w:tblCellMar>
            <w:top w:w="0" w:type="dxa"/>
            <w:bottom w:w="0" w:type="dxa"/>
          </w:tblCellMar>
          <w:tblLook w:val="01E0" w:firstRow="1" w:lastRow="1" w:firstColumn="1" w:lastColumn="1" w:noHBand="0" w:noVBand="0"/>
        </w:tblPrEx>
        <w:tc>
          <w:tcPr>
            <w:tcW w:w="2160" w:type="dxa"/>
            <w:vMerge/>
          </w:tcPr>
          <w:p w14:paraId="2BEFD3F9" w14:textId="77777777" w:rsidR="00CB1EC5" w:rsidRDefault="00CB1EC5"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2AA3AF5B" w14:textId="77777777" w:rsidR="00CB1EC5" w:rsidRDefault="00604B8E" w:rsidP="009677BB">
            <w:pPr>
              <w:numPr>
                <w:ilvl w:val="1"/>
                <w:numId w:val="44"/>
              </w:numPr>
              <w:spacing w:before="60" w:after="60"/>
              <w:rPr>
                <w:rFonts w:ascii="Arial" w:hAnsi="Arial" w:cs="Arial"/>
                <w:sz w:val="22"/>
              </w:rPr>
            </w:pPr>
            <w:r>
              <w:rPr>
                <w:rFonts w:ascii="Arial" w:hAnsi="Arial" w:cs="Arial"/>
                <w:sz w:val="22"/>
              </w:rPr>
              <w:t>The</w:t>
            </w:r>
            <w:r w:rsidR="002640E8">
              <w:rPr>
                <w:rFonts w:ascii="Arial" w:hAnsi="Arial" w:cs="Arial"/>
                <w:sz w:val="22"/>
              </w:rPr>
              <w:t xml:space="preserve"> report for the stock verification should be </w:t>
            </w:r>
            <w:r w:rsidR="009677BB">
              <w:rPr>
                <w:rFonts w:ascii="Arial" w:hAnsi="Arial" w:cs="Arial"/>
                <w:sz w:val="22"/>
              </w:rPr>
              <w:t>submitted to the Principal</w:t>
            </w:r>
          </w:p>
        </w:tc>
      </w:tr>
      <w:tr w:rsidR="009D4EB9" w:rsidRPr="002E7EA1" w14:paraId="6639CE79"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43139D13" w14:textId="77777777" w:rsidR="009D4EB9" w:rsidRDefault="00552EEF" w:rsidP="00F25493">
            <w:pPr>
              <w:numPr>
                <w:ilvl w:val="0"/>
                <w:numId w:val="5"/>
              </w:numPr>
              <w:spacing w:before="60" w:after="60"/>
              <w:rPr>
                <w:rFonts w:ascii="Arial" w:hAnsi="Arial" w:cs="Arial"/>
                <w:sz w:val="22"/>
                <w:szCs w:val="22"/>
              </w:rPr>
            </w:pPr>
            <w:r>
              <w:rPr>
                <w:rFonts w:ascii="Arial" w:hAnsi="Arial" w:cs="Arial"/>
                <w:sz w:val="22"/>
                <w:szCs w:val="22"/>
              </w:rPr>
              <w:t>Stock Maintenance</w:t>
            </w:r>
          </w:p>
        </w:tc>
        <w:tc>
          <w:tcPr>
            <w:tcW w:w="8460" w:type="dxa"/>
            <w:gridSpan w:val="2"/>
            <w:tcBorders>
              <w:top w:val="single" w:sz="4" w:space="0" w:color="808080"/>
            </w:tcBorders>
          </w:tcPr>
          <w:p w14:paraId="627DC63B" w14:textId="77777777" w:rsidR="009D4EB9" w:rsidRDefault="00017410" w:rsidP="00A00C31">
            <w:pPr>
              <w:numPr>
                <w:ilvl w:val="1"/>
                <w:numId w:val="46"/>
              </w:numPr>
              <w:spacing w:before="60" w:after="60"/>
              <w:rPr>
                <w:rFonts w:ascii="Arial" w:hAnsi="Arial" w:cs="Arial"/>
                <w:sz w:val="22"/>
              </w:rPr>
            </w:pPr>
            <w:r>
              <w:rPr>
                <w:rFonts w:ascii="Arial" w:hAnsi="Arial" w:cs="Arial"/>
                <w:sz w:val="22"/>
              </w:rPr>
              <w:t>The stores department should maintain the stocks with respect to following</w:t>
            </w:r>
          </w:p>
          <w:p w14:paraId="0E2AA798" w14:textId="77777777" w:rsidR="00017410" w:rsidRDefault="00E962A4" w:rsidP="00017410">
            <w:pPr>
              <w:numPr>
                <w:ilvl w:val="0"/>
                <w:numId w:val="27"/>
              </w:numPr>
              <w:spacing w:before="60" w:after="60"/>
              <w:rPr>
                <w:rFonts w:ascii="Arial" w:hAnsi="Arial" w:cs="Arial"/>
                <w:sz w:val="22"/>
              </w:rPr>
            </w:pPr>
            <w:r>
              <w:rPr>
                <w:rFonts w:ascii="Arial" w:hAnsi="Arial" w:cs="Arial"/>
                <w:sz w:val="22"/>
              </w:rPr>
              <w:t>Dead stock register</w:t>
            </w:r>
          </w:p>
          <w:p w14:paraId="156C23C0" w14:textId="77777777" w:rsidR="00E962A4" w:rsidRDefault="00883308" w:rsidP="00017410">
            <w:pPr>
              <w:numPr>
                <w:ilvl w:val="0"/>
                <w:numId w:val="27"/>
              </w:numPr>
              <w:spacing w:before="60" w:after="60"/>
              <w:rPr>
                <w:rFonts w:ascii="Arial" w:hAnsi="Arial" w:cs="Arial"/>
                <w:sz w:val="22"/>
              </w:rPr>
            </w:pPr>
            <w:r>
              <w:rPr>
                <w:rFonts w:ascii="Arial" w:hAnsi="Arial" w:cs="Arial"/>
                <w:sz w:val="22"/>
              </w:rPr>
              <w:t>Recurring (consumables)</w:t>
            </w:r>
          </w:p>
          <w:p w14:paraId="70A432B2" w14:textId="77777777" w:rsidR="00883308" w:rsidRPr="00154291" w:rsidRDefault="00883308" w:rsidP="00154291">
            <w:pPr>
              <w:numPr>
                <w:ilvl w:val="0"/>
                <w:numId w:val="27"/>
              </w:numPr>
              <w:spacing w:before="60" w:after="60"/>
              <w:rPr>
                <w:rFonts w:ascii="Arial" w:hAnsi="Arial" w:cs="Arial"/>
                <w:sz w:val="22"/>
              </w:rPr>
            </w:pPr>
            <w:r>
              <w:rPr>
                <w:rFonts w:ascii="Arial" w:hAnsi="Arial" w:cs="Arial"/>
                <w:sz w:val="22"/>
              </w:rPr>
              <w:t>Non –Recurring (Semi-consumables)</w:t>
            </w:r>
          </w:p>
        </w:tc>
      </w:tr>
      <w:tr w:rsidR="009D4EB9" w:rsidRPr="002E7EA1" w14:paraId="0309311F" w14:textId="77777777" w:rsidTr="00414AE4">
        <w:tblPrEx>
          <w:tblCellMar>
            <w:top w:w="0" w:type="dxa"/>
            <w:bottom w:w="0" w:type="dxa"/>
          </w:tblCellMar>
          <w:tblLook w:val="01E0" w:firstRow="1" w:lastRow="1" w:firstColumn="1" w:lastColumn="1" w:noHBand="0" w:noVBand="0"/>
        </w:tblPrEx>
        <w:tc>
          <w:tcPr>
            <w:tcW w:w="2160" w:type="dxa"/>
            <w:vMerge/>
          </w:tcPr>
          <w:p w14:paraId="52B2E2E1" w14:textId="77777777" w:rsidR="009D4EB9" w:rsidRDefault="009D4EB9"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33B6B34C" w14:textId="77777777" w:rsidR="009D4EB9" w:rsidRDefault="00C56158" w:rsidP="00A00C31">
            <w:pPr>
              <w:numPr>
                <w:ilvl w:val="1"/>
                <w:numId w:val="46"/>
              </w:numPr>
              <w:spacing w:before="60" w:after="60"/>
              <w:rPr>
                <w:rFonts w:ascii="Arial" w:hAnsi="Arial" w:cs="Arial"/>
                <w:sz w:val="22"/>
              </w:rPr>
            </w:pPr>
            <w:r>
              <w:rPr>
                <w:rFonts w:ascii="Arial" w:hAnsi="Arial" w:cs="Arial"/>
                <w:sz w:val="22"/>
              </w:rPr>
              <w:t>The records should be updated as so</w:t>
            </w:r>
            <w:r w:rsidR="00D11E1C">
              <w:rPr>
                <w:rFonts w:ascii="Arial" w:hAnsi="Arial" w:cs="Arial"/>
                <w:sz w:val="22"/>
              </w:rPr>
              <w:t>on as there is any transactions</w:t>
            </w:r>
          </w:p>
        </w:tc>
      </w:tr>
      <w:tr w:rsidR="00450442" w:rsidRPr="002E7EA1" w14:paraId="1EB5AC8A" w14:textId="77777777" w:rsidTr="00414AE4">
        <w:tblPrEx>
          <w:tblCellMar>
            <w:top w:w="0" w:type="dxa"/>
            <w:bottom w:w="0" w:type="dxa"/>
          </w:tblCellMar>
          <w:tblLook w:val="01E0" w:firstRow="1" w:lastRow="1" w:firstColumn="1" w:lastColumn="1" w:noHBand="0" w:noVBand="0"/>
        </w:tblPrEx>
        <w:tc>
          <w:tcPr>
            <w:tcW w:w="2160" w:type="dxa"/>
            <w:vMerge/>
          </w:tcPr>
          <w:p w14:paraId="12AE22D1" w14:textId="77777777" w:rsidR="00450442" w:rsidRDefault="00450442"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3D7A7A61" w14:textId="77777777" w:rsidR="00450442" w:rsidRDefault="00450442" w:rsidP="00A00C31">
            <w:pPr>
              <w:numPr>
                <w:ilvl w:val="1"/>
                <w:numId w:val="46"/>
              </w:numPr>
              <w:spacing w:before="60" w:after="60"/>
              <w:rPr>
                <w:rFonts w:ascii="Arial" w:hAnsi="Arial" w:cs="Arial"/>
                <w:sz w:val="22"/>
              </w:rPr>
            </w:pPr>
            <w:r>
              <w:rPr>
                <w:rFonts w:ascii="Arial" w:hAnsi="Arial" w:cs="Arial"/>
                <w:sz w:val="22"/>
              </w:rPr>
              <w:t xml:space="preserve">In case of “Goods received but GRN not prepared”, the </w:t>
            </w:r>
            <w:r w:rsidR="00E33B62">
              <w:rPr>
                <w:rFonts w:ascii="Arial" w:hAnsi="Arial" w:cs="Arial"/>
                <w:sz w:val="22"/>
              </w:rPr>
              <w:t>stores department should record it in</w:t>
            </w:r>
            <w:r w:rsidR="00C8182C">
              <w:rPr>
                <w:rFonts w:ascii="Arial" w:hAnsi="Arial" w:cs="Arial"/>
                <w:sz w:val="22"/>
              </w:rPr>
              <w:t xml:space="preserve"> </w:t>
            </w:r>
            <w:r w:rsidR="00E33B62">
              <w:rPr>
                <w:rFonts w:ascii="Arial" w:hAnsi="Arial" w:cs="Arial"/>
                <w:sz w:val="22"/>
              </w:rPr>
              <w:t xml:space="preserve">book </w:t>
            </w:r>
            <w:r w:rsidR="00F7662F">
              <w:rPr>
                <w:rFonts w:ascii="Arial" w:hAnsi="Arial" w:cs="Arial"/>
                <w:sz w:val="22"/>
              </w:rPr>
              <w:t xml:space="preserve">continuously </w:t>
            </w:r>
            <w:r w:rsidR="00203B90">
              <w:rPr>
                <w:rFonts w:ascii="Arial" w:hAnsi="Arial" w:cs="Arial"/>
                <w:sz w:val="22"/>
              </w:rPr>
              <w:t>track the status of each such goods and as soon as the GRN is prepared, the GRN should be updated against the goods</w:t>
            </w:r>
          </w:p>
        </w:tc>
      </w:tr>
      <w:tr w:rsidR="002D6C4A" w:rsidRPr="002E7EA1" w14:paraId="26A33CEE"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3AA8E0AE" w14:textId="77777777" w:rsidR="002D6C4A" w:rsidRDefault="002D6C4A" w:rsidP="00F25493">
            <w:pPr>
              <w:numPr>
                <w:ilvl w:val="0"/>
                <w:numId w:val="5"/>
              </w:numPr>
              <w:spacing w:before="60" w:after="60"/>
              <w:rPr>
                <w:rFonts w:ascii="Arial" w:hAnsi="Arial" w:cs="Arial"/>
                <w:sz w:val="22"/>
                <w:szCs w:val="22"/>
              </w:rPr>
            </w:pPr>
            <w:r>
              <w:rPr>
                <w:rFonts w:ascii="Arial" w:hAnsi="Arial" w:cs="Arial"/>
                <w:sz w:val="22"/>
                <w:szCs w:val="22"/>
              </w:rPr>
              <w:t>Record Maintenance</w:t>
            </w:r>
          </w:p>
        </w:tc>
        <w:tc>
          <w:tcPr>
            <w:tcW w:w="8460" w:type="dxa"/>
            <w:gridSpan w:val="2"/>
            <w:tcBorders>
              <w:top w:val="single" w:sz="4" w:space="0" w:color="808080"/>
            </w:tcBorders>
          </w:tcPr>
          <w:p w14:paraId="7BC0560A" w14:textId="77777777" w:rsidR="002D6C4A" w:rsidRDefault="002D6C4A" w:rsidP="00A00C31">
            <w:pPr>
              <w:numPr>
                <w:ilvl w:val="1"/>
                <w:numId w:val="47"/>
              </w:numPr>
              <w:spacing w:before="60" w:after="60"/>
              <w:rPr>
                <w:rFonts w:ascii="Arial" w:hAnsi="Arial" w:cs="Arial"/>
                <w:sz w:val="22"/>
              </w:rPr>
            </w:pPr>
            <w:r>
              <w:rPr>
                <w:rFonts w:ascii="Arial" w:hAnsi="Arial" w:cs="Arial"/>
                <w:sz w:val="22"/>
              </w:rPr>
              <w:t>The stores department should keep the copy of the following</w:t>
            </w:r>
          </w:p>
          <w:p w14:paraId="1CB1ADE1" w14:textId="77777777" w:rsidR="002D6C4A" w:rsidRDefault="002D6C4A" w:rsidP="00F25493">
            <w:pPr>
              <w:numPr>
                <w:ilvl w:val="0"/>
                <w:numId w:val="12"/>
              </w:numPr>
              <w:spacing w:before="60" w:after="60"/>
              <w:rPr>
                <w:rFonts w:ascii="Arial" w:hAnsi="Arial" w:cs="Arial"/>
                <w:sz w:val="22"/>
              </w:rPr>
            </w:pPr>
            <w:r>
              <w:rPr>
                <w:rFonts w:ascii="Arial" w:hAnsi="Arial" w:cs="Arial"/>
                <w:sz w:val="22"/>
              </w:rPr>
              <w:t>Requisitions</w:t>
            </w:r>
          </w:p>
          <w:p w14:paraId="6768481C" w14:textId="77777777" w:rsidR="002D6C4A" w:rsidRPr="00AE2988" w:rsidRDefault="002D6C4A" w:rsidP="00F25493">
            <w:pPr>
              <w:numPr>
                <w:ilvl w:val="0"/>
                <w:numId w:val="12"/>
              </w:numPr>
              <w:spacing w:before="60" w:after="60"/>
              <w:rPr>
                <w:rFonts w:ascii="Arial" w:hAnsi="Arial" w:cs="Arial"/>
                <w:sz w:val="22"/>
              </w:rPr>
            </w:pPr>
            <w:r>
              <w:rPr>
                <w:rFonts w:ascii="Arial" w:hAnsi="Arial" w:cs="Arial"/>
                <w:sz w:val="22"/>
              </w:rPr>
              <w:t>Bills / PO/G</w:t>
            </w:r>
            <w:r w:rsidR="00154291">
              <w:rPr>
                <w:rFonts w:ascii="Arial" w:hAnsi="Arial" w:cs="Arial"/>
                <w:sz w:val="22"/>
              </w:rPr>
              <w:t xml:space="preserve">oods </w:t>
            </w:r>
            <w:r>
              <w:rPr>
                <w:rFonts w:ascii="Arial" w:hAnsi="Arial" w:cs="Arial"/>
                <w:sz w:val="22"/>
              </w:rPr>
              <w:t>R</w:t>
            </w:r>
            <w:r w:rsidR="00154291">
              <w:rPr>
                <w:rFonts w:ascii="Arial" w:hAnsi="Arial" w:cs="Arial"/>
                <w:sz w:val="22"/>
              </w:rPr>
              <w:t xml:space="preserve">eceipt </w:t>
            </w:r>
            <w:r>
              <w:rPr>
                <w:rFonts w:ascii="Arial" w:hAnsi="Arial" w:cs="Arial"/>
                <w:sz w:val="22"/>
              </w:rPr>
              <w:t>N</w:t>
            </w:r>
            <w:r w:rsidR="00154291">
              <w:rPr>
                <w:rFonts w:ascii="Arial" w:hAnsi="Arial" w:cs="Arial"/>
                <w:sz w:val="22"/>
              </w:rPr>
              <w:t>ote</w:t>
            </w:r>
            <w:r>
              <w:rPr>
                <w:rFonts w:ascii="Arial" w:hAnsi="Arial" w:cs="Arial"/>
                <w:sz w:val="22"/>
              </w:rPr>
              <w:t xml:space="preserve"> etc</w:t>
            </w:r>
          </w:p>
        </w:tc>
      </w:tr>
      <w:tr w:rsidR="002D6C4A" w:rsidRPr="002E7EA1" w14:paraId="413869A6" w14:textId="77777777" w:rsidTr="00F25493">
        <w:tblPrEx>
          <w:tblCellMar>
            <w:top w:w="0" w:type="dxa"/>
            <w:bottom w:w="0" w:type="dxa"/>
          </w:tblCellMar>
          <w:tblLook w:val="01E0" w:firstRow="1" w:lastRow="1" w:firstColumn="1" w:lastColumn="1" w:noHBand="0" w:noVBand="0"/>
        </w:tblPrEx>
        <w:tc>
          <w:tcPr>
            <w:tcW w:w="2160" w:type="dxa"/>
            <w:vMerge/>
          </w:tcPr>
          <w:p w14:paraId="5F65395F" w14:textId="77777777" w:rsidR="002D6C4A" w:rsidRDefault="002D6C4A" w:rsidP="00F25493">
            <w:pPr>
              <w:numPr>
                <w:ilvl w:val="0"/>
                <w:numId w:val="5"/>
              </w:numPr>
              <w:spacing w:before="60" w:after="60"/>
              <w:rPr>
                <w:rFonts w:ascii="Arial" w:hAnsi="Arial" w:cs="Arial"/>
                <w:sz w:val="22"/>
                <w:szCs w:val="22"/>
              </w:rPr>
            </w:pPr>
          </w:p>
        </w:tc>
        <w:tc>
          <w:tcPr>
            <w:tcW w:w="8460" w:type="dxa"/>
            <w:gridSpan w:val="2"/>
          </w:tcPr>
          <w:p w14:paraId="4956D338" w14:textId="77777777" w:rsidR="002D6C4A" w:rsidRDefault="002D6C4A" w:rsidP="00A00C31">
            <w:pPr>
              <w:numPr>
                <w:ilvl w:val="1"/>
                <w:numId w:val="47"/>
              </w:numPr>
              <w:spacing w:before="60" w:after="60"/>
              <w:rPr>
                <w:rFonts w:ascii="Arial" w:hAnsi="Arial" w:cs="Arial"/>
                <w:sz w:val="22"/>
              </w:rPr>
            </w:pPr>
            <w:r>
              <w:rPr>
                <w:rFonts w:ascii="Arial" w:hAnsi="Arial" w:cs="Arial"/>
                <w:sz w:val="22"/>
              </w:rPr>
              <w:t>The stores department should prepare</w:t>
            </w:r>
            <w:r w:rsidR="009677BB">
              <w:rPr>
                <w:rFonts w:ascii="Arial" w:hAnsi="Arial" w:cs="Arial"/>
                <w:sz w:val="22"/>
              </w:rPr>
              <w:t xml:space="preserve"> and maintain</w:t>
            </w:r>
            <w:r>
              <w:rPr>
                <w:rFonts w:ascii="Arial" w:hAnsi="Arial" w:cs="Arial"/>
                <w:sz w:val="22"/>
              </w:rPr>
              <w:t xml:space="preserve"> the following</w:t>
            </w:r>
          </w:p>
          <w:p w14:paraId="22F1DFCA" w14:textId="77777777" w:rsidR="002D6C4A" w:rsidRDefault="002D6C4A" w:rsidP="00F25493">
            <w:pPr>
              <w:numPr>
                <w:ilvl w:val="0"/>
                <w:numId w:val="13"/>
              </w:numPr>
              <w:spacing w:before="60" w:after="60"/>
              <w:rPr>
                <w:rFonts w:ascii="Arial" w:hAnsi="Arial" w:cs="Arial"/>
                <w:sz w:val="22"/>
              </w:rPr>
            </w:pPr>
            <w:r>
              <w:rPr>
                <w:rFonts w:ascii="Arial" w:hAnsi="Arial" w:cs="Arial"/>
                <w:sz w:val="22"/>
              </w:rPr>
              <w:t>Daily stock register (Consumables / semi-consumables)</w:t>
            </w:r>
          </w:p>
          <w:p w14:paraId="3423170F" w14:textId="77777777" w:rsidR="002D6C4A" w:rsidRDefault="002D6C4A" w:rsidP="00F25493">
            <w:pPr>
              <w:numPr>
                <w:ilvl w:val="0"/>
                <w:numId w:val="13"/>
              </w:numPr>
              <w:spacing w:before="60" w:after="60"/>
              <w:rPr>
                <w:rFonts w:ascii="Arial" w:hAnsi="Arial" w:cs="Arial"/>
                <w:sz w:val="22"/>
              </w:rPr>
            </w:pPr>
            <w:r>
              <w:rPr>
                <w:rFonts w:ascii="Arial" w:hAnsi="Arial" w:cs="Arial"/>
                <w:sz w:val="22"/>
              </w:rPr>
              <w:t>Dead stock register</w:t>
            </w:r>
          </w:p>
        </w:tc>
      </w:tr>
    </w:tbl>
    <w:p w14:paraId="2C39DEEC" w14:textId="77777777" w:rsidR="002D6C4A" w:rsidRPr="002E7EA1" w:rsidRDefault="002D6C4A" w:rsidP="002D6C4A">
      <w:pPr>
        <w:rPr>
          <w:rFonts w:ascii="Arial" w:hAnsi="Arial" w:cs="Arial"/>
        </w:rPr>
      </w:pPr>
    </w:p>
    <w:p w14:paraId="4329C080"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D6C4A" w:rsidRPr="002E7EA1" w14:paraId="05C1ED8B" w14:textId="77777777" w:rsidTr="00F25493">
        <w:tblPrEx>
          <w:tblCellMar>
            <w:top w:w="0" w:type="dxa"/>
            <w:bottom w:w="0" w:type="dxa"/>
          </w:tblCellMar>
        </w:tblPrEx>
        <w:tc>
          <w:tcPr>
            <w:tcW w:w="2160" w:type="dxa"/>
          </w:tcPr>
          <w:p w14:paraId="33CAD441" w14:textId="77777777" w:rsidR="002D6C4A" w:rsidRPr="002E7EA1" w:rsidRDefault="002D6C4A" w:rsidP="00F25493">
            <w:pPr>
              <w:spacing w:before="60" w:after="60"/>
              <w:rPr>
                <w:rFonts w:ascii="Arial" w:hAnsi="Arial" w:cs="Arial"/>
                <w:sz w:val="22"/>
              </w:rPr>
            </w:pPr>
            <w:r w:rsidRPr="002E7EA1">
              <w:rPr>
                <w:rFonts w:ascii="Arial" w:hAnsi="Arial" w:cs="Arial"/>
                <w:sz w:val="22"/>
              </w:rPr>
              <w:t>Key Outputs</w:t>
            </w:r>
          </w:p>
        </w:tc>
        <w:tc>
          <w:tcPr>
            <w:tcW w:w="8460" w:type="dxa"/>
          </w:tcPr>
          <w:p w14:paraId="073D8EB8" w14:textId="77777777" w:rsidR="002D6C4A" w:rsidRDefault="005174D5"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Cate</w:t>
            </w:r>
            <w:r w:rsidR="008D6F85">
              <w:rPr>
                <w:rFonts w:ascii="Arial" w:hAnsi="Arial" w:cs="Arial"/>
                <w:sz w:val="22"/>
              </w:rPr>
              <w:t>g</w:t>
            </w:r>
            <w:r>
              <w:rPr>
                <w:rFonts w:ascii="Arial" w:hAnsi="Arial" w:cs="Arial"/>
                <w:sz w:val="22"/>
              </w:rPr>
              <w:t>ory wise / Age wise s</w:t>
            </w:r>
            <w:r w:rsidR="00890F19">
              <w:rPr>
                <w:rFonts w:ascii="Arial" w:hAnsi="Arial" w:cs="Arial"/>
                <w:sz w:val="22"/>
              </w:rPr>
              <w:t>tock in the stores department</w:t>
            </w:r>
          </w:p>
          <w:p w14:paraId="5F98D8CC" w14:textId="77777777" w:rsidR="00890F19" w:rsidRPr="002E7EA1" w:rsidRDefault="00C9495B"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Details of the goods moving in and moving out from the </w:t>
            </w:r>
            <w:r w:rsidR="00D75D3A">
              <w:rPr>
                <w:rFonts w:ascii="Arial" w:hAnsi="Arial" w:cs="Arial"/>
                <w:sz w:val="22"/>
              </w:rPr>
              <w:t>institute</w:t>
            </w:r>
          </w:p>
        </w:tc>
      </w:tr>
      <w:tr w:rsidR="002D6C4A" w:rsidRPr="002E7EA1" w14:paraId="66A4BC42" w14:textId="77777777" w:rsidTr="00F25493">
        <w:tblPrEx>
          <w:tblCellMar>
            <w:top w:w="0" w:type="dxa"/>
            <w:bottom w:w="0" w:type="dxa"/>
          </w:tblCellMar>
        </w:tblPrEx>
        <w:tc>
          <w:tcPr>
            <w:tcW w:w="2160" w:type="dxa"/>
          </w:tcPr>
          <w:p w14:paraId="7BC2A264" w14:textId="77777777" w:rsidR="002D6C4A" w:rsidRPr="002E7EA1" w:rsidRDefault="002D6C4A" w:rsidP="00F25493">
            <w:pPr>
              <w:spacing w:before="60" w:after="60"/>
              <w:rPr>
                <w:rFonts w:ascii="Arial" w:hAnsi="Arial" w:cs="Arial"/>
                <w:sz w:val="22"/>
              </w:rPr>
            </w:pPr>
            <w:r w:rsidRPr="002E7EA1">
              <w:rPr>
                <w:rFonts w:ascii="Arial" w:hAnsi="Arial" w:cs="Arial"/>
                <w:sz w:val="22"/>
              </w:rPr>
              <w:t>KPIs</w:t>
            </w:r>
          </w:p>
        </w:tc>
        <w:tc>
          <w:tcPr>
            <w:tcW w:w="8460" w:type="dxa"/>
          </w:tcPr>
          <w:p w14:paraId="74DCDFAB" w14:textId="77777777" w:rsidR="002D6C4A" w:rsidRDefault="00F7742F"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Zero error in maintaining records</w:t>
            </w:r>
          </w:p>
          <w:p w14:paraId="587DA160" w14:textId="77777777" w:rsidR="00F7742F" w:rsidRPr="002E7EA1" w:rsidRDefault="00F7742F"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Timely movement of goods and </w:t>
            </w:r>
            <w:r w:rsidR="00AE052C">
              <w:rPr>
                <w:rFonts w:ascii="Arial" w:hAnsi="Arial" w:cs="Arial"/>
                <w:sz w:val="22"/>
              </w:rPr>
              <w:t xml:space="preserve">100% accuracy in recording of </w:t>
            </w:r>
            <w:r w:rsidR="00113770">
              <w:rPr>
                <w:rFonts w:ascii="Arial" w:hAnsi="Arial" w:cs="Arial"/>
                <w:sz w:val="22"/>
              </w:rPr>
              <w:t>goods</w:t>
            </w:r>
          </w:p>
        </w:tc>
      </w:tr>
    </w:tbl>
    <w:p w14:paraId="58D72EC1" w14:textId="77777777" w:rsidR="002D6C4A" w:rsidRDefault="002D6C4A" w:rsidP="002D6C4A">
      <w:pPr>
        <w:spacing w:before="60" w:after="60"/>
        <w:rPr>
          <w:rFonts w:ascii="Arial" w:hAnsi="Arial" w:cs="Arial"/>
          <w:sz w:val="22"/>
        </w:rPr>
      </w:pPr>
    </w:p>
    <w:p w14:paraId="522988D7" w14:textId="77777777" w:rsidR="002D6C4A" w:rsidRPr="004C2FCF" w:rsidRDefault="002D6C4A" w:rsidP="007171F6">
      <w:pPr>
        <w:rPr>
          <w:rFonts w:ascii="Arial" w:hAnsi="Arial" w:cs="Arial"/>
          <w:sz w:val="22"/>
        </w:rPr>
        <w:sectPr w:rsidR="002D6C4A"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14:paraId="1E737B12"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4F4528A5" w14:textId="77777777" w:rsidR="00017B70" w:rsidRPr="004C2FCF" w:rsidRDefault="00017B70" w:rsidP="00E32FC0">
      <w:pPr>
        <w:rPr>
          <w:rFonts w:ascii="Arial" w:hAnsi="Arial" w:cs="Arial"/>
        </w:rPr>
      </w:pPr>
    </w:p>
    <w:p w14:paraId="2B352A3E" w14:textId="77777777" w:rsidR="00276B83" w:rsidRPr="004C2FCF" w:rsidRDefault="00276B83" w:rsidP="00AE22F2">
      <w:pPr>
        <w:autoSpaceDE w:val="0"/>
        <w:autoSpaceDN w:val="0"/>
        <w:adjustRightInd w:val="0"/>
        <w:ind w:left="540"/>
        <w:rPr>
          <w:rFonts w:ascii="Arial" w:hAnsi="Arial" w:cs="Arial"/>
          <w:b/>
          <w:bCs/>
          <w:sz w:val="20"/>
          <w:szCs w:val="20"/>
        </w:rPr>
      </w:pPr>
    </w:p>
    <w:p w14:paraId="31A2605F"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3D57D9CE"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6E4B7DA3"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602C9C">
        <w:rPr>
          <w:rFonts w:ascii="Arial" w:hAnsi="Arial" w:cs="Arial"/>
          <w:sz w:val="20"/>
          <w:szCs w:val="20"/>
        </w:rPr>
        <w:t>Vidyalankar</w:t>
      </w:r>
      <w:r w:rsidRPr="004C2FCF">
        <w:rPr>
          <w:rFonts w:ascii="Arial" w:hAnsi="Arial" w:cs="Arial"/>
          <w:sz w:val="20"/>
          <w:szCs w:val="20"/>
        </w:rPr>
        <w:t xml:space="preserve"> and is not intended to be and should not be used by anyone other than these specified parties. Ernst &amp; Young therefore assumes no responsibility to an</w:t>
      </w:r>
      <w:r w:rsidR="00602C9C">
        <w:rPr>
          <w:rFonts w:ascii="Arial" w:hAnsi="Arial" w:cs="Arial"/>
          <w:sz w:val="20"/>
          <w:szCs w:val="20"/>
        </w:rPr>
        <w:t>y user of the report other than Vidyalankar</w:t>
      </w:r>
      <w:r w:rsidRPr="004C2FCF">
        <w:rPr>
          <w:rFonts w:ascii="Arial" w:hAnsi="Arial" w:cs="Arial"/>
          <w:sz w:val="20"/>
          <w:szCs w:val="20"/>
        </w:rPr>
        <w:t xml:space="preserve"> Management. Any other persons who choose to rely on our report do so entirely at their own risk.</w:t>
      </w:r>
    </w:p>
    <w:p w14:paraId="611FD332" w14:textId="77777777" w:rsidR="00E32FC0" w:rsidRPr="004C2FCF" w:rsidRDefault="00E32FC0" w:rsidP="00AE22F2">
      <w:pPr>
        <w:autoSpaceDE w:val="0"/>
        <w:autoSpaceDN w:val="0"/>
        <w:adjustRightInd w:val="0"/>
        <w:ind w:left="540"/>
        <w:jc w:val="both"/>
        <w:rPr>
          <w:rFonts w:ascii="Arial" w:hAnsi="Arial" w:cs="Arial"/>
          <w:sz w:val="20"/>
          <w:szCs w:val="20"/>
        </w:rPr>
      </w:pPr>
    </w:p>
    <w:p w14:paraId="1CF5FE1B"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24221C97"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4BAF8AF8"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28733C30"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p>
    <w:p w14:paraId="67D8CD16"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matters perceived as important by the management.</w:t>
      </w:r>
    </w:p>
    <w:p w14:paraId="0340A20F" w14:textId="77777777" w:rsidR="00E32FC0" w:rsidRPr="004C2FCF" w:rsidRDefault="00E32FC0" w:rsidP="00AE22F2">
      <w:pPr>
        <w:autoSpaceDE w:val="0"/>
        <w:autoSpaceDN w:val="0"/>
        <w:adjustRightInd w:val="0"/>
        <w:ind w:left="540"/>
        <w:jc w:val="both"/>
        <w:rPr>
          <w:rFonts w:ascii="Arial" w:hAnsi="Arial" w:cs="Arial"/>
          <w:sz w:val="20"/>
          <w:szCs w:val="20"/>
        </w:rPr>
      </w:pPr>
    </w:p>
    <w:p w14:paraId="6195BD7D"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48934C6A" w14:textId="77777777" w:rsidR="00E32FC0" w:rsidRPr="004C2FCF" w:rsidRDefault="00E32FC0" w:rsidP="00AE22F2">
      <w:pPr>
        <w:autoSpaceDE w:val="0"/>
        <w:autoSpaceDN w:val="0"/>
        <w:adjustRightInd w:val="0"/>
        <w:ind w:left="540"/>
        <w:jc w:val="both"/>
        <w:rPr>
          <w:rFonts w:ascii="Arial" w:hAnsi="Arial" w:cs="Arial"/>
          <w:sz w:val="20"/>
          <w:szCs w:val="20"/>
        </w:rPr>
      </w:pPr>
    </w:p>
    <w:p w14:paraId="55E74D7B"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259452C2" w14:textId="77777777" w:rsidR="00E32FC0" w:rsidRPr="002E7EA1" w:rsidRDefault="00E32FC0" w:rsidP="00736438">
      <w:pPr>
        <w:jc w:val="both"/>
        <w:rPr>
          <w:rFonts w:ascii="Arial" w:hAnsi="Arial" w:cs="Arial"/>
          <w:lang w:val="en-GB"/>
        </w:rPr>
      </w:pPr>
    </w:p>
    <w:p w14:paraId="4637A59B" w14:textId="77777777" w:rsidR="00E32FC0" w:rsidRPr="002E7EA1" w:rsidRDefault="00E32FC0" w:rsidP="00E32FC0">
      <w:pPr>
        <w:rPr>
          <w:rFonts w:ascii="Arial" w:hAnsi="Arial" w:cs="Arial"/>
          <w:lang w:val="en-GB"/>
        </w:rPr>
      </w:pPr>
    </w:p>
    <w:p w14:paraId="5FD90FF0" w14:textId="77777777" w:rsidR="00AD5257" w:rsidRPr="002E7EA1" w:rsidRDefault="00AD5257" w:rsidP="00E32FC0">
      <w:pPr>
        <w:rPr>
          <w:rFonts w:ascii="Arial" w:hAnsi="Arial" w:cs="Arial"/>
        </w:rPr>
      </w:pPr>
    </w:p>
    <w:sectPr w:rsidR="00AD5257" w:rsidRPr="002E7EA1" w:rsidSect="00BA2E14">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43FFB" w14:textId="77777777" w:rsidR="005D7010" w:rsidRDefault="005D7010">
      <w:r>
        <w:separator/>
      </w:r>
    </w:p>
  </w:endnote>
  <w:endnote w:type="continuationSeparator" w:id="0">
    <w:p w14:paraId="42FE710A" w14:textId="77777777" w:rsidR="005D7010" w:rsidRDefault="005D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4729"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C2E0"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976CC0">
      <w:rPr>
        <w:rFonts w:ascii="Arial" w:hAnsi="Arial" w:cs="Arial"/>
        <w:noProof/>
        <w:color w:val="333333"/>
        <w:sz w:val="22"/>
      </w:rPr>
      <w:t>6</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976CC0">
      <w:rPr>
        <w:rFonts w:ascii="Arial" w:hAnsi="Arial" w:cs="Arial"/>
        <w:noProof/>
        <w:color w:val="333333"/>
        <w:sz w:val="22"/>
      </w:rPr>
      <w:t>9</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74222" w14:textId="77777777" w:rsidR="005D7010" w:rsidRDefault="005D7010">
      <w:r>
        <w:separator/>
      </w:r>
    </w:p>
  </w:footnote>
  <w:footnote w:type="continuationSeparator" w:id="0">
    <w:p w14:paraId="2B58C368" w14:textId="77777777" w:rsidR="005D7010" w:rsidRDefault="005D7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8A4E" w14:textId="155878B4" w:rsidR="00F448EE" w:rsidRDefault="00681B4E"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3405B133" wp14:editId="5AC010FC">
              <wp:simplePos x="0" y="0"/>
              <wp:positionH relativeFrom="column">
                <wp:posOffset>1028700</wp:posOffset>
              </wp:positionH>
              <wp:positionV relativeFrom="paragraph">
                <wp:posOffset>160020</wp:posOffset>
              </wp:positionV>
              <wp:extent cx="3200400" cy="113665"/>
              <wp:effectExtent l="0" t="0" r="0" b="3810"/>
              <wp:wrapNone/>
              <wp:docPr id="4217308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89912"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596BCB11" wp14:editId="07A77E21">
              <wp:simplePos x="0" y="0"/>
              <wp:positionH relativeFrom="column">
                <wp:posOffset>-1728470</wp:posOffset>
              </wp:positionH>
              <wp:positionV relativeFrom="paragraph">
                <wp:posOffset>160020</wp:posOffset>
              </wp:positionV>
              <wp:extent cx="3291840" cy="114300"/>
              <wp:effectExtent l="0" t="0" r="0" b="3175"/>
              <wp:wrapNone/>
              <wp:docPr id="11071703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67694"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0A45" w14:textId="77777777" w:rsidR="00F448EE" w:rsidRPr="00EF1986" w:rsidRDefault="00BA2E14"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w:t>
    </w:r>
    <w:r w:rsidR="00F448EE">
      <w:rPr>
        <w:rFonts w:ascii="Arial" w:hAnsi="Arial" w:cs="Arial"/>
        <w:b/>
        <w:bCs/>
        <w:smallCaps/>
        <w:color w:val="808080"/>
        <w:sz w:val="26"/>
      </w:rPr>
      <w:t xml:space="preserve"> SOP Development–</w:t>
    </w:r>
    <w:r w:rsidR="00F448EE" w:rsidRPr="00EF1986">
      <w:rPr>
        <w:rFonts w:ascii="Arial" w:hAnsi="Arial" w:cs="Arial"/>
        <w:b/>
        <w:bCs/>
        <w:smallCaps/>
        <w:color w:val="808080"/>
        <w:sz w:val="26"/>
      </w:rPr>
      <w:t xml:space="preserve"> </w:t>
    </w:r>
    <w:r w:rsidR="00350C63">
      <w:rPr>
        <w:rFonts w:ascii="Arial" w:hAnsi="Arial" w:cs="Arial"/>
        <w:b/>
        <w:bCs/>
        <w:smallCaps/>
        <w:color w:val="808080"/>
        <w:sz w:val="26"/>
      </w:rPr>
      <w:t>Stores &amp; Purchases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0362" w14:textId="77777777" w:rsidR="00DA4CB5" w:rsidRPr="00EF1986" w:rsidRDefault="00BA2E14" w:rsidP="00BA2E14">
    <w:pPr>
      <w:pStyle w:val="Header"/>
      <w:pBdr>
        <w:bottom w:val="double" w:sz="4" w:space="1" w:color="FFCC00"/>
      </w:pBdr>
      <w:tabs>
        <w:tab w:val="clear" w:pos="8306"/>
        <w:tab w:val="left" w:pos="540"/>
        <w:tab w:val="right" w:pos="9540"/>
      </w:tabs>
      <w:ind w:left="450" w:right="-177"/>
      <w:rPr>
        <w:rFonts w:ascii="Arial" w:hAnsi="Arial" w:cs="Arial"/>
        <w:b/>
        <w:bCs/>
        <w:smallCaps/>
        <w:color w:val="808080"/>
        <w:sz w:val="26"/>
      </w:rPr>
    </w:pPr>
    <w:r>
      <w:rPr>
        <w:rFonts w:ascii="Arial" w:hAnsi="Arial" w:cs="Arial"/>
        <w:b/>
        <w:bCs/>
        <w:smallCaps/>
        <w:color w:val="808080"/>
        <w:sz w:val="26"/>
      </w:rPr>
      <w:t xml:space="preserve">VIT </w:t>
    </w:r>
    <w:r w:rsidR="00DA4CB5">
      <w:rPr>
        <w:rFonts w:ascii="Arial" w:hAnsi="Arial" w:cs="Arial"/>
        <w:b/>
        <w:bCs/>
        <w:smallCaps/>
        <w:color w:val="808080"/>
        <w:sz w:val="26"/>
      </w:rPr>
      <w:t>SOP Development–</w:t>
    </w:r>
    <w:r w:rsidR="00DA4CB5" w:rsidRPr="00EF1986">
      <w:rPr>
        <w:rFonts w:ascii="Arial" w:hAnsi="Arial" w:cs="Arial"/>
        <w:b/>
        <w:bCs/>
        <w:smallCaps/>
        <w:color w:val="808080"/>
        <w:sz w:val="26"/>
      </w:rPr>
      <w:t xml:space="preserve"> </w:t>
    </w:r>
    <w:r w:rsidR="00B66A10">
      <w:rPr>
        <w:rFonts w:ascii="Arial" w:hAnsi="Arial" w:cs="Arial"/>
        <w:b/>
        <w:bCs/>
        <w:smallCaps/>
        <w:color w:val="808080"/>
        <w:sz w:val="26"/>
      </w:rPr>
      <w:t>Stores &amp; Purchases</w:t>
    </w:r>
  </w:p>
  <w:p w14:paraId="3F83B07A" w14:textId="77777777" w:rsidR="00F448EE" w:rsidRPr="00DA4CB5" w:rsidRDefault="00F448EE"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212"/>
    <w:multiLevelType w:val="multilevel"/>
    <w:tmpl w:val="CE541C0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AD5E7D"/>
    <w:multiLevelType w:val="multilevel"/>
    <w:tmpl w:val="541AEF2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533DA8"/>
    <w:multiLevelType w:val="hybridMultilevel"/>
    <w:tmpl w:val="2AA8D2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353297"/>
    <w:multiLevelType w:val="hybridMultilevel"/>
    <w:tmpl w:val="038C66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DB4852"/>
    <w:multiLevelType w:val="multilevel"/>
    <w:tmpl w:val="CE541C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245ED"/>
    <w:multiLevelType w:val="multilevel"/>
    <w:tmpl w:val="CE541C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B2584B"/>
    <w:multiLevelType w:val="hybridMultilevel"/>
    <w:tmpl w:val="F04649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3B2639"/>
    <w:multiLevelType w:val="hybridMultilevel"/>
    <w:tmpl w:val="47E229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B61935"/>
    <w:multiLevelType w:val="multilevel"/>
    <w:tmpl w:val="94060E92"/>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683D15"/>
    <w:multiLevelType w:val="multilevel"/>
    <w:tmpl w:val="CE541C0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FD3341"/>
    <w:multiLevelType w:val="hybridMultilevel"/>
    <w:tmpl w:val="40940296"/>
    <w:lvl w:ilvl="0" w:tplc="1BF4BDEA">
      <w:start w:val="1"/>
      <w:numFmt w:val="decimal"/>
      <w:lvlText w:val="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3AA5B82"/>
    <w:multiLevelType w:val="multilevel"/>
    <w:tmpl w:val="6172B0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5B36FD4"/>
    <w:multiLevelType w:val="multilevel"/>
    <w:tmpl w:val="CE541C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970DE6"/>
    <w:multiLevelType w:val="hybridMultilevel"/>
    <w:tmpl w:val="D242BB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8F00EE"/>
    <w:multiLevelType w:val="multilevel"/>
    <w:tmpl w:val="93C0D4D0"/>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E3C65F2"/>
    <w:multiLevelType w:val="hybridMultilevel"/>
    <w:tmpl w:val="866419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507CB3"/>
    <w:multiLevelType w:val="multilevel"/>
    <w:tmpl w:val="9A1E181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BF1C68"/>
    <w:multiLevelType w:val="multilevel"/>
    <w:tmpl w:val="E0940B8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07F243F"/>
    <w:multiLevelType w:val="hybridMultilevel"/>
    <w:tmpl w:val="7A92A2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8B6DE9"/>
    <w:multiLevelType w:val="hybridMultilevel"/>
    <w:tmpl w:val="9E78C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0F5B8E"/>
    <w:multiLevelType w:val="hybridMultilevel"/>
    <w:tmpl w:val="5156D5A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496C0E"/>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4144050E"/>
    <w:multiLevelType w:val="multilevel"/>
    <w:tmpl w:val="CE541C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5DE273C"/>
    <w:multiLevelType w:val="hybridMultilevel"/>
    <w:tmpl w:val="E4369E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67C3366"/>
    <w:multiLevelType w:val="multilevel"/>
    <w:tmpl w:val="9A1E18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6AB5CF4"/>
    <w:multiLevelType w:val="multilevel"/>
    <w:tmpl w:val="09C0503E"/>
    <w:lvl w:ilvl="0">
      <w:start w:val="3"/>
      <w:numFmt w:val="decimal"/>
      <w:lvlText w:val="%1"/>
      <w:lvlJc w:val="left"/>
      <w:pPr>
        <w:ind w:left="360" w:hanging="360"/>
      </w:pPr>
      <w:rPr>
        <w:rFonts w:hint="default"/>
      </w:rPr>
    </w:lvl>
    <w:lvl w:ilvl="1">
      <w:start w:val="1"/>
      <w:numFmt w:val="decimal"/>
      <w:lvlText w:val="2.%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834F08"/>
    <w:multiLevelType w:val="hybridMultilevel"/>
    <w:tmpl w:val="5FB8B5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5A290A"/>
    <w:multiLevelType w:val="multilevel"/>
    <w:tmpl w:val="20A0EEE4"/>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F134DD3"/>
    <w:multiLevelType w:val="hybridMultilevel"/>
    <w:tmpl w:val="3E34A4F2"/>
    <w:lvl w:ilvl="0" w:tplc="E24878F0">
      <w:start w:val="1"/>
      <w:numFmt w:val="decimal"/>
      <w:lvlText w:val="3.%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0451BAD"/>
    <w:multiLevelType w:val="hybridMultilevel"/>
    <w:tmpl w:val="5E9E5E3C"/>
    <w:lvl w:ilvl="0" w:tplc="6B20014C">
      <w:start w:val="1"/>
      <w:numFmt w:val="decimal"/>
      <w:lvlText w:val="4.%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61A74F3"/>
    <w:multiLevelType w:val="hybridMultilevel"/>
    <w:tmpl w:val="A948CB9C"/>
    <w:lvl w:ilvl="0" w:tplc="1A48A12A">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74F283F"/>
    <w:multiLevelType w:val="multilevel"/>
    <w:tmpl w:val="40D0EFF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8C71982"/>
    <w:multiLevelType w:val="hybridMultilevel"/>
    <w:tmpl w:val="A4BC3C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E4413CD"/>
    <w:multiLevelType w:val="hybridMultilevel"/>
    <w:tmpl w:val="C7E890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FB73E6F"/>
    <w:multiLevelType w:val="multilevel"/>
    <w:tmpl w:val="C61CC0B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4B32AF"/>
    <w:multiLevelType w:val="multilevel"/>
    <w:tmpl w:val="2D0A2834"/>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2AF12F8"/>
    <w:multiLevelType w:val="multilevel"/>
    <w:tmpl w:val="0A6294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8323FF"/>
    <w:multiLevelType w:val="hybridMultilevel"/>
    <w:tmpl w:val="36FE2C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CF828BD"/>
    <w:multiLevelType w:val="multilevel"/>
    <w:tmpl w:val="D16491CC"/>
    <w:lvl w:ilvl="0">
      <w:start w:val="14"/>
      <w:numFmt w:val="decimal"/>
      <w:lvlText w:val="%1."/>
      <w:lvlJc w:val="left"/>
      <w:pPr>
        <w:tabs>
          <w:tab w:val="num" w:pos="360"/>
        </w:tabs>
        <w:ind w:left="36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41" w15:restartNumberingAfterBreak="0">
    <w:nsid w:val="6F340003"/>
    <w:multiLevelType w:val="multilevel"/>
    <w:tmpl w:val="CE541C0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084A46"/>
    <w:multiLevelType w:val="hybridMultilevel"/>
    <w:tmpl w:val="5BA40D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5D83F13"/>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6142BBA"/>
    <w:multiLevelType w:val="multilevel"/>
    <w:tmpl w:val="9A1E181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E4457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CE0C83"/>
    <w:multiLevelType w:val="multilevel"/>
    <w:tmpl w:val="2F02B9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13450423">
    <w:abstractNumId w:val="36"/>
  </w:num>
  <w:num w:numId="2" w16cid:durableId="1502431039">
    <w:abstractNumId w:val="47"/>
  </w:num>
  <w:num w:numId="3" w16cid:durableId="1883596298">
    <w:abstractNumId w:val="45"/>
  </w:num>
  <w:num w:numId="4" w16cid:durableId="1311447581">
    <w:abstractNumId w:val="13"/>
  </w:num>
  <w:num w:numId="5" w16cid:durableId="2005085329">
    <w:abstractNumId w:val="21"/>
  </w:num>
  <w:num w:numId="6" w16cid:durableId="1621565600">
    <w:abstractNumId w:val="11"/>
  </w:num>
  <w:num w:numId="7" w16cid:durableId="1338850999">
    <w:abstractNumId w:val="40"/>
  </w:num>
  <w:num w:numId="8" w16cid:durableId="838807093">
    <w:abstractNumId w:val="22"/>
  </w:num>
  <w:num w:numId="9" w16cid:durableId="1593901191">
    <w:abstractNumId w:val="43"/>
  </w:num>
  <w:num w:numId="10" w16cid:durableId="1940331315">
    <w:abstractNumId w:val="46"/>
  </w:num>
  <w:num w:numId="11" w16cid:durableId="395931816">
    <w:abstractNumId w:val="2"/>
  </w:num>
  <w:num w:numId="12" w16cid:durableId="963537874">
    <w:abstractNumId w:val="7"/>
  </w:num>
  <w:num w:numId="13" w16cid:durableId="901063720">
    <w:abstractNumId w:val="3"/>
  </w:num>
  <w:num w:numId="14" w16cid:durableId="1509367136">
    <w:abstractNumId w:val="5"/>
  </w:num>
  <w:num w:numId="15" w16cid:durableId="507257340">
    <w:abstractNumId w:val="19"/>
  </w:num>
  <w:num w:numId="16" w16cid:durableId="1789618081">
    <w:abstractNumId w:val="24"/>
  </w:num>
  <w:num w:numId="17" w16cid:durableId="1249970093">
    <w:abstractNumId w:val="6"/>
  </w:num>
  <w:num w:numId="18" w16cid:durableId="851266005">
    <w:abstractNumId w:val="16"/>
  </w:num>
  <w:num w:numId="19" w16cid:durableId="1089498484">
    <w:abstractNumId w:val="48"/>
  </w:num>
  <w:num w:numId="20" w16cid:durableId="1066998583">
    <w:abstractNumId w:val="10"/>
  </w:num>
  <w:num w:numId="21" w16cid:durableId="1345521524">
    <w:abstractNumId w:val="29"/>
  </w:num>
  <w:num w:numId="22" w16cid:durableId="339619998">
    <w:abstractNumId w:val="26"/>
  </w:num>
  <w:num w:numId="23" w16cid:durableId="1574704123">
    <w:abstractNumId w:val="27"/>
  </w:num>
  <w:num w:numId="24" w16cid:durableId="756248630">
    <w:abstractNumId w:val="20"/>
  </w:num>
  <w:num w:numId="25" w16cid:durableId="601958965">
    <w:abstractNumId w:val="42"/>
  </w:num>
  <w:num w:numId="26" w16cid:durableId="1966306177">
    <w:abstractNumId w:val="14"/>
  </w:num>
  <w:num w:numId="27" w16cid:durableId="2022538960">
    <w:abstractNumId w:val="34"/>
  </w:num>
  <w:num w:numId="28" w16cid:durableId="1209029384">
    <w:abstractNumId w:val="23"/>
  </w:num>
  <w:num w:numId="29" w16cid:durableId="807822922">
    <w:abstractNumId w:val="12"/>
  </w:num>
  <w:num w:numId="30" w16cid:durableId="2112966470">
    <w:abstractNumId w:val="4"/>
  </w:num>
  <w:num w:numId="31" w16cid:durableId="1738212323">
    <w:abstractNumId w:val="0"/>
  </w:num>
  <w:num w:numId="32" w16cid:durableId="1338342574">
    <w:abstractNumId w:val="41"/>
  </w:num>
  <w:num w:numId="33" w16cid:durableId="1753313597">
    <w:abstractNumId w:val="9"/>
  </w:num>
  <w:num w:numId="34" w16cid:durableId="65225974">
    <w:abstractNumId w:val="38"/>
  </w:num>
  <w:num w:numId="35" w16cid:durableId="1534608127">
    <w:abstractNumId w:val="35"/>
  </w:num>
  <w:num w:numId="36" w16cid:durableId="2108764187">
    <w:abstractNumId w:val="18"/>
  </w:num>
  <w:num w:numId="37" w16cid:durableId="913276858">
    <w:abstractNumId w:val="1"/>
  </w:num>
  <w:num w:numId="38" w16cid:durableId="1627734475">
    <w:abstractNumId w:val="44"/>
  </w:num>
  <w:num w:numId="39" w16cid:durableId="1342969017">
    <w:abstractNumId w:val="32"/>
  </w:num>
  <w:num w:numId="40" w16cid:durableId="1111048342">
    <w:abstractNumId w:val="28"/>
  </w:num>
  <w:num w:numId="41" w16cid:durableId="184251610">
    <w:abstractNumId w:val="33"/>
  </w:num>
  <w:num w:numId="42" w16cid:durableId="390740276">
    <w:abstractNumId w:val="39"/>
  </w:num>
  <w:num w:numId="43" w16cid:durableId="1285186773">
    <w:abstractNumId w:val="17"/>
  </w:num>
  <w:num w:numId="44" w16cid:durableId="333000454">
    <w:abstractNumId w:val="25"/>
  </w:num>
  <w:num w:numId="45" w16cid:durableId="839269448">
    <w:abstractNumId w:val="8"/>
  </w:num>
  <w:num w:numId="46" w16cid:durableId="1343169596">
    <w:abstractNumId w:val="15"/>
  </w:num>
  <w:num w:numId="47" w16cid:durableId="1382628482">
    <w:abstractNumId w:val="37"/>
  </w:num>
  <w:num w:numId="48" w16cid:durableId="40640854">
    <w:abstractNumId w:val="31"/>
  </w:num>
  <w:num w:numId="49" w16cid:durableId="220488360">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38A1"/>
    <w:rsid w:val="000039B3"/>
    <w:rsid w:val="000040DE"/>
    <w:rsid w:val="00004350"/>
    <w:rsid w:val="00004432"/>
    <w:rsid w:val="00004566"/>
    <w:rsid w:val="00004EF3"/>
    <w:rsid w:val="00005431"/>
    <w:rsid w:val="00006308"/>
    <w:rsid w:val="00006B07"/>
    <w:rsid w:val="00006DEC"/>
    <w:rsid w:val="00007C8A"/>
    <w:rsid w:val="000114FC"/>
    <w:rsid w:val="0001191F"/>
    <w:rsid w:val="000126C6"/>
    <w:rsid w:val="000129AB"/>
    <w:rsid w:val="00012B96"/>
    <w:rsid w:val="00012DC8"/>
    <w:rsid w:val="0001337F"/>
    <w:rsid w:val="00013A18"/>
    <w:rsid w:val="00013BE7"/>
    <w:rsid w:val="00013CD4"/>
    <w:rsid w:val="00013EF5"/>
    <w:rsid w:val="00014C2B"/>
    <w:rsid w:val="0001546B"/>
    <w:rsid w:val="00016033"/>
    <w:rsid w:val="00017410"/>
    <w:rsid w:val="00017B70"/>
    <w:rsid w:val="00017DA8"/>
    <w:rsid w:val="00017ED2"/>
    <w:rsid w:val="00020270"/>
    <w:rsid w:val="00020988"/>
    <w:rsid w:val="0002153F"/>
    <w:rsid w:val="00022BAC"/>
    <w:rsid w:val="0002323D"/>
    <w:rsid w:val="0002365C"/>
    <w:rsid w:val="00023F4F"/>
    <w:rsid w:val="0002488F"/>
    <w:rsid w:val="00024964"/>
    <w:rsid w:val="00025E71"/>
    <w:rsid w:val="00026214"/>
    <w:rsid w:val="00027506"/>
    <w:rsid w:val="000275C2"/>
    <w:rsid w:val="00027B06"/>
    <w:rsid w:val="00027E95"/>
    <w:rsid w:val="0003134A"/>
    <w:rsid w:val="00031B03"/>
    <w:rsid w:val="0003240D"/>
    <w:rsid w:val="0003276C"/>
    <w:rsid w:val="00033159"/>
    <w:rsid w:val="00033334"/>
    <w:rsid w:val="00033771"/>
    <w:rsid w:val="00034259"/>
    <w:rsid w:val="00034DAE"/>
    <w:rsid w:val="00035281"/>
    <w:rsid w:val="00035CAF"/>
    <w:rsid w:val="00035EA2"/>
    <w:rsid w:val="000370C8"/>
    <w:rsid w:val="00037642"/>
    <w:rsid w:val="0004073E"/>
    <w:rsid w:val="00040D2D"/>
    <w:rsid w:val="000427E0"/>
    <w:rsid w:val="00042A64"/>
    <w:rsid w:val="00043AE7"/>
    <w:rsid w:val="00043C7A"/>
    <w:rsid w:val="00044096"/>
    <w:rsid w:val="000451E2"/>
    <w:rsid w:val="00045234"/>
    <w:rsid w:val="0004597E"/>
    <w:rsid w:val="00045FFC"/>
    <w:rsid w:val="000479EB"/>
    <w:rsid w:val="00047DED"/>
    <w:rsid w:val="00050369"/>
    <w:rsid w:val="00050393"/>
    <w:rsid w:val="00050FCB"/>
    <w:rsid w:val="0005107B"/>
    <w:rsid w:val="00051852"/>
    <w:rsid w:val="00051C14"/>
    <w:rsid w:val="00052698"/>
    <w:rsid w:val="0005309B"/>
    <w:rsid w:val="000530C0"/>
    <w:rsid w:val="00053AFD"/>
    <w:rsid w:val="00054C4E"/>
    <w:rsid w:val="000558AC"/>
    <w:rsid w:val="00055F7B"/>
    <w:rsid w:val="00056FB0"/>
    <w:rsid w:val="00057105"/>
    <w:rsid w:val="0005715E"/>
    <w:rsid w:val="00057185"/>
    <w:rsid w:val="00057365"/>
    <w:rsid w:val="000579EE"/>
    <w:rsid w:val="00057C66"/>
    <w:rsid w:val="00057D6E"/>
    <w:rsid w:val="000606A3"/>
    <w:rsid w:val="0006116C"/>
    <w:rsid w:val="00061888"/>
    <w:rsid w:val="0006252B"/>
    <w:rsid w:val="00062735"/>
    <w:rsid w:val="000627FD"/>
    <w:rsid w:val="00062E75"/>
    <w:rsid w:val="00063445"/>
    <w:rsid w:val="00063524"/>
    <w:rsid w:val="000636EF"/>
    <w:rsid w:val="000637DA"/>
    <w:rsid w:val="00063DDE"/>
    <w:rsid w:val="0006419D"/>
    <w:rsid w:val="000647C8"/>
    <w:rsid w:val="00064E1D"/>
    <w:rsid w:val="00064F73"/>
    <w:rsid w:val="00065642"/>
    <w:rsid w:val="00065766"/>
    <w:rsid w:val="00065995"/>
    <w:rsid w:val="00065F29"/>
    <w:rsid w:val="0006600B"/>
    <w:rsid w:val="00066781"/>
    <w:rsid w:val="00066833"/>
    <w:rsid w:val="00066B18"/>
    <w:rsid w:val="00066E71"/>
    <w:rsid w:val="00067523"/>
    <w:rsid w:val="00067A75"/>
    <w:rsid w:val="0007042B"/>
    <w:rsid w:val="00070CA3"/>
    <w:rsid w:val="00071C96"/>
    <w:rsid w:val="00073276"/>
    <w:rsid w:val="00073D98"/>
    <w:rsid w:val="00075634"/>
    <w:rsid w:val="00076A41"/>
    <w:rsid w:val="00080704"/>
    <w:rsid w:val="00080A65"/>
    <w:rsid w:val="00082469"/>
    <w:rsid w:val="00083076"/>
    <w:rsid w:val="0008371E"/>
    <w:rsid w:val="000837F4"/>
    <w:rsid w:val="00083D3F"/>
    <w:rsid w:val="00084A7E"/>
    <w:rsid w:val="00084D58"/>
    <w:rsid w:val="000860B0"/>
    <w:rsid w:val="00086B28"/>
    <w:rsid w:val="00087838"/>
    <w:rsid w:val="00087EE5"/>
    <w:rsid w:val="00087FBE"/>
    <w:rsid w:val="000907F1"/>
    <w:rsid w:val="000910CA"/>
    <w:rsid w:val="00091AEB"/>
    <w:rsid w:val="00091DCA"/>
    <w:rsid w:val="000921B4"/>
    <w:rsid w:val="00092748"/>
    <w:rsid w:val="000930B8"/>
    <w:rsid w:val="00093B6B"/>
    <w:rsid w:val="00093D10"/>
    <w:rsid w:val="0009400E"/>
    <w:rsid w:val="000944A0"/>
    <w:rsid w:val="00094FEF"/>
    <w:rsid w:val="00095487"/>
    <w:rsid w:val="000958AA"/>
    <w:rsid w:val="00097071"/>
    <w:rsid w:val="0009750D"/>
    <w:rsid w:val="000978F9"/>
    <w:rsid w:val="000A0198"/>
    <w:rsid w:val="000A06E8"/>
    <w:rsid w:val="000A097D"/>
    <w:rsid w:val="000A16CC"/>
    <w:rsid w:val="000A1B8A"/>
    <w:rsid w:val="000A1FB2"/>
    <w:rsid w:val="000A22AE"/>
    <w:rsid w:val="000A277C"/>
    <w:rsid w:val="000A288C"/>
    <w:rsid w:val="000A2B59"/>
    <w:rsid w:val="000A3BAD"/>
    <w:rsid w:val="000A4905"/>
    <w:rsid w:val="000A4F88"/>
    <w:rsid w:val="000A5AE2"/>
    <w:rsid w:val="000A5E5D"/>
    <w:rsid w:val="000A6317"/>
    <w:rsid w:val="000A6A85"/>
    <w:rsid w:val="000A73DB"/>
    <w:rsid w:val="000A7467"/>
    <w:rsid w:val="000A7574"/>
    <w:rsid w:val="000A7678"/>
    <w:rsid w:val="000A7BB4"/>
    <w:rsid w:val="000A7E9A"/>
    <w:rsid w:val="000B01E5"/>
    <w:rsid w:val="000B050E"/>
    <w:rsid w:val="000B068C"/>
    <w:rsid w:val="000B0C00"/>
    <w:rsid w:val="000B1DBB"/>
    <w:rsid w:val="000B32CA"/>
    <w:rsid w:val="000B34D5"/>
    <w:rsid w:val="000B3DBE"/>
    <w:rsid w:val="000B4A01"/>
    <w:rsid w:val="000B4D3F"/>
    <w:rsid w:val="000B6767"/>
    <w:rsid w:val="000B6CBF"/>
    <w:rsid w:val="000C0F02"/>
    <w:rsid w:val="000C14F9"/>
    <w:rsid w:val="000C18CB"/>
    <w:rsid w:val="000C198C"/>
    <w:rsid w:val="000C1E96"/>
    <w:rsid w:val="000C37E7"/>
    <w:rsid w:val="000C3FE9"/>
    <w:rsid w:val="000C442F"/>
    <w:rsid w:val="000C49E7"/>
    <w:rsid w:val="000C53A6"/>
    <w:rsid w:val="000C5F79"/>
    <w:rsid w:val="000C7C18"/>
    <w:rsid w:val="000D048A"/>
    <w:rsid w:val="000D0628"/>
    <w:rsid w:val="000D0723"/>
    <w:rsid w:val="000D0D86"/>
    <w:rsid w:val="000D0E1B"/>
    <w:rsid w:val="000D0E2A"/>
    <w:rsid w:val="000D2918"/>
    <w:rsid w:val="000D3342"/>
    <w:rsid w:val="000D439A"/>
    <w:rsid w:val="000D49FD"/>
    <w:rsid w:val="000D53EC"/>
    <w:rsid w:val="000D62D9"/>
    <w:rsid w:val="000D69E3"/>
    <w:rsid w:val="000D7577"/>
    <w:rsid w:val="000D7FDD"/>
    <w:rsid w:val="000E0AFA"/>
    <w:rsid w:val="000E2664"/>
    <w:rsid w:val="000E2ABD"/>
    <w:rsid w:val="000E2DB3"/>
    <w:rsid w:val="000E433A"/>
    <w:rsid w:val="000E52F9"/>
    <w:rsid w:val="000E5ED4"/>
    <w:rsid w:val="000E76E3"/>
    <w:rsid w:val="000E7935"/>
    <w:rsid w:val="000E7B10"/>
    <w:rsid w:val="000E7DE7"/>
    <w:rsid w:val="000E7F48"/>
    <w:rsid w:val="000F002E"/>
    <w:rsid w:val="000F128A"/>
    <w:rsid w:val="000F15D3"/>
    <w:rsid w:val="000F18FB"/>
    <w:rsid w:val="000F38B5"/>
    <w:rsid w:val="000F43CC"/>
    <w:rsid w:val="000F4802"/>
    <w:rsid w:val="000F4FB1"/>
    <w:rsid w:val="000F5F7A"/>
    <w:rsid w:val="000F67DF"/>
    <w:rsid w:val="000F68F3"/>
    <w:rsid w:val="000F79BB"/>
    <w:rsid w:val="000F79DC"/>
    <w:rsid w:val="000F7D52"/>
    <w:rsid w:val="001007D2"/>
    <w:rsid w:val="00101154"/>
    <w:rsid w:val="001017A7"/>
    <w:rsid w:val="0010268F"/>
    <w:rsid w:val="00102A7A"/>
    <w:rsid w:val="00102C35"/>
    <w:rsid w:val="0010316F"/>
    <w:rsid w:val="001034DA"/>
    <w:rsid w:val="00104560"/>
    <w:rsid w:val="00104A56"/>
    <w:rsid w:val="00105135"/>
    <w:rsid w:val="001058C6"/>
    <w:rsid w:val="00105BD8"/>
    <w:rsid w:val="00106DC8"/>
    <w:rsid w:val="00107E7F"/>
    <w:rsid w:val="001105FF"/>
    <w:rsid w:val="00110DEF"/>
    <w:rsid w:val="00111636"/>
    <w:rsid w:val="00111655"/>
    <w:rsid w:val="001120E5"/>
    <w:rsid w:val="001122BA"/>
    <w:rsid w:val="0011270E"/>
    <w:rsid w:val="00112861"/>
    <w:rsid w:val="00112AC0"/>
    <w:rsid w:val="00112C3D"/>
    <w:rsid w:val="00112E17"/>
    <w:rsid w:val="001131FF"/>
    <w:rsid w:val="00113320"/>
    <w:rsid w:val="00113770"/>
    <w:rsid w:val="00113F9D"/>
    <w:rsid w:val="00114403"/>
    <w:rsid w:val="00114409"/>
    <w:rsid w:val="001150E2"/>
    <w:rsid w:val="001163E8"/>
    <w:rsid w:val="00116659"/>
    <w:rsid w:val="00117445"/>
    <w:rsid w:val="0011761A"/>
    <w:rsid w:val="00120B54"/>
    <w:rsid w:val="00121E5C"/>
    <w:rsid w:val="001224CF"/>
    <w:rsid w:val="001226AE"/>
    <w:rsid w:val="00122C67"/>
    <w:rsid w:val="0012441F"/>
    <w:rsid w:val="0012470B"/>
    <w:rsid w:val="00124789"/>
    <w:rsid w:val="00124A38"/>
    <w:rsid w:val="0012670D"/>
    <w:rsid w:val="001268C5"/>
    <w:rsid w:val="001269FD"/>
    <w:rsid w:val="001270DC"/>
    <w:rsid w:val="0013182D"/>
    <w:rsid w:val="00132014"/>
    <w:rsid w:val="00132EF4"/>
    <w:rsid w:val="0013363F"/>
    <w:rsid w:val="00133A63"/>
    <w:rsid w:val="00135089"/>
    <w:rsid w:val="00135457"/>
    <w:rsid w:val="00135832"/>
    <w:rsid w:val="00137478"/>
    <w:rsid w:val="00137516"/>
    <w:rsid w:val="00137CF7"/>
    <w:rsid w:val="0014040A"/>
    <w:rsid w:val="001410D9"/>
    <w:rsid w:val="00141903"/>
    <w:rsid w:val="001429D9"/>
    <w:rsid w:val="00142BF3"/>
    <w:rsid w:val="00142C5A"/>
    <w:rsid w:val="001430C3"/>
    <w:rsid w:val="00143525"/>
    <w:rsid w:val="00143B4F"/>
    <w:rsid w:val="00143EE7"/>
    <w:rsid w:val="001443DF"/>
    <w:rsid w:val="001445A4"/>
    <w:rsid w:val="00145907"/>
    <w:rsid w:val="00146B57"/>
    <w:rsid w:val="00146CDA"/>
    <w:rsid w:val="00146DEE"/>
    <w:rsid w:val="001475F2"/>
    <w:rsid w:val="00147C82"/>
    <w:rsid w:val="00147F37"/>
    <w:rsid w:val="00152413"/>
    <w:rsid w:val="00152A11"/>
    <w:rsid w:val="001537A7"/>
    <w:rsid w:val="00153B5B"/>
    <w:rsid w:val="00154291"/>
    <w:rsid w:val="0015451C"/>
    <w:rsid w:val="001547F1"/>
    <w:rsid w:val="00154EE6"/>
    <w:rsid w:val="001550D1"/>
    <w:rsid w:val="001556D7"/>
    <w:rsid w:val="00155C0B"/>
    <w:rsid w:val="00155E73"/>
    <w:rsid w:val="001562F6"/>
    <w:rsid w:val="0015669F"/>
    <w:rsid w:val="00156DB3"/>
    <w:rsid w:val="001604B8"/>
    <w:rsid w:val="001609E9"/>
    <w:rsid w:val="00160A5B"/>
    <w:rsid w:val="001619B9"/>
    <w:rsid w:val="00162E4C"/>
    <w:rsid w:val="0016304D"/>
    <w:rsid w:val="0016374E"/>
    <w:rsid w:val="00163F34"/>
    <w:rsid w:val="00163F6D"/>
    <w:rsid w:val="001645CC"/>
    <w:rsid w:val="00164F01"/>
    <w:rsid w:val="0016516D"/>
    <w:rsid w:val="001653D7"/>
    <w:rsid w:val="00165699"/>
    <w:rsid w:val="00166B3F"/>
    <w:rsid w:val="00166E2B"/>
    <w:rsid w:val="00166F80"/>
    <w:rsid w:val="00167367"/>
    <w:rsid w:val="00167ECD"/>
    <w:rsid w:val="00170497"/>
    <w:rsid w:val="00170730"/>
    <w:rsid w:val="00170A33"/>
    <w:rsid w:val="00170DF8"/>
    <w:rsid w:val="001715C0"/>
    <w:rsid w:val="001716A2"/>
    <w:rsid w:val="00171898"/>
    <w:rsid w:val="0017241D"/>
    <w:rsid w:val="00172EBA"/>
    <w:rsid w:val="001739F7"/>
    <w:rsid w:val="00174081"/>
    <w:rsid w:val="00174F20"/>
    <w:rsid w:val="001751A0"/>
    <w:rsid w:val="00175853"/>
    <w:rsid w:val="00175A39"/>
    <w:rsid w:val="00175C16"/>
    <w:rsid w:val="001763B2"/>
    <w:rsid w:val="0017679A"/>
    <w:rsid w:val="0017713F"/>
    <w:rsid w:val="00177C7F"/>
    <w:rsid w:val="00177EDC"/>
    <w:rsid w:val="0018010D"/>
    <w:rsid w:val="00180187"/>
    <w:rsid w:val="00180205"/>
    <w:rsid w:val="001808CC"/>
    <w:rsid w:val="00180928"/>
    <w:rsid w:val="00180BBF"/>
    <w:rsid w:val="00180E66"/>
    <w:rsid w:val="00180ECE"/>
    <w:rsid w:val="00181275"/>
    <w:rsid w:val="00181B56"/>
    <w:rsid w:val="001823BA"/>
    <w:rsid w:val="00183FEA"/>
    <w:rsid w:val="0018594B"/>
    <w:rsid w:val="00186A74"/>
    <w:rsid w:val="0018703C"/>
    <w:rsid w:val="00187406"/>
    <w:rsid w:val="00187A84"/>
    <w:rsid w:val="00190664"/>
    <w:rsid w:val="00190716"/>
    <w:rsid w:val="00190785"/>
    <w:rsid w:val="001913B0"/>
    <w:rsid w:val="00191709"/>
    <w:rsid w:val="00191798"/>
    <w:rsid w:val="001917CF"/>
    <w:rsid w:val="001919D3"/>
    <w:rsid w:val="00191F36"/>
    <w:rsid w:val="001936A0"/>
    <w:rsid w:val="001937CA"/>
    <w:rsid w:val="00194293"/>
    <w:rsid w:val="00194F63"/>
    <w:rsid w:val="0019554C"/>
    <w:rsid w:val="001959C5"/>
    <w:rsid w:val="00195EF6"/>
    <w:rsid w:val="001960F5"/>
    <w:rsid w:val="00196208"/>
    <w:rsid w:val="00196C63"/>
    <w:rsid w:val="00196EDB"/>
    <w:rsid w:val="001970FB"/>
    <w:rsid w:val="001973C8"/>
    <w:rsid w:val="00197423"/>
    <w:rsid w:val="00197C09"/>
    <w:rsid w:val="001A0146"/>
    <w:rsid w:val="001A0445"/>
    <w:rsid w:val="001A05D3"/>
    <w:rsid w:val="001A0C38"/>
    <w:rsid w:val="001A0D11"/>
    <w:rsid w:val="001A1111"/>
    <w:rsid w:val="001A19C1"/>
    <w:rsid w:val="001A1E78"/>
    <w:rsid w:val="001A20FF"/>
    <w:rsid w:val="001A23D2"/>
    <w:rsid w:val="001A297E"/>
    <w:rsid w:val="001A3033"/>
    <w:rsid w:val="001A3893"/>
    <w:rsid w:val="001A3CBF"/>
    <w:rsid w:val="001A43A7"/>
    <w:rsid w:val="001A5723"/>
    <w:rsid w:val="001A572F"/>
    <w:rsid w:val="001A5FB1"/>
    <w:rsid w:val="001A5FD0"/>
    <w:rsid w:val="001A6C38"/>
    <w:rsid w:val="001A75E5"/>
    <w:rsid w:val="001B0BE8"/>
    <w:rsid w:val="001B0D28"/>
    <w:rsid w:val="001B17A2"/>
    <w:rsid w:val="001B1846"/>
    <w:rsid w:val="001B1966"/>
    <w:rsid w:val="001B226B"/>
    <w:rsid w:val="001B31E2"/>
    <w:rsid w:val="001B33D1"/>
    <w:rsid w:val="001B3AEA"/>
    <w:rsid w:val="001B4ABF"/>
    <w:rsid w:val="001B504D"/>
    <w:rsid w:val="001B5CBA"/>
    <w:rsid w:val="001B70D2"/>
    <w:rsid w:val="001B753D"/>
    <w:rsid w:val="001B768E"/>
    <w:rsid w:val="001C0029"/>
    <w:rsid w:val="001C020D"/>
    <w:rsid w:val="001C1620"/>
    <w:rsid w:val="001C19FF"/>
    <w:rsid w:val="001C1AAD"/>
    <w:rsid w:val="001C1D9C"/>
    <w:rsid w:val="001C39D6"/>
    <w:rsid w:val="001C3B46"/>
    <w:rsid w:val="001C4146"/>
    <w:rsid w:val="001C5970"/>
    <w:rsid w:val="001D01E1"/>
    <w:rsid w:val="001D094D"/>
    <w:rsid w:val="001D09F1"/>
    <w:rsid w:val="001D1B48"/>
    <w:rsid w:val="001D2254"/>
    <w:rsid w:val="001D28FA"/>
    <w:rsid w:val="001D3BB6"/>
    <w:rsid w:val="001D3FB5"/>
    <w:rsid w:val="001D409B"/>
    <w:rsid w:val="001D4B78"/>
    <w:rsid w:val="001D4D1D"/>
    <w:rsid w:val="001D6B55"/>
    <w:rsid w:val="001D756E"/>
    <w:rsid w:val="001D7B56"/>
    <w:rsid w:val="001D7F34"/>
    <w:rsid w:val="001E0B9C"/>
    <w:rsid w:val="001E2171"/>
    <w:rsid w:val="001E289D"/>
    <w:rsid w:val="001E3099"/>
    <w:rsid w:val="001E35F3"/>
    <w:rsid w:val="001E4561"/>
    <w:rsid w:val="001E5B7B"/>
    <w:rsid w:val="001E662D"/>
    <w:rsid w:val="001E6AC2"/>
    <w:rsid w:val="001E6BD5"/>
    <w:rsid w:val="001E6DC6"/>
    <w:rsid w:val="001F0357"/>
    <w:rsid w:val="001F03DE"/>
    <w:rsid w:val="001F058B"/>
    <w:rsid w:val="001F0A73"/>
    <w:rsid w:val="001F2020"/>
    <w:rsid w:val="001F2E5A"/>
    <w:rsid w:val="001F2F4B"/>
    <w:rsid w:val="001F3720"/>
    <w:rsid w:val="001F4272"/>
    <w:rsid w:val="001F43D8"/>
    <w:rsid w:val="001F4506"/>
    <w:rsid w:val="001F59E5"/>
    <w:rsid w:val="001F5FA2"/>
    <w:rsid w:val="001F6134"/>
    <w:rsid w:val="001F62B9"/>
    <w:rsid w:val="00200255"/>
    <w:rsid w:val="0020155D"/>
    <w:rsid w:val="0020194F"/>
    <w:rsid w:val="00203535"/>
    <w:rsid w:val="00203B90"/>
    <w:rsid w:val="00203CDC"/>
    <w:rsid w:val="002041A7"/>
    <w:rsid w:val="00204731"/>
    <w:rsid w:val="0020475E"/>
    <w:rsid w:val="00204B75"/>
    <w:rsid w:val="00205331"/>
    <w:rsid w:val="002053B7"/>
    <w:rsid w:val="00205B6E"/>
    <w:rsid w:val="00206383"/>
    <w:rsid w:val="00206462"/>
    <w:rsid w:val="00206F7B"/>
    <w:rsid w:val="00207587"/>
    <w:rsid w:val="00210D7A"/>
    <w:rsid w:val="002116B8"/>
    <w:rsid w:val="00211D36"/>
    <w:rsid w:val="00211F54"/>
    <w:rsid w:val="00212419"/>
    <w:rsid w:val="0021331E"/>
    <w:rsid w:val="00215326"/>
    <w:rsid w:val="00215EA3"/>
    <w:rsid w:val="0021623A"/>
    <w:rsid w:val="002163BD"/>
    <w:rsid w:val="002170B0"/>
    <w:rsid w:val="00221D80"/>
    <w:rsid w:val="00221FAB"/>
    <w:rsid w:val="00222A61"/>
    <w:rsid w:val="00222C7D"/>
    <w:rsid w:val="002238ED"/>
    <w:rsid w:val="00223F3E"/>
    <w:rsid w:val="0022548B"/>
    <w:rsid w:val="00227650"/>
    <w:rsid w:val="0022768E"/>
    <w:rsid w:val="00227D76"/>
    <w:rsid w:val="00230ABE"/>
    <w:rsid w:val="00231715"/>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CDC"/>
    <w:rsid w:val="0024072A"/>
    <w:rsid w:val="00240867"/>
    <w:rsid w:val="00240D71"/>
    <w:rsid w:val="002411BC"/>
    <w:rsid w:val="0024276D"/>
    <w:rsid w:val="00242DFE"/>
    <w:rsid w:val="002436A1"/>
    <w:rsid w:val="00243953"/>
    <w:rsid w:val="002439C0"/>
    <w:rsid w:val="002447B8"/>
    <w:rsid w:val="002450B9"/>
    <w:rsid w:val="00245648"/>
    <w:rsid w:val="00245910"/>
    <w:rsid w:val="00245DD4"/>
    <w:rsid w:val="00246526"/>
    <w:rsid w:val="0024667B"/>
    <w:rsid w:val="00246884"/>
    <w:rsid w:val="00246B2A"/>
    <w:rsid w:val="00246C0D"/>
    <w:rsid w:val="00250320"/>
    <w:rsid w:val="002504CE"/>
    <w:rsid w:val="00250BE8"/>
    <w:rsid w:val="00250D8E"/>
    <w:rsid w:val="002511C1"/>
    <w:rsid w:val="0025231E"/>
    <w:rsid w:val="0025275A"/>
    <w:rsid w:val="00252A4F"/>
    <w:rsid w:val="00252DEB"/>
    <w:rsid w:val="002536DF"/>
    <w:rsid w:val="00253C08"/>
    <w:rsid w:val="00253F79"/>
    <w:rsid w:val="00254A88"/>
    <w:rsid w:val="00254BE3"/>
    <w:rsid w:val="00254E77"/>
    <w:rsid w:val="002558C6"/>
    <w:rsid w:val="00256121"/>
    <w:rsid w:val="00256141"/>
    <w:rsid w:val="00256A54"/>
    <w:rsid w:val="00256AB0"/>
    <w:rsid w:val="00256C94"/>
    <w:rsid w:val="00257192"/>
    <w:rsid w:val="002579F8"/>
    <w:rsid w:val="00257D51"/>
    <w:rsid w:val="00260293"/>
    <w:rsid w:val="00260B7D"/>
    <w:rsid w:val="00260D9D"/>
    <w:rsid w:val="00261399"/>
    <w:rsid w:val="00261DA9"/>
    <w:rsid w:val="002626C4"/>
    <w:rsid w:val="0026270D"/>
    <w:rsid w:val="00262E44"/>
    <w:rsid w:val="00262FBA"/>
    <w:rsid w:val="00263948"/>
    <w:rsid w:val="002640E8"/>
    <w:rsid w:val="00264B7B"/>
    <w:rsid w:val="00265033"/>
    <w:rsid w:val="00266083"/>
    <w:rsid w:val="00266962"/>
    <w:rsid w:val="00266B53"/>
    <w:rsid w:val="00266CB8"/>
    <w:rsid w:val="00270F10"/>
    <w:rsid w:val="00271142"/>
    <w:rsid w:val="00271C95"/>
    <w:rsid w:val="00272667"/>
    <w:rsid w:val="002732DA"/>
    <w:rsid w:val="002741F8"/>
    <w:rsid w:val="002745CC"/>
    <w:rsid w:val="002753C2"/>
    <w:rsid w:val="002757D8"/>
    <w:rsid w:val="00276130"/>
    <w:rsid w:val="0027692C"/>
    <w:rsid w:val="00276B83"/>
    <w:rsid w:val="00277326"/>
    <w:rsid w:val="00277B26"/>
    <w:rsid w:val="002800D6"/>
    <w:rsid w:val="00280277"/>
    <w:rsid w:val="002808E8"/>
    <w:rsid w:val="00282DD9"/>
    <w:rsid w:val="00282E8A"/>
    <w:rsid w:val="00283730"/>
    <w:rsid w:val="00285491"/>
    <w:rsid w:val="00285B54"/>
    <w:rsid w:val="00286165"/>
    <w:rsid w:val="00290110"/>
    <w:rsid w:val="0029068B"/>
    <w:rsid w:val="002915D7"/>
    <w:rsid w:val="002917B5"/>
    <w:rsid w:val="00291F0A"/>
    <w:rsid w:val="0029215D"/>
    <w:rsid w:val="0029261F"/>
    <w:rsid w:val="00292A98"/>
    <w:rsid w:val="0029350D"/>
    <w:rsid w:val="00293539"/>
    <w:rsid w:val="00293632"/>
    <w:rsid w:val="002943ED"/>
    <w:rsid w:val="00294F8A"/>
    <w:rsid w:val="002959F6"/>
    <w:rsid w:val="00296003"/>
    <w:rsid w:val="0029611B"/>
    <w:rsid w:val="00297695"/>
    <w:rsid w:val="00297699"/>
    <w:rsid w:val="002A0F2E"/>
    <w:rsid w:val="002A1D5F"/>
    <w:rsid w:val="002A1DC4"/>
    <w:rsid w:val="002A1F33"/>
    <w:rsid w:val="002A25EA"/>
    <w:rsid w:val="002A3245"/>
    <w:rsid w:val="002A4211"/>
    <w:rsid w:val="002A4398"/>
    <w:rsid w:val="002A5068"/>
    <w:rsid w:val="002A50B8"/>
    <w:rsid w:val="002A5B4A"/>
    <w:rsid w:val="002A6CDA"/>
    <w:rsid w:val="002A6EB2"/>
    <w:rsid w:val="002A70AA"/>
    <w:rsid w:val="002B00FF"/>
    <w:rsid w:val="002B09A6"/>
    <w:rsid w:val="002B1948"/>
    <w:rsid w:val="002B2AE9"/>
    <w:rsid w:val="002B2FD1"/>
    <w:rsid w:val="002B3451"/>
    <w:rsid w:val="002B45E1"/>
    <w:rsid w:val="002B5A3C"/>
    <w:rsid w:val="002B62AE"/>
    <w:rsid w:val="002B738F"/>
    <w:rsid w:val="002B73F6"/>
    <w:rsid w:val="002B76BE"/>
    <w:rsid w:val="002B7B36"/>
    <w:rsid w:val="002C0C9A"/>
    <w:rsid w:val="002C36F1"/>
    <w:rsid w:val="002C4108"/>
    <w:rsid w:val="002C4750"/>
    <w:rsid w:val="002C487D"/>
    <w:rsid w:val="002C4A84"/>
    <w:rsid w:val="002C4BD6"/>
    <w:rsid w:val="002C558B"/>
    <w:rsid w:val="002C5FD5"/>
    <w:rsid w:val="002C611C"/>
    <w:rsid w:val="002C628E"/>
    <w:rsid w:val="002C62B0"/>
    <w:rsid w:val="002C6605"/>
    <w:rsid w:val="002C6A85"/>
    <w:rsid w:val="002C723F"/>
    <w:rsid w:val="002C7910"/>
    <w:rsid w:val="002C7C13"/>
    <w:rsid w:val="002D0E05"/>
    <w:rsid w:val="002D11F9"/>
    <w:rsid w:val="002D19D8"/>
    <w:rsid w:val="002D1CF8"/>
    <w:rsid w:val="002D48D5"/>
    <w:rsid w:val="002D4ABB"/>
    <w:rsid w:val="002D4DDC"/>
    <w:rsid w:val="002D4E27"/>
    <w:rsid w:val="002D4FEC"/>
    <w:rsid w:val="002D6C4A"/>
    <w:rsid w:val="002D6C7D"/>
    <w:rsid w:val="002E156D"/>
    <w:rsid w:val="002E2280"/>
    <w:rsid w:val="002E2B10"/>
    <w:rsid w:val="002E2B3E"/>
    <w:rsid w:val="002E4541"/>
    <w:rsid w:val="002E628C"/>
    <w:rsid w:val="002E63D6"/>
    <w:rsid w:val="002E728C"/>
    <w:rsid w:val="002E7EA1"/>
    <w:rsid w:val="002F0963"/>
    <w:rsid w:val="002F1119"/>
    <w:rsid w:val="002F14AE"/>
    <w:rsid w:val="002F26A5"/>
    <w:rsid w:val="002F27E6"/>
    <w:rsid w:val="002F3545"/>
    <w:rsid w:val="002F370C"/>
    <w:rsid w:val="002F3F47"/>
    <w:rsid w:val="002F517C"/>
    <w:rsid w:val="002F6A01"/>
    <w:rsid w:val="002F7235"/>
    <w:rsid w:val="002F7874"/>
    <w:rsid w:val="0030032E"/>
    <w:rsid w:val="003003F7"/>
    <w:rsid w:val="00300840"/>
    <w:rsid w:val="00301B94"/>
    <w:rsid w:val="00301E18"/>
    <w:rsid w:val="00302F69"/>
    <w:rsid w:val="003030FA"/>
    <w:rsid w:val="00303F60"/>
    <w:rsid w:val="003054E7"/>
    <w:rsid w:val="0030621E"/>
    <w:rsid w:val="003062DF"/>
    <w:rsid w:val="00307139"/>
    <w:rsid w:val="0030745B"/>
    <w:rsid w:val="00307DCC"/>
    <w:rsid w:val="003106C2"/>
    <w:rsid w:val="003108F8"/>
    <w:rsid w:val="00310F87"/>
    <w:rsid w:val="00311A08"/>
    <w:rsid w:val="00311A90"/>
    <w:rsid w:val="00312D3A"/>
    <w:rsid w:val="0031343F"/>
    <w:rsid w:val="0031483F"/>
    <w:rsid w:val="00321144"/>
    <w:rsid w:val="0032216C"/>
    <w:rsid w:val="0032224D"/>
    <w:rsid w:val="0032242F"/>
    <w:rsid w:val="00322E3E"/>
    <w:rsid w:val="00323F92"/>
    <w:rsid w:val="00323FCC"/>
    <w:rsid w:val="0032480C"/>
    <w:rsid w:val="00324840"/>
    <w:rsid w:val="00324A6C"/>
    <w:rsid w:val="00324ED6"/>
    <w:rsid w:val="00325C3A"/>
    <w:rsid w:val="00326041"/>
    <w:rsid w:val="003261DC"/>
    <w:rsid w:val="003263C4"/>
    <w:rsid w:val="003264CA"/>
    <w:rsid w:val="00326DFC"/>
    <w:rsid w:val="0032768F"/>
    <w:rsid w:val="003278AA"/>
    <w:rsid w:val="00330911"/>
    <w:rsid w:val="00330943"/>
    <w:rsid w:val="00330A19"/>
    <w:rsid w:val="00330FDB"/>
    <w:rsid w:val="00331249"/>
    <w:rsid w:val="00331A37"/>
    <w:rsid w:val="00332C30"/>
    <w:rsid w:val="003333E6"/>
    <w:rsid w:val="00333567"/>
    <w:rsid w:val="003335EA"/>
    <w:rsid w:val="0033362D"/>
    <w:rsid w:val="003348A7"/>
    <w:rsid w:val="003349B5"/>
    <w:rsid w:val="00334F60"/>
    <w:rsid w:val="00335B13"/>
    <w:rsid w:val="00335E96"/>
    <w:rsid w:val="003369FD"/>
    <w:rsid w:val="00337B7C"/>
    <w:rsid w:val="00337F5B"/>
    <w:rsid w:val="00341A4D"/>
    <w:rsid w:val="00342489"/>
    <w:rsid w:val="00342E6C"/>
    <w:rsid w:val="0034311C"/>
    <w:rsid w:val="00343C59"/>
    <w:rsid w:val="00343F8B"/>
    <w:rsid w:val="00344C12"/>
    <w:rsid w:val="00345986"/>
    <w:rsid w:val="00345F34"/>
    <w:rsid w:val="00346681"/>
    <w:rsid w:val="00347C20"/>
    <w:rsid w:val="00350709"/>
    <w:rsid w:val="00350C63"/>
    <w:rsid w:val="00350E75"/>
    <w:rsid w:val="003513D9"/>
    <w:rsid w:val="00351BD0"/>
    <w:rsid w:val="00352A09"/>
    <w:rsid w:val="00352B2E"/>
    <w:rsid w:val="00355445"/>
    <w:rsid w:val="0035607E"/>
    <w:rsid w:val="00356A6F"/>
    <w:rsid w:val="0035778D"/>
    <w:rsid w:val="0035797F"/>
    <w:rsid w:val="00362043"/>
    <w:rsid w:val="003621EE"/>
    <w:rsid w:val="003628C2"/>
    <w:rsid w:val="003632E3"/>
    <w:rsid w:val="00364378"/>
    <w:rsid w:val="00364515"/>
    <w:rsid w:val="003658E2"/>
    <w:rsid w:val="0036655C"/>
    <w:rsid w:val="00366878"/>
    <w:rsid w:val="00366EFD"/>
    <w:rsid w:val="00367F1C"/>
    <w:rsid w:val="00370550"/>
    <w:rsid w:val="00370566"/>
    <w:rsid w:val="003709F0"/>
    <w:rsid w:val="00370A0B"/>
    <w:rsid w:val="00371042"/>
    <w:rsid w:val="00371079"/>
    <w:rsid w:val="00371487"/>
    <w:rsid w:val="00371A19"/>
    <w:rsid w:val="0037263B"/>
    <w:rsid w:val="003738F0"/>
    <w:rsid w:val="00373A05"/>
    <w:rsid w:val="00373C19"/>
    <w:rsid w:val="003744CD"/>
    <w:rsid w:val="00374538"/>
    <w:rsid w:val="0037461A"/>
    <w:rsid w:val="0037752F"/>
    <w:rsid w:val="00381D81"/>
    <w:rsid w:val="00382F04"/>
    <w:rsid w:val="003830CF"/>
    <w:rsid w:val="003840ED"/>
    <w:rsid w:val="00384AB5"/>
    <w:rsid w:val="00385C42"/>
    <w:rsid w:val="00386445"/>
    <w:rsid w:val="00387473"/>
    <w:rsid w:val="00387695"/>
    <w:rsid w:val="00387969"/>
    <w:rsid w:val="00387C7E"/>
    <w:rsid w:val="0039111F"/>
    <w:rsid w:val="00391208"/>
    <w:rsid w:val="00391482"/>
    <w:rsid w:val="0039187B"/>
    <w:rsid w:val="00391E30"/>
    <w:rsid w:val="00393EB3"/>
    <w:rsid w:val="00394256"/>
    <w:rsid w:val="00394701"/>
    <w:rsid w:val="0039495C"/>
    <w:rsid w:val="00394C0E"/>
    <w:rsid w:val="00395770"/>
    <w:rsid w:val="00395E12"/>
    <w:rsid w:val="0039653B"/>
    <w:rsid w:val="00397119"/>
    <w:rsid w:val="00397457"/>
    <w:rsid w:val="00397794"/>
    <w:rsid w:val="00397B25"/>
    <w:rsid w:val="00397EE8"/>
    <w:rsid w:val="003A06FB"/>
    <w:rsid w:val="003A098E"/>
    <w:rsid w:val="003A0ADA"/>
    <w:rsid w:val="003A13FA"/>
    <w:rsid w:val="003A1840"/>
    <w:rsid w:val="003A1F23"/>
    <w:rsid w:val="003A3FDD"/>
    <w:rsid w:val="003A4366"/>
    <w:rsid w:val="003A43DF"/>
    <w:rsid w:val="003A4762"/>
    <w:rsid w:val="003A49F7"/>
    <w:rsid w:val="003A4CF5"/>
    <w:rsid w:val="003A5189"/>
    <w:rsid w:val="003A60EF"/>
    <w:rsid w:val="003A6BC2"/>
    <w:rsid w:val="003A6FD8"/>
    <w:rsid w:val="003B0E94"/>
    <w:rsid w:val="003B13FE"/>
    <w:rsid w:val="003B2642"/>
    <w:rsid w:val="003B2C8F"/>
    <w:rsid w:val="003B31A4"/>
    <w:rsid w:val="003B3328"/>
    <w:rsid w:val="003B3C8C"/>
    <w:rsid w:val="003B3E98"/>
    <w:rsid w:val="003B49EB"/>
    <w:rsid w:val="003B4B65"/>
    <w:rsid w:val="003B5317"/>
    <w:rsid w:val="003B57C5"/>
    <w:rsid w:val="003B6423"/>
    <w:rsid w:val="003B66DE"/>
    <w:rsid w:val="003C02B3"/>
    <w:rsid w:val="003C0FBD"/>
    <w:rsid w:val="003C2309"/>
    <w:rsid w:val="003C2691"/>
    <w:rsid w:val="003C2AFE"/>
    <w:rsid w:val="003C2BF5"/>
    <w:rsid w:val="003C32EB"/>
    <w:rsid w:val="003C3C1A"/>
    <w:rsid w:val="003C3E34"/>
    <w:rsid w:val="003C41CC"/>
    <w:rsid w:val="003C4882"/>
    <w:rsid w:val="003C491C"/>
    <w:rsid w:val="003C4AF2"/>
    <w:rsid w:val="003C5361"/>
    <w:rsid w:val="003C55B3"/>
    <w:rsid w:val="003C5B42"/>
    <w:rsid w:val="003C62EF"/>
    <w:rsid w:val="003C71DD"/>
    <w:rsid w:val="003C725F"/>
    <w:rsid w:val="003C768D"/>
    <w:rsid w:val="003C78E4"/>
    <w:rsid w:val="003C7AC8"/>
    <w:rsid w:val="003C7D91"/>
    <w:rsid w:val="003D0B87"/>
    <w:rsid w:val="003D1D1C"/>
    <w:rsid w:val="003D2588"/>
    <w:rsid w:val="003D2736"/>
    <w:rsid w:val="003D3EB4"/>
    <w:rsid w:val="003D4001"/>
    <w:rsid w:val="003D4DD9"/>
    <w:rsid w:val="003D5819"/>
    <w:rsid w:val="003D5CDA"/>
    <w:rsid w:val="003D66A6"/>
    <w:rsid w:val="003D6A63"/>
    <w:rsid w:val="003D6BEF"/>
    <w:rsid w:val="003D7975"/>
    <w:rsid w:val="003E07DB"/>
    <w:rsid w:val="003E1AC8"/>
    <w:rsid w:val="003E1FAC"/>
    <w:rsid w:val="003E2550"/>
    <w:rsid w:val="003E2667"/>
    <w:rsid w:val="003E2786"/>
    <w:rsid w:val="003E3431"/>
    <w:rsid w:val="003E3965"/>
    <w:rsid w:val="003E46D0"/>
    <w:rsid w:val="003E4743"/>
    <w:rsid w:val="003E51E5"/>
    <w:rsid w:val="003E5579"/>
    <w:rsid w:val="003E5BCD"/>
    <w:rsid w:val="003E6535"/>
    <w:rsid w:val="003E6745"/>
    <w:rsid w:val="003E7A55"/>
    <w:rsid w:val="003E7A96"/>
    <w:rsid w:val="003F0286"/>
    <w:rsid w:val="003F04D3"/>
    <w:rsid w:val="003F0B0B"/>
    <w:rsid w:val="003F1330"/>
    <w:rsid w:val="003F1475"/>
    <w:rsid w:val="003F2304"/>
    <w:rsid w:val="003F2809"/>
    <w:rsid w:val="003F3548"/>
    <w:rsid w:val="003F3815"/>
    <w:rsid w:val="003F4005"/>
    <w:rsid w:val="003F4F8C"/>
    <w:rsid w:val="003F6B68"/>
    <w:rsid w:val="003F711C"/>
    <w:rsid w:val="003F73BA"/>
    <w:rsid w:val="004006D1"/>
    <w:rsid w:val="004015F6"/>
    <w:rsid w:val="004032BC"/>
    <w:rsid w:val="00404655"/>
    <w:rsid w:val="004047AC"/>
    <w:rsid w:val="00406500"/>
    <w:rsid w:val="004068F2"/>
    <w:rsid w:val="00407C8A"/>
    <w:rsid w:val="00410921"/>
    <w:rsid w:val="00411318"/>
    <w:rsid w:val="00411994"/>
    <w:rsid w:val="00412731"/>
    <w:rsid w:val="00412933"/>
    <w:rsid w:val="004138C6"/>
    <w:rsid w:val="00413BDF"/>
    <w:rsid w:val="00413FD7"/>
    <w:rsid w:val="0041446B"/>
    <w:rsid w:val="004149FF"/>
    <w:rsid w:val="00414AE4"/>
    <w:rsid w:val="00415444"/>
    <w:rsid w:val="004154B0"/>
    <w:rsid w:val="00417175"/>
    <w:rsid w:val="004171A7"/>
    <w:rsid w:val="00417939"/>
    <w:rsid w:val="004179BB"/>
    <w:rsid w:val="0042008B"/>
    <w:rsid w:val="0042057E"/>
    <w:rsid w:val="0042115C"/>
    <w:rsid w:val="0042225E"/>
    <w:rsid w:val="0042251C"/>
    <w:rsid w:val="00422CFA"/>
    <w:rsid w:val="00423D90"/>
    <w:rsid w:val="004243C0"/>
    <w:rsid w:val="00424419"/>
    <w:rsid w:val="00424A02"/>
    <w:rsid w:val="00425C1F"/>
    <w:rsid w:val="00426B55"/>
    <w:rsid w:val="004270BB"/>
    <w:rsid w:val="00427781"/>
    <w:rsid w:val="00427C61"/>
    <w:rsid w:val="004316A6"/>
    <w:rsid w:val="0043240A"/>
    <w:rsid w:val="00432D90"/>
    <w:rsid w:val="00432DA1"/>
    <w:rsid w:val="00432FD8"/>
    <w:rsid w:val="00433ADD"/>
    <w:rsid w:val="00433BE0"/>
    <w:rsid w:val="0043512C"/>
    <w:rsid w:val="00435CFE"/>
    <w:rsid w:val="00435EB9"/>
    <w:rsid w:val="00436008"/>
    <w:rsid w:val="00436460"/>
    <w:rsid w:val="00436556"/>
    <w:rsid w:val="004365D0"/>
    <w:rsid w:val="004366AC"/>
    <w:rsid w:val="00437B42"/>
    <w:rsid w:val="00437BE6"/>
    <w:rsid w:val="00437D9A"/>
    <w:rsid w:val="00440D1F"/>
    <w:rsid w:val="00440E47"/>
    <w:rsid w:val="00441763"/>
    <w:rsid w:val="00441871"/>
    <w:rsid w:val="00441A8B"/>
    <w:rsid w:val="00441D2F"/>
    <w:rsid w:val="00441FDF"/>
    <w:rsid w:val="00443A67"/>
    <w:rsid w:val="00443DF4"/>
    <w:rsid w:val="004441F6"/>
    <w:rsid w:val="0044452B"/>
    <w:rsid w:val="004448FB"/>
    <w:rsid w:val="00445AA1"/>
    <w:rsid w:val="00445AF6"/>
    <w:rsid w:val="00445F61"/>
    <w:rsid w:val="004463AF"/>
    <w:rsid w:val="00446571"/>
    <w:rsid w:val="0044683F"/>
    <w:rsid w:val="00447227"/>
    <w:rsid w:val="00450442"/>
    <w:rsid w:val="0045100C"/>
    <w:rsid w:val="004511BE"/>
    <w:rsid w:val="004519D4"/>
    <w:rsid w:val="004519E3"/>
    <w:rsid w:val="00451B8C"/>
    <w:rsid w:val="00451BBF"/>
    <w:rsid w:val="004521CB"/>
    <w:rsid w:val="00452821"/>
    <w:rsid w:val="0045289C"/>
    <w:rsid w:val="00452D95"/>
    <w:rsid w:val="004535E0"/>
    <w:rsid w:val="004538C3"/>
    <w:rsid w:val="004542BD"/>
    <w:rsid w:val="00454415"/>
    <w:rsid w:val="00454EAD"/>
    <w:rsid w:val="00456CE0"/>
    <w:rsid w:val="00457D8E"/>
    <w:rsid w:val="004604D0"/>
    <w:rsid w:val="0046068F"/>
    <w:rsid w:val="00461175"/>
    <w:rsid w:val="00461536"/>
    <w:rsid w:val="004616B9"/>
    <w:rsid w:val="004619E6"/>
    <w:rsid w:val="00461B19"/>
    <w:rsid w:val="004621E9"/>
    <w:rsid w:val="0046274B"/>
    <w:rsid w:val="0046298E"/>
    <w:rsid w:val="0046312C"/>
    <w:rsid w:val="00463576"/>
    <w:rsid w:val="00464453"/>
    <w:rsid w:val="004650FB"/>
    <w:rsid w:val="0046520B"/>
    <w:rsid w:val="00465ACF"/>
    <w:rsid w:val="00466DB4"/>
    <w:rsid w:val="00467245"/>
    <w:rsid w:val="0047087F"/>
    <w:rsid w:val="00470BC0"/>
    <w:rsid w:val="00472E94"/>
    <w:rsid w:val="00473D5E"/>
    <w:rsid w:val="00474B38"/>
    <w:rsid w:val="00476615"/>
    <w:rsid w:val="00476903"/>
    <w:rsid w:val="00477131"/>
    <w:rsid w:val="004778F0"/>
    <w:rsid w:val="004802E5"/>
    <w:rsid w:val="00481F56"/>
    <w:rsid w:val="0048210B"/>
    <w:rsid w:val="00482117"/>
    <w:rsid w:val="00482DAA"/>
    <w:rsid w:val="00482DC9"/>
    <w:rsid w:val="00482F44"/>
    <w:rsid w:val="004831F4"/>
    <w:rsid w:val="00484163"/>
    <w:rsid w:val="00484528"/>
    <w:rsid w:val="004845C4"/>
    <w:rsid w:val="00484932"/>
    <w:rsid w:val="0048544D"/>
    <w:rsid w:val="004862B5"/>
    <w:rsid w:val="00486A0B"/>
    <w:rsid w:val="004871BA"/>
    <w:rsid w:val="004878DC"/>
    <w:rsid w:val="00490967"/>
    <w:rsid w:val="00491080"/>
    <w:rsid w:val="00492C02"/>
    <w:rsid w:val="00493C05"/>
    <w:rsid w:val="00493D0F"/>
    <w:rsid w:val="00493E0D"/>
    <w:rsid w:val="004943DB"/>
    <w:rsid w:val="004945ED"/>
    <w:rsid w:val="00495EC0"/>
    <w:rsid w:val="0049613C"/>
    <w:rsid w:val="00496493"/>
    <w:rsid w:val="00497128"/>
    <w:rsid w:val="004971DA"/>
    <w:rsid w:val="004A00A9"/>
    <w:rsid w:val="004A0A4E"/>
    <w:rsid w:val="004A0F7A"/>
    <w:rsid w:val="004A248F"/>
    <w:rsid w:val="004A2C8F"/>
    <w:rsid w:val="004A2C9D"/>
    <w:rsid w:val="004A2FEF"/>
    <w:rsid w:val="004A3BDA"/>
    <w:rsid w:val="004A434E"/>
    <w:rsid w:val="004A4527"/>
    <w:rsid w:val="004A45DA"/>
    <w:rsid w:val="004A47C9"/>
    <w:rsid w:val="004A4842"/>
    <w:rsid w:val="004A4C1A"/>
    <w:rsid w:val="004A655A"/>
    <w:rsid w:val="004A69D5"/>
    <w:rsid w:val="004A6A55"/>
    <w:rsid w:val="004B001A"/>
    <w:rsid w:val="004B0167"/>
    <w:rsid w:val="004B070A"/>
    <w:rsid w:val="004B0798"/>
    <w:rsid w:val="004B0A2C"/>
    <w:rsid w:val="004B0E3C"/>
    <w:rsid w:val="004B0EC0"/>
    <w:rsid w:val="004B0FDA"/>
    <w:rsid w:val="004B1151"/>
    <w:rsid w:val="004B1156"/>
    <w:rsid w:val="004B1F48"/>
    <w:rsid w:val="004B3672"/>
    <w:rsid w:val="004B466D"/>
    <w:rsid w:val="004B473F"/>
    <w:rsid w:val="004B4780"/>
    <w:rsid w:val="004B4904"/>
    <w:rsid w:val="004B4EB2"/>
    <w:rsid w:val="004B5698"/>
    <w:rsid w:val="004B6AF0"/>
    <w:rsid w:val="004B7AB1"/>
    <w:rsid w:val="004C0845"/>
    <w:rsid w:val="004C0BDE"/>
    <w:rsid w:val="004C1C01"/>
    <w:rsid w:val="004C290A"/>
    <w:rsid w:val="004C29FA"/>
    <w:rsid w:val="004C2C3C"/>
    <w:rsid w:val="004C2FCF"/>
    <w:rsid w:val="004C2FD1"/>
    <w:rsid w:val="004C35AB"/>
    <w:rsid w:val="004C36CA"/>
    <w:rsid w:val="004C43A4"/>
    <w:rsid w:val="004C59C8"/>
    <w:rsid w:val="004C5AB1"/>
    <w:rsid w:val="004C5D7F"/>
    <w:rsid w:val="004C681F"/>
    <w:rsid w:val="004C6FE9"/>
    <w:rsid w:val="004C7E41"/>
    <w:rsid w:val="004C7EC4"/>
    <w:rsid w:val="004D0312"/>
    <w:rsid w:val="004D03DD"/>
    <w:rsid w:val="004D0489"/>
    <w:rsid w:val="004D1824"/>
    <w:rsid w:val="004D236A"/>
    <w:rsid w:val="004D2BF4"/>
    <w:rsid w:val="004D2DCB"/>
    <w:rsid w:val="004D39F6"/>
    <w:rsid w:val="004D3BC0"/>
    <w:rsid w:val="004D3D0F"/>
    <w:rsid w:val="004D4882"/>
    <w:rsid w:val="004D50D4"/>
    <w:rsid w:val="004D5578"/>
    <w:rsid w:val="004D59BD"/>
    <w:rsid w:val="004D59CE"/>
    <w:rsid w:val="004D59E3"/>
    <w:rsid w:val="004D71B6"/>
    <w:rsid w:val="004D7EBF"/>
    <w:rsid w:val="004E0976"/>
    <w:rsid w:val="004E144A"/>
    <w:rsid w:val="004E1BEF"/>
    <w:rsid w:val="004E20A2"/>
    <w:rsid w:val="004E2EA3"/>
    <w:rsid w:val="004E453C"/>
    <w:rsid w:val="004E4FE6"/>
    <w:rsid w:val="004E54DB"/>
    <w:rsid w:val="004E6F8C"/>
    <w:rsid w:val="004E74BD"/>
    <w:rsid w:val="004E799B"/>
    <w:rsid w:val="004E7FDF"/>
    <w:rsid w:val="004F0202"/>
    <w:rsid w:val="004F1F57"/>
    <w:rsid w:val="004F3438"/>
    <w:rsid w:val="004F3573"/>
    <w:rsid w:val="004F3C96"/>
    <w:rsid w:val="004F44E7"/>
    <w:rsid w:val="004F4C6B"/>
    <w:rsid w:val="004F531F"/>
    <w:rsid w:val="004F58EF"/>
    <w:rsid w:val="004F5B24"/>
    <w:rsid w:val="004F5D2F"/>
    <w:rsid w:val="004F6307"/>
    <w:rsid w:val="004F6CD7"/>
    <w:rsid w:val="004F73E7"/>
    <w:rsid w:val="004F7CBD"/>
    <w:rsid w:val="00500202"/>
    <w:rsid w:val="005014A3"/>
    <w:rsid w:val="00501B58"/>
    <w:rsid w:val="00502151"/>
    <w:rsid w:val="005023D1"/>
    <w:rsid w:val="00502833"/>
    <w:rsid w:val="00502E5A"/>
    <w:rsid w:val="005036C9"/>
    <w:rsid w:val="005036D6"/>
    <w:rsid w:val="00504ECA"/>
    <w:rsid w:val="005053E0"/>
    <w:rsid w:val="005069CC"/>
    <w:rsid w:val="005075C0"/>
    <w:rsid w:val="00510067"/>
    <w:rsid w:val="005111AE"/>
    <w:rsid w:val="0051230D"/>
    <w:rsid w:val="005128B4"/>
    <w:rsid w:val="00512943"/>
    <w:rsid w:val="00512F1D"/>
    <w:rsid w:val="005131B8"/>
    <w:rsid w:val="00513EC1"/>
    <w:rsid w:val="005140FF"/>
    <w:rsid w:val="00514749"/>
    <w:rsid w:val="005150C8"/>
    <w:rsid w:val="00515A99"/>
    <w:rsid w:val="005174D5"/>
    <w:rsid w:val="00517C60"/>
    <w:rsid w:val="00517F07"/>
    <w:rsid w:val="00520D0D"/>
    <w:rsid w:val="005211C1"/>
    <w:rsid w:val="005236FB"/>
    <w:rsid w:val="005237DA"/>
    <w:rsid w:val="0052460A"/>
    <w:rsid w:val="0052494F"/>
    <w:rsid w:val="00524F90"/>
    <w:rsid w:val="005250BD"/>
    <w:rsid w:val="005262B8"/>
    <w:rsid w:val="005267F7"/>
    <w:rsid w:val="005268B2"/>
    <w:rsid w:val="005275BA"/>
    <w:rsid w:val="00527E6B"/>
    <w:rsid w:val="00530526"/>
    <w:rsid w:val="00530993"/>
    <w:rsid w:val="00530DF2"/>
    <w:rsid w:val="0053116A"/>
    <w:rsid w:val="005311D3"/>
    <w:rsid w:val="00532281"/>
    <w:rsid w:val="0053269D"/>
    <w:rsid w:val="00532C5D"/>
    <w:rsid w:val="005339C6"/>
    <w:rsid w:val="00534934"/>
    <w:rsid w:val="00534B6E"/>
    <w:rsid w:val="0053692A"/>
    <w:rsid w:val="00537F4B"/>
    <w:rsid w:val="00540760"/>
    <w:rsid w:val="0054081D"/>
    <w:rsid w:val="005408FD"/>
    <w:rsid w:val="005415CC"/>
    <w:rsid w:val="00541957"/>
    <w:rsid w:val="005425A8"/>
    <w:rsid w:val="00543768"/>
    <w:rsid w:val="00543FBB"/>
    <w:rsid w:val="00544C55"/>
    <w:rsid w:val="00544CCD"/>
    <w:rsid w:val="00545846"/>
    <w:rsid w:val="00545F3D"/>
    <w:rsid w:val="00546022"/>
    <w:rsid w:val="00546801"/>
    <w:rsid w:val="005470C0"/>
    <w:rsid w:val="005479E5"/>
    <w:rsid w:val="00547F2A"/>
    <w:rsid w:val="00550973"/>
    <w:rsid w:val="00550A3B"/>
    <w:rsid w:val="00550AD2"/>
    <w:rsid w:val="00551BB7"/>
    <w:rsid w:val="00552563"/>
    <w:rsid w:val="00552EEF"/>
    <w:rsid w:val="005531E2"/>
    <w:rsid w:val="00553605"/>
    <w:rsid w:val="0055378D"/>
    <w:rsid w:val="005544F3"/>
    <w:rsid w:val="00554830"/>
    <w:rsid w:val="00554849"/>
    <w:rsid w:val="00554CDF"/>
    <w:rsid w:val="0055520C"/>
    <w:rsid w:val="00556331"/>
    <w:rsid w:val="00556A79"/>
    <w:rsid w:val="00556D1A"/>
    <w:rsid w:val="00557091"/>
    <w:rsid w:val="005573BB"/>
    <w:rsid w:val="00560191"/>
    <w:rsid w:val="00560270"/>
    <w:rsid w:val="0056028B"/>
    <w:rsid w:val="00560835"/>
    <w:rsid w:val="00560A0F"/>
    <w:rsid w:val="00560C0C"/>
    <w:rsid w:val="005612E9"/>
    <w:rsid w:val="005623E3"/>
    <w:rsid w:val="005634CD"/>
    <w:rsid w:val="00563C62"/>
    <w:rsid w:val="00565377"/>
    <w:rsid w:val="005654CC"/>
    <w:rsid w:val="00567509"/>
    <w:rsid w:val="00570F1C"/>
    <w:rsid w:val="005731F0"/>
    <w:rsid w:val="005732E3"/>
    <w:rsid w:val="00573983"/>
    <w:rsid w:val="005740DF"/>
    <w:rsid w:val="005745B7"/>
    <w:rsid w:val="00574738"/>
    <w:rsid w:val="00574744"/>
    <w:rsid w:val="0057492C"/>
    <w:rsid w:val="005749F6"/>
    <w:rsid w:val="00574C6A"/>
    <w:rsid w:val="0057519B"/>
    <w:rsid w:val="00575740"/>
    <w:rsid w:val="005761A8"/>
    <w:rsid w:val="00576318"/>
    <w:rsid w:val="00576621"/>
    <w:rsid w:val="005770DF"/>
    <w:rsid w:val="0057767B"/>
    <w:rsid w:val="0058003F"/>
    <w:rsid w:val="00580262"/>
    <w:rsid w:val="00580406"/>
    <w:rsid w:val="00580BFC"/>
    <w:rsid w:val="0058268C"/>
    <w:rsid w:val="00583266"/>
    <w:rsid w:val="0058368E"/>
    <w:rsid w:val="00583D29"/>
    <w:rsid w:val="00583E6B"/>
    <w:rsid w:val="005845C9"/>
    <w:rsid w:val="00584AFE"/>
    <w:rsid w:val="00585A6B"/>
    <w:rsid w:val="00585FD6"/>
    <w:rsid w:val="0058640A"/>
    <w:rsid w:val="00586DEC"/>
    <w:rsid w:val="00586EB8"/>
    <w:rsid w:val="005878DE"/>
    <w:rsid w:val="00591938"/>
    <w:rsid w:val="00593DC2"/>
    <w:rsid w:val="00594051"/>
    <w:rsid w:val="0059426C"/>
    <w:rsid w:val="00594325"/>
    <w:rsid w:val="005945B1"/>
    <w:rsid w:val="0059484B"/>
    <w:rsid w:val="0059537F"/>
    <w:rsid w:val="00596FD4"/>
    <w:rsid w:val="00597BCC"/>
    <w:rsid w:val="00597C5A"/>
    <w:rsid w:val="00597D0C"/>
    <w:rsid w:val="005A0825"/>
    <w:rsid w:val="005A088E"/>
    <w:rsid w:val="005A1168"/>
    <w:rsid w:val="005A1DD4"/>
    <w:rsid w:val="005A243E"/>
    <w:rsid w:val="005A3EC6"/>
    <w:rsid w:val="005A434D"/>
    <w:rsid w:val="005A50AB"/>
    <w:rsid w:val="005A5DB6"/>
    <w:rsid w:val="005A6846"/>
    <w:rsid w:val="005A7B2C"/>
    <w:rsid w:val="005A7D44"/>
    <w:rsid w:val="005B0089"/>
    <w:rsid w:val="005B095F"/>
    <w:rsid w:val="005B15DE"/>
    <w:rsid w:val="005B1EDC"/>
    <w:rsid w:val="005B22B3"/>
    <w:rsid w:val="005B287B"/>
    <w:rsid w:val="005B2E15"/>
    <w:rsid w:val="005B39A7"/>
    <w:rsid w:val="005B3D68"/>
    <w:rsid w:val="005B4C37"/>
    <w:rsid w:val="005B4FFB"/>
    <w:rsid w:val="005B55A3"/>
    <w:rsid w:val="005B55C3"/>
    <w:rsid w:val="005B5D8F"/>
    <w:rsid w:val="005B672D"/>
    <w:rsid w:val="005B6DA3"/>
    <w:rsid w:val="005C02BD"/>
    <w:rsid w:val="005C07AA"/>
    <w:rsid w:val="005C152F"/>
    <w:rsid w:val="005C1990"/>
    <w:rsid w:val="005C24C8"/>
    <w:rsid w:val="005C24EC"/>
    <w:rsid w:val="005C2B9C"/>
    <w:rsid w:val="005C2EEB"/>
    <w:rsid w:val="005C3704"/>
    <w:rsid w:val="005C383B"/>
    <w:rsid w:val="005C3B96"/>
    <w:rsid w:val="005C3C01"/>
    <w:rsid w:val="005C4AD1"/>
    <w:rsid w:val="005C5020"/>
    <w:rsid w:val="005C55FF"/>
    <w:rsid w:val="005C6B3F"/>
    <w:rsid w:val="005C6FC8"/>
    <w:rsid w:val="005C7F96"/>
    <w:rsid w:val="005D07C6"/>
    <w:rsid w:val="005D0A9E"/>
    <w:rsid w:val="005D0D93"/>
    <w:rsid w:val="005D12AC"/>
    <w:rsid w:val="005D12E5"/>
    <w:rsid w:val="005D1CA7"/>
    <w:rsid w:val="005D23B5"/>
    <w:rsid w:val="005D28B2"/>
    <w:rsid w:val="005D2CA8"/>
    <w:rsid w:val="005D2DAC"/>
    <w:rsid w:val="005D48D7"/>
    <w:rsid w:val="005D5064"/>
    <w:rsid w:val="005D593C"/>
    <w:rsid w:val="005D5C93"/>
    <w:rsid w:val="005D6008"/>
    <w:rsid w:val="005D60AF"/>
    <w:rsid w:val="005D6453"/>
    <w:rsid w:val="005D69E5"/>
    <w:rsid w:val="005D7010"/>
    <w:rsid w:val="005D7288"/>
    <w:rsid w:val="005D72EC"/>
    <w:rsid w:val="005E11F7"/>
    <w:rsid w:val="005E1278"/>
    <w:rsid w:val="005E16C4"/>
    <w:rsid w:val="005E26F1"/>
    <w:rsid w:val="005E2AE8"/>
    <w:rsid w:val="005E3301"/>
    <w:rsid w:val="005E3A84"/>
    <w:rsid w:val="005E40EE"/>
    <w:rsid w:val="005E432C"/>
    <w:rsid w:val="005E479B"/>
    <w:rsid w:val="005E4E43"/>
    <w:rsid w:val="005E4ECE"/>
    <w:rsid w:val="005E589C"/>
    <w:rsid w:val="005E5987"/>
    <w:rsid w:val="005E5D36"/>
    <w:rsid w:val="005E68E5"/>
    <w:rsid w:val="005E75CE"/>
    <w:rsid w:val="005E7DEA"/>
    <w:rsid w:val="005F081B"/>
    <w:rsid w:val="005F0FBD"/>
    <w:rsid w:val="005F1297"/>
    <w:rsid w:val="005F1AA4"/>
    <w:rsid w:val="005F1DDE"/>
    <w:rsid w:val="005F2F44"/>
    <w:rsid w:val="005F35B7"/>
    <w:rsid w:val="005F3736"/>
    <w:rsid w:val="005F3E10"/>
    <w:rsid w:val="005F4822"/>
    <w:rsid w:val="005F48C5"/>
    <w:rsid w:val="005F4BD8"/>
    <w:rsid w:val="005F4C34"/>
    <w:rsid w:val="005F5F9A"/>
    <w:rsid w:val="005F60BE"/>
    <w:rsid w:val="005F620C"/>
    <w:rsid w:val="005F6819"/>
    <w:rsid w:val="005F6D32"/>
    <w:rsid w:val="006005E6"/>
    <w:rsid w:val="006009E2"/>
    <w:rsid w:val="00601043"/>
    <w:rsid w:val="00601FCC"/>
    <w:rsid w:val="006025D6"/>
    <w:rsid w:val="00602984"/>
    <w:rsid w:val="00602C9C"/>
    <w:rsid w:val="006031AB"/>
    <w:rsid w:val="00604B8E"/>
    <w:rsid w:val="00604C22"/>
    <w:rsid w:val="00605892"/>
    <w:rsid w:val="00607545"/>
    <w:rsid w:val="00610026"/>
    <w:rsid w:val="00610325"/>
    <w:rsid w:val="006109C6"/>
    <w:rsid w:val="00611111"/>
    <w:rsid w:val="0061167C"/>
    <w:rsid w:val="00611D5B"/>
    <w:rsid w:val="00611F0E"/>
    <w:rsid w:val="00611F34"/>
    <w:rsid w:val="0061213C"/>
    <w:rsid w:val="006124A3"/>
    <w:rsid w:val="00612A54"/>
    <w:rsid w:val="00613472"/>
    <w:rsid w:val="0061475A"/>
    <w:rsid w:val="006149B3"/>
    <w:rsid w:val="00614B2F"/>
    <w:rsid w:val="00615F86"/>
    <w:rsid w:val="006160C3"/>
    <w:rsid w:val="00616B2F"/>
    <w:rsid w:val="00616D25"/>
    <w:rsid w:val="00617FF7"/>
    <w:rsid w:val="0062063A"/>
    <w:rsid w:val="00620C59"/>
    <w:rsid w:val="00621298"/>
    <w:rsid w:val="0062143E"/>
    <w:rsid w:val="00621C57"/>
    <w:rsid w:val="00623325"/>
    <w:rsid w:val="00623FF6"/>
    <w:rsid w:val="00624085"/>
    <w:rsid w:val="00624522"/>
    <w:rsid w:val="0062471D"/>
    <w:rsid w:val="00624922"/>
    <w:rsid w:val="00624EAF"/>
    <w:rsid w:val="00625067"/>
    <w:rsid w:val="00625126"/>
    <w:rsid w:val="00625892"/>
    <w:rsid w:val="00625A52"/>
    <w:rsid w:val="00625C3B"/>
    <w:rsid w:val="00626792"/>
    <w:rsid w:val="00626C34"/>
    <w:rsid w:val="006276C3"/>
    <w:rsid w:val="00627CAD"/>
    <w:rsid w:val="006300A6"/>
    <w:rsid w:val="00630700"/>
    <w:rsid w:val="00630773"/>
    <w:rsid w:val="00630ACB"/>
    <w:rsid w:val="006319C2"/>
    <w:rsid w:val="00632CD0"/>
    <w:rsid w:val="00633B33"/>
    <w:rsid w:val="00633D2B"/>
    <w:rsid w:val="00634438"/>
    <w:rsid w:val="006348B7"/>
    <w:rsid w:val="00634E50"/>
    <w:rsid w:val="0063541D"/>
    <w:rsid w:val="00635DC3"/>
    <w:rsid w:val="00636B17"/>
    <w:rsid w:val="00636EC5"/>
    <w:rsid w:val="00637FB5"/>
    <w:rsid w:val="0064043C"/>
    <w:rsid w:val="006409B4"/>
    <w:rsid w:val="006413CB"/>
    <w:rsid w:val="00641A7A"/>
    <w:rsid w:val="00641E51"/>
    <w:rsid w:val="0064276F"/>
    <w:rsid w:val="00643101"/>
    <w:rsid w:val="0064349D"/>
    <w:rsid w:val="0064368E"/>
    <w:rsid w:val="0064369A"/>
    <w:rsid w:val="00643A20"/>
    <w:rsid w:val="00644491"/>
    <w:rsid w:val="006476F0"/>
    <w:rsid w:val="006477D7"/>
    <w:rsid w:val="0065019E"/>
    <w:rsid w:val="006508DA"/>
    <w:rsid w:val="00650C26"/>
    <w:rsid w:val="00650F83"/>
    <w:rsid w:val="00652ACD"/>
    <w:rsid w:val="006535A7"/>
    <w:rsid w:val="006539CC"/>
    <w:rsid w:val="00653DB8"/>
    <w:rsid w:val="00653FED"/>
    <w:rsid w:val="006548B1"/>
    <w:rsid w:val="0065773E"/>
    <w:rsid w:val="00660014"/>
    <w:rsid w:val="006600C9"/>
    <w:rsid w:val="006604DB"/>
    <w:rsid w:val="0066125F"/>
    <w:rsid w:val="00661D79"/>
    <w:rsid w:val="0066229C"/>
    <w:rsid w:val="0066363E"/>
    <w:rsid w:val="00666643"/>
    <w:rsid w:val="00666D9E"/>
    <w:rsid w:val="00667684"/>
    <w:rsid w:val="00667862"/>
    <w:rsid w:val="00671F05"/>
    <w:rsid w:val="006723A7"/>
    <w:rsid w:val="006724F8"/>
    <w:rsid w:val="0067361A"/>
    <w:rsid w:val="006761F8"/>
    <w:rsid w:val="0067632B"/>
    <w:rsid w:val="006767F8"/>
    <w:rsid w:val="00676FDE"/>
    <w:rsid w:val="006770B8"/>
    <w:rsid w:val="00677534"/>
    <w:rsid w:val="00677D8D"/>
    <w:rsid w:val="00680CE7"/>
    <w:rsid w:val="00680DE0"/>
    <w:rsid w:val="006813A4"/>
    <w:rsid w:val="00681B4E"/>
    <w:rsid w:val="0068366F"/>
    <w:rsid w:val="00683C0A"/>
    <w:rsid w:val="006846C9"/>
    <w:rsid w:val="00685883"/>
    <w:rsid w:val="0068676A"/>
    <w:rsid w:val="00687B2A"/>
    <w:rsid w:val="00690CB7"/>
    <w:rsid w:val="006916F2"/>
    <w:rsid w:val="00691781"/>
    <w:rsid w:val="00694D0D"/>
    <w:rsid w:val="00695703"/>
    <w:rsid w:val="006966C9"/>
    <w:rsid w:val="00696CFB"/>
    <w:rsid w:val="00697061"/>
    <w:rsid w:val="00697F23"/>
    <w:rsid w:val="006A0E32"/>
    <w:rsid w:val="006A109C"/>
    <w:rsid w:val="006A277E"/>
    <w:rsid w:val="006A2D74"/>
    <w:rsid w:val="006A2DA1"/>
    <w:rsid w:val="006A3363"/>
    <w:rsid w:val="006A344A"/>
    <w:rsid w:val="006A543C"/>
    <w:rsid w:val="006A58F4"/>
    <w:rsid w:val="006A6104"/>
    <w:rsid w:val="006A63C1"/>
    <w:rsid w:val="006A68FB"/>
    <w:rsid w:val="006A6927"/>
    <w:rsid w:val="006A7006"/>
    <w:rsid w:val="006A7F86"/>
    <w:rsid w:val="006B010B"/>
    <w:rsid w:val="006B0302"/>
    <w:rsid w:val="006B06D0"/>
    <w:rsid w:val="006B11F4"/>
    <w:rsid w:val="006B1615"/>
    <w:rsid w:val="006B1A93"/>
    <w:rsid w:val="006B1B8D"/>
    <w:rsid w:val="006B1EB4"/>
    <w:rsid w:val="006B25BB"/>
    <w:rsid w:val="006B2B46"/>
    <w:rsid w:val="006B665C"/>
    <w:rsid w:val="006B714D"/>
    <w:rsid w:val="006B79ED"/>
    <w:rsid w:val="006C10FC"/>
    <w:rsid w:val="006C1360"/>
    <w:rsid w:val="006C1A2A"/>
    <w:rsid w:val="006C1B01"/>
    <w:rsid w:val="006C1CA2"/>
    <w:rsid w:val="006C29DD"/>
    <w:rsid w:val="006C32F2"/>
    <w:rsid w:val="006C3A1E"/>
    <w:rsid w:val="006C3C32"/>
    <w:rsid w:val="006C42AE"/>
    <w:rsid w:val="006C4413"/>
    <w:rsid w:val="006C4489"/>
    <w:rsid w:val="006C503D"/>
    <w:rsid w:val="006C591A"/>
    <w:rsid w:val="006C5A45"/>
    <w:rsid w:val="006C6C84"/>
    <w:rsid w:val="006C7B2B"/>
    <w:rsid w:val="006D1A5D"/>
    <w:rsid w:val="006D1ED6"/>
    <w:rsid w:val="006D252C"/>
    <w:rsid w:val="006D2CAF"/>
    <w:rsid w:val="006D2F5C"/>
    <w:rsid w:val="006D3075"/>
    <w:rsid w:val="006D3765"/>
    <w:rsid w:val="006D40C9"/>
    <w:rsid w:val="006D531C"/>
    <w:rsid w:val="006D7582"/>
    <w:rsid w:val="006E09CA"/>
    <w:rsid w:val="006E2100"/>
    <w:rsid w:val="006E2C0A"/>
    <w:rsid w:val="006E3FD8"/>
    <w:rsid w:val="006E404A"/>
    <w:rsid w:val="006E4D0B"/>
    <w:rsid w:val="006E537C"/>
    <w:rsid w:val="006E5961"/>
    <w:rsid w:val="006E5FD5"/>
    <w:rsid w:val="006E7716"/>
    <w:rsid w:val="006F02AF"/>
    <w:rsid w:val="006F0FF9"/>
    <w:rsid w:val="006F10BD"/>
    <w:rsid w:val="006F1167"/>
    <w:rsid w:val="006F31F9"/>
    <w:rsid w:val="006F38DB"/>
    <w:rsid w:val="006F40A7"/>
    <w:rsid w:val="006F40C7"/>
    <w:rsid w:val="006F41FB"/>
    <w:rsid w:val="006F4EE1"/>
    <w:rsid w:val="006F51A5"/>
    <w:rsid w:val="006F57C5"/>
    <w:rsid w:val="006F5891"/>
    <w:rsid w:val="006F6B8E"/>
    <w:rsid w:val="006F6D03"/>
    <w:rsid w:val="006F73E2"/>
    <w:rsid w:val="00701500"/>
    <w:rsid w:val="0070171D"/>
    <w:rsid w:val="007017CE"/>
    <w:rsid w:val="007025F1"/>
    <w:rsid w:val="00702648"/>
    <w:rsid w:val="00702812"/>
    <w:rsid w:val="007030B1"/>
    <w:rsid w:val="007030C0"/>
    <w:rsid w:val="0070384C"/>
    <w:rsid w:val="00704036"/>
    <w:rsid w:val="0070440F"/>
    <w:rsid w:val="0070498A"/>
    <w:rsid w:val="00704AD7"/>
    <w:rsid w:val="0070579C"/>
    <w:rsid w:val="00705E9D"/>
    <w:rsid w:val="0070640D"/>
    <w:rsid w:val="0070670C"/>
    <w:rsid w:val="0070689F"/>
    <w:rsid w:val="007103CB"/>
    <w:rsid w:val="00710522"/>
    <w:rsid w:val="00710B2C"/>
    <w:rsid w:val="00711403"/>
    <w:rsid w:val="0071186E"/>
    <w:rsid w:val="00712109"/>
    <w:rsid w:val="00712238"/>
    <w:rsid w:val="00712334"/>
    <w:rsid w:val="0071234C"/>
    <w:rsid w:val="00712554"/>
    <w:rsid w:val="0071267B"/>
    <w:rsid w:val="00713CDC"/>
    <w:rsid w:val="007142D4"/>
    <w:rsid w:val="00715556"/>
    <w:rsid w:val="0071628B"/>
    <w:rsid w:val="0071693A"/>
    <w:rsid w:val="007171F6"/>
    <w:rsid w:val="00717E32"/>
    <w:rsid w:val="00717FD1"/>
    <w:rsid w:val="00720349"/>
    <w:rsid w:val="00721538"/>
    <w:rsid w:val="0072188C"/>
    <w:rsid w:val="00721C0F"/>
    <w:rsid w:val="0072291F"/>
    <w:rsid w:val="00722B22"/>
    <w:rsid w:val="007230FB"/>
    <w:rsid w:val="0072399C"/>
    <w:rsid w:val="00723EB0"/>
    <w:rsid w:val="0072419C"/>
    <w:rsid w:val="0072582B"/>
    <w:rsid w:val="00727870"/>
    <w:rsid w:val="007304D7"/>
    <w:rsid w:val="00732B07"/>
    <w:rsid w:val="00732B6A"/>
    <w:rsid w:val="00733FA6"/>
    <w:rsid w:val="00736438"/>
    <w:rsid w:val="007366B1"/>
    <w:rsid w:val="007379FA"/>
    <w:rsid w:val="00737DCD"/>
    <w:rsid w:val="007410F2"/>
    <w:rsid w:val="007412C8"/>
    <w:rsid w:val="007415AA"/>
    <w:rsid w:val="00741B06"/>
    <w:rsid w:val="00742FD8"/>
    <w:rsid w:val="00744398"/>
    <w:rsid w:val="00744B1D"/>
    <w:rsid w:val="007467E9"/>
    <w:rsid w:val="00746EFD"/>
    <w:rsid w:val="007478B2"/>
    <w:rsid w:val="00747DCC"/>
    <w:rsid w:val="00750142"/>
    <w:rsid w:val="00750D94"/>
    <w:rsid w:val="007515F6"/>
    <w:rsid w:val="007517CF"/>
    <w:rsid w:val="00751D89"/>
    <w:rsid w:val="00752592"/>
    <w:rsid w:val="0075439B"/>
    <w:rsid w:val="00754D84"/>
    <w:rsid w:val="00755492"/>
    <w:rsid w:val="00755500"/>
    <w:rsid w:val="00755D1C"/>
    <w:rsid w:val="007561DA"/>
    <w:rsid w:val="007561E2"/>
    <w:rsid w:val="007564B3"/>
    <w:rsid w:val="007615AA"/>
    <w:rsid w:val="007622F3"/>
    <w:rsid w:val="00762D52"/>
    <w:rsid w:val="0076322B"/>
    <w:rsid w:val="00763DED"/>
    <w:rsid w:val="0076433B"/>
    <w:rsid w:val="007654A2"/>
    <w:rsid w:val="007655B6"/>
    <w:rsid w:val="00765744"/>
    <w:rsid w:val="007667A0"/>
    <w:rsid w:val="00766876"/>
    <w:rsid w:val="007668CE"/>
    <w:rsid w:val="00766F9C"/>
    <w:rsid w:val="0076742A"/>
    <w:rsid w:val="007705E9"/>
    <w:rsid w:val="0077219C"/>
    <w:rsid w:val="007722A1"/>
    <w:rsid w:val="007722A5"/>
    <w:rsid w:val="0077272B"/>
    <w:rsid w:val="00772D8B"/>
    <w:rsid w:val="00772F5C"/>
    <w:rsid w:val="00773DF0"/>
    <w:rsid w:val="00773FE5"/>
    <w:rsid w:val="00774236"/>
    <w:rsid w:val="007748EB"/>
    <w:rsid w:val="00774C20"/>
    <w:rsid w:val="0077528F"/>
    <w:rsid w:val="00775719"/>
    <w:rsid w:val="00776B54"/>
    <w:rsid w:val="00776CDD"/>
    <w:rsid w:val="00776D85"/>
    <w:rsid w:val="00776EC9"/>
    <w:rsid w:val="007770C9"/>
    <w:rsid w:val="007773F5"/>
    <w:rsid w:val="00777669"/>
    <w:rsid w:val="00777B76"/>
    <w:rsid w:val="00777BFC"/>
    <w:rsid w:val="00780134"/>
    <w:rsid w:val="00780183"/>
    <w:rsid w:val="007803B8"/>
    <w:rsid w:val="00781102"/>
    <w:rsid w:val="007817C7"/>
    <w:rsid w:val="00782D84"/>
    <w:rsid w:val="007833D6"/>
    <w:rsid w:val="007837B9"/>
    <w:rsid w:val="00784433"/>
    <w:rsid w:val="00784894"/>
    <w:rsid w:val="0078489D"/>
    <w:rsid w:val="00784D93"/>
    <w:rsid w:val="007852F9"/>
    <w:rsid w:val="007864ED"/>
    <w:rsid w:val="00786545"/>
    <w:rsid w:val="0078689F"/>
    <w:rsid w:val="00787A82"/>
    <w:rsid w:val="00787B0E"/>
    <w:rsid w:val="00787F50"/>
    <w:rsid w:val="00790958"/>
    <w:rsid w:val="00790F0B"/>
    <w:rsid w:val="00791647"/>
    <w:rsid w:val="00791990"/>
    <w:rsid w:val="00793275"/>
    <w:rsid w:val="00793585"/>
    <w:rsid w:val="00794053"/>
    <w:rsid w:val="0079412A"/>
    <w:rsid w:val="007941B3"/>
    <w:rsid w:val="007944FB"/>
    <w:rsid w:val="00795979"/>
    <w:rsid w:val="00795AD6"/>
    <w:rsid w:val="007962E8"/>
    <w:rsid w:val="007969E9"/>
    <w:rsid w:val="0079720E"/>
    <w:rsid w:val="007974B5"/>
    <w:rsid w:val="007978AF"/>
    <w:rsid w:val="007A0EB1"/>
    <w:rsid w:val="007A30C5"/>
    <w:rsid w:val="007A3923"/>
    <w:rsid w:val="007A3E5E"/>
    <w:rsid w:val="007A40E0"/>
    <w:rsid w:val="007A4F49"/>
    <w:rsid w:val="007A4F78"/>
    <w:rsid w:val="007A5620"/>
    <w:rsid w:val="007A6F62"/>
    <w:rsid w:val="007A72D5"/>
    <w:rsid w:val="007A7B48"/>
    <w:rsid w:val="007A7D53"/>
    <w:rsid w:val="007B00B3"/>
    <w:rsid w:val="007B158E"/>
    <w:rsid w:val="007B23B9"/>
    <w:rsid w:val="007B3026"/>
    <w:rsid w:val="007B3470"/>
    <w:rsid w:val="007B472E"/>
    <w:rsid w:val="007B505D"/>
    <w:rsid w:val="007B5717"/>
    <w:rsid w:val="007B5D1C"/>
    <w:rsid w:val="007B5DBA"/>
    <w:rsid w:val="007B616D"/>
    <w:rsid w:val="007B63FE"/>
    <w:rsid w:val="007B6E36"/>
    <w:rsid w:val="007B7BCC"/>
    <w:rsid w:val="007C0B30"/>
    <w:rsid w:val="007C2C5E"/>
    <w:rsid w:val="007C31F4"/>
    <w:rsid w:val="007C41B4"/>
    <w:rsid w:val="007C44CB"/>
    <w:rsid w:val="007C4D00"/>
    <w:rsid w:val="007C5125"/>
    <w:rsid w:val="007C67E8"/>
    <w:rsid w:val="007D0408"/>
    <w:rsid w:val="007D06DB"/>
    <w:rsid w:val="007D0A96"/>
    <w:rsid w:val="007D10D5"/>
    <w:rsid w:val="007D10F8"/>
    <w:rsid w:val="007D1CF0"/>
    <w:rsid w:val="007D1EE6"/>
    <w:rsid w:val="007D2470"/>
    <w:rsid w:val="007D29DB"/>
    <w:rsid w:val="007D2C80"/>
    <w:rsid w:val="007D3EDE"/>
    <w:rsid w:val="007D406B"/>
    <w:rsid w:val="007D430E"/>
    <w:rsid w:val="007D4EF1"/>
    <w:rsid w:val="007D4FEA"/>
    <w:rsid w:val="007D5D13"/>
    <w:rsid w:val="007D75E6"/>
    <w:rsid w:val="007D7F63"/>
    <w:rsid w:val="007E018F"/>
    <w:rsid w:val="007E0E30"/>
    <w:rsid w:val="007E1260"/>
    <w:rsid w:val="007E1942"/>
    <w:rsid w:val="007E1948"/>
    <w:rsid w:val="007E1B41"/>
    <w:rsid w:val="007E2BC0"/>
    <w:rsid w:val="007E34C8"/>
    <w:rsid w:val="007E416F"/>
    <w:rsid w:val="007E491A"/>
    <w:rsid w:val="007E52BB"/>
    <w:rsid w:val="007E52EF"/>
    <w:rsid w:val="007E6621"/>
    <w:rsid w:val="007E67D4"/>
    <w:rsid w:val="007E6BF6"/>
    <w:rsid w:val="007E6F46"/>
    <w:rsid w:val="007E7205"/>
    <w:rsid w:val="007E7F98"/>
    <w:rsid w:val="007E7FD8"/>
    <w:rsid w:val="007F0425"/>
    <w:rsid w:val="007F0448"/>
    <w:rsid w:val="007F09A9"/>
    <w:rsid w:val="007F09AF"/>
    <w:rsid w:val="007F0DE8"/>
    <w:rsid w:val="007F0E33"/>
    <w:rsid w:val="007F10D6"/>
    <w:rsid w:val="007F1369"/>
    <w:rsid w:val="007F17CE"/>
    <w:rsid w:val="007F19A6"/>
    <w:rsid w:val="007F2109"/>
    <w:rsid w:val="007F2855"/>
    <w:rsid w:val="007F2D03"/>
    <w:rsid w:val="007F2F7C"/>
    <w:rsid w:val="007F366E"/>
    <w:rsid w:val="007F3BDA"/>
    <w:rsid w:val="007F3C3A"/>
    <w:rsid w:val="007F3DE8"/>
    <w:rsid w:val="007F587A"/>
    <w:rsid w:val="007F5A74"/>
    <w:rsid w:val="007F6378"/>
    <w:rsid w:val="007F648A"/>
    <w:rsid w:val="007F69F8"/>
    <w:rsid w:val="007F767A"/>
    <w:rsid w:val="007F7B6C"/>
    <w:rsid w:val="007F7BD9"/>
    <w:rsid w:val="007F7F5A"/>
    <w:rsid w:val="008027EC"/>
    <w:rsid w:val="00802F26"/>
    <w:rsid w:val="00803CDD"/>
    <w:rsid w:val="008042A8"/>
    <w:rsid w:val="008046A0"/>
    <w:rsid w:val="00806C3F"/>
    <w:rsid w:val="00807901"/>
    <w:rsid w:val="0081195D"/>
    <w:rsid w:val="00811F16"/>
    <w:rsid w:val="00812864"/>
    <w:rsid w:val="00813787"/>
    <w:rsid w:val="008141BF"/>
    <w:rsid w:val="008146EC"/>
    <w:rsid w:val="00814C1C"/>
    <w:rsid w:val="00814CBC"/>
    <w:rsid w:val="00814F2F"/>
    <w:rsid w:val="008159A1"/>
    <w:rsid w:val="00815B49"/>
    <w:rsid w:val="008166D3"/>
    <w:rsid w:val="00816B8D"/>
    <w:rsid w:val="00817AFE"/>
    <w:rsid w:val="00817C9A"/>
    <w:rsid w:val="0082149C"/>
    <w:rsid w:val="00821CFD"/>
    <w:rsid w:val="00822746"/>
    <w:rsid w:val="008232EB"/>
    <w:rsid w:val="00823822"/>
    <w:rsid w:val="00823DD0"/>
    <w:rsid w:val="008243AC"/>
    <w:rsid w:val="0082503D"/>
    <w:rsid w:val="00825D26"/>
    <w:rsid w:val="00825EC9"/>
    <w:rsid w:val="0082736B"/>
    <w:rsid w:val="00831711"/>
    <w:rsid w:val="008321DA"/>
    <w:rsid w:val="00834082"/>
    <w:rsid w:val="008346AB"/>
    <w:rsid w:val="008364BB"/>
    <w:rsid w:val="00837E09"/>
    <w:rsid w:val="008401B7"/>
    <w:rsid w:val="00840291"/>
    <w:rsid w:val="00841029"/>
    <w:rsid w:val="0084133E"/>
    <w:rsid w:val="0084245E"/>
    <w:rsid w:val="00842D87"/>
    <w:rsid w:val="00843134"/>
    <w:rsid w:val="00844AF4"/>
    <w:rsid w:val="00844FD8"/>
    <w:rsid w:val="00845447"/>
    <w:rsid w:val="008461E2"/>
    <w:rsid w:val="008463FF"/>
    <w:rsid w:val="008472AC"/>
    <w:rsid w:val="00847551"/>
    <w:rsid w:val="00847AA1"/>
    <w:rsid w:val="0085004F"/>
    <w:rsid w:val="00850A5E"/>
    <w:rsid w:val="00851373"/>
    <w:rsid w:val="0085148E"/>
    <w:rsid w:val="008518AC"/>
    <w:rsid w:val="00851AF2"/>
    <w:rsid w:val="00852742"/>
    <w:rsid w:val="00852C29"/>
    <w:rsid w:val="00852EBF"/>
    <w:rsid w:val="0085303E"/>
    <w:rsid w:val="008538B3"/>
    <w:rsid w:val="00853F99"/>
    <w:rsid w:val="00854EA4"/>
    <w:rsid w:val="008551FF"/>
    <w:rsid w:val="00855FA3"/>
    <w:rsid w:val="00856DD4"/>
    <w:rsid w:val="008572AF"/>
    <w:rsid w:val="008572E7"/>
    <w:rsid w:val="008573A3"/>
    <w:rsid w:val="008579D9"/>
    <w:rsid w:val="00860DB5"/>
    <w:rsid w:val="00860F13"/>
    <w:rsid w:val="00862997"/>
    <w:rsid w:val="008636A4"/>
    <w:rsid w:val="00863AE8"/>
    <w:rsid w:val="00864054"/>
    <w:rsid w:val="008655E4"/>
    <w:rsid w:val="00865D2F"/>
    <w:rsid w:val="00866A43"/>
    <w:rsid w:val="0086743D"/>
    <w:rsid w:val="00867F39"/>
    <w:rsid w:val="008709B6"/>
    <w:rsid w:val="008711F5"/>
    <w:rsid w:val="008717F5"/>
    <w:rsid w:val="00871B5C"/>
    <w:rsid w:val="00871EE5"/>
    <w:rsid w:val="00872B92"/>
    <w:rsid w:val="008730E1"/>
    <w:rsid w:val="008732EA"/>
    <w:rsid w:val="00873B7A"/>
    <w:rsid w:val="00874023"/>
    <w:rsid w:val="00874D3E"/>
    <w:rsid w:val="00874F76"/>
    <w:rsid w:val="00875779"/>
    <w:rsid w:val="00875B69"/>
    <w:rsid w:val="00876292"/>
    <w:rsid w:val="00876512"/>
    <w:rsid w:val="008815EF"/>
    <w:rsid w:val="00881928"/>
    <w:rsid w:val="00882409"/>
    <w:rsid w:val="008827B0"/>
    <w:rsid w:val="008831EA"/>
    <w:rsid w:val="00883308"/>
    <w:rsid w:val="00883BAD"/>
    <w:rsid w:val="00885364"/>
    <w:rsid w:val="00885A01"/>
    <w:rsid w:val="00885A75"/>
    <w:rsid w:val="0088737E"/>
    <w:rsid w:val="00887E86"/>
    <w:rsid w:val="00890157"/>
    <w:rsid w:val="008901E3"/>
    <w:rsid w:val="00890F19"/>
    <w:rsid w:val="00890F31"/>
    <w:rsid w:val="0089207E"/>
    <w:rsid w:val="0089305A"/>
    <w:rsid w:val="008943D7"/>
    <w:rsid w:val="00894712"/>
    <w:rsid w:val="008948EC"/>
    <w:rsid w:val="00894A95"/>
    <w:rsid w:val="00895825"/>
    <w:rsid w:val="00896590"/>
    <w:rsid w:val="00897748"/>
    <w:rsid w:val="008978FB"/>
    <w:rsid w:val="00897AB0"/>
    <w:rsid w:val="00897B5D"/>
    <w:rsid w:val="00897CC0"/>
    <w:rsid w:val="008A0E5B"/>
    <w:rsid w:val="008A1C3F"/>
    <w:rsid w:val="008A1FE5"/>
    <w:rsid w:val="008A4FCB"/>
    <w:rsid w:val="008A5722"/>
    <w:rsid w:val="008A5E3E"/>
    <w:rsid w:val="008A622F"/>
    <w:rsid w:val="008A6802"/>
    <w:rsid w:val="008A76BE"/>
    <w:rsid w:val="008A7D45"/>
    <w:rsid w:val="008B0578"/>
    <w:rsid w:val="008B06EB"/>
    <w:rsid w:val="008B10AD"/>
    <w:rsid w:val="008B1244"/>
    <w:rsid w:val="008B1DB1"/>
    <w:rsid w:val="008B1F32"/>
    <w:rsid w:val="008B2047"/>
    <w:rsid w:val="008B41AA"/>
    <w:rsid w:val="008B44CD"/>
    <w:rsid w:val="008B44FD"/>
    <w:rsid w:val="008B4EF8"/>
    <w:rsid w:val="008B5812"/>
    <w:rsid w:val="008B6031"/>
    <w:rsid w:val="008B65BB"/>
    <w:rsid w:val="008B7033"/>
    <w:rsid w:val="008C0A25"/>
    <w:rsid w:val="008C140A"/>
    <w:rsid w:val="008C222A"/>
    <w:rsid w:val="008C26C6"/>
    <w:rsid w:val="008C2F87"/>
    <w:rsid w:val="008C3605"/>
    <w:rsid w:val="008C39CD"/>
    <w:rsid w:val="008C3A29"/>
    <w:rsid w:val="008C5B81"/>
    <w:rsid w:val="008C5DBF"/>
    <w:rsid w:val="008C5E8C"/>
    <w:rsid w:val="008C630C"/>
    <w:rsid w:val="008C63B0"/>
    <w:rsid w:val="008C662D"/>
    <w:rsid w:val="008C7652"/>
    <w:rsid w:val="008C7D76"/>
    <w:rsid w:val="008D017A"/>
    <w:rsid w:val="008D05AF"/>
    <w:rsid w:val="008D1168"/>
    <w:rsid w:val="008D190D"/>
    <w:rsid w:val="008D2902"/>
    <w:rsid w:val="008D2E19"/>
    <w:rsid w:val="008D4CDD"/>
    <w:rsid w:val="008D5BAE"/>
    <w:rsid w:val="008D611C"/>
    <w:rsid w:val="008D6BD0"/>
    <w:rsid w:val="008D6C59"/>
    <w:rsid w:val="008D6F85"/>
    <w:rsid w:val="008D7088"/>
    <w:rsid w:val="008D728E"/>
    <w:rsid w:val="008D72CA"/>
    <w:rsid w:val="008D77F6"/>
    <w:rsid w:val="008D7E14"/>
    <w:rsid w:val="008E055E"/>
    <w:rsid w:val="008E0997"/>
    <w:rsid w:val="008E13F8"/>
    <w:rsid w:val="008E350C"/>
    <w:rsid w:val="008E3691"/>
    <w:rsid w:val="008E388E"/>
    <w:rsid w:val="008E3BFF"/>
    <w:rsid w:val="008E3CED"/>
    <w:rsid w:val="008E4DC0"/>
    <w:rsid w:val="008E5661"/>
    <w:rsid w:val="008E5808"/>
    <w:rsid w:val="008E6251"/>
    <w:rsid w:val="008E75A5"/>
    <w:rsid w:val="008E769E"/>
    <w:rsid w:val="008E79E9"/>
    <w:rsid w:val="008F1315"/>
    <w:rsid w:val="008F14EF"/>
    <w:rsid w:val="008F1AFD"/>
    <w:rsid w:val="008F1B66"/>
    <w:rsid w:val="008F1E9C"/>
    <w:rsid w:val="008F263D"/>
    <w:rsid w:val="008F280B"/>
    <w:rsid w:val="008F2972"/>
    <w:rsid w:val="008F2FBB"/>
    <w:rsid w:val="008F5BD6"/>
    <w:rsid w:val="008F5EA9"/>
    <w:rsid w:val="008F68CB"/>
    <w:rsid w:val="008F6A0C"/>
    <w:rsid w:val="008F6A8F"/>
    <w:rsid w:val="008F7067"/>
    <w:rsid w:val="00900087"/>
    <w:rsid w:val="009005F0"/>
    <w:rsid w:val="00901139"/>
    <w:rsid w:val="00901547"/>
    <w:rsid w:val="00901E18"/>
    <w:rsid w:val="00902DFB"/>
    <w:rsid w:val="0090407B"/>
    <w:rsid w:val="009049EA"/>
    <w:rsid w:val="00904AC4"/>
    <w:rsid w:val="009053AD"/>
    <w:rsid w:val="00905455"/>
    <w:rsid w:val="00905AB1"/>
    <w:rsid w:val="00905D34"/>
    <w:rsid w:val="00905DB0"/>
    <w:rsid w:val="00905DEC"/>
    <w:rsid w:val="00907CBE"/>
    <w:rsid w:val="0091003E"/>
    <w:rsid w:val="009102B8"/>
    <w:rsid w:val="00910F92"/>
    <w:rsid w:val="00912C16"/>
    <w:rsid w:val="0091347F"/>
    <w:rsid w:val="009146FA"/>
    <w:rsid w:val="00915691"/>
    <w:rsid w:val="00915C50"/>
    <w:rsid w:val="009169D4"/>
    <w:rsid w:val="00917B31"/>
    <w:rsid w:val="00921AEF"/>
    <w:rsid w:val="00924064"/>
    <w:rsid w:val="0092461E"/>
    <w:rsid w:val="009258B7"/>
    <w:rsid w:val="00926C49"/>
    <w:rsid w:val="00926D1C"/>
    <w:rsid w:val="00927D32"/>
    <w:rsid w:val="00927EB9"/>
    <w:rsid w:val="00931933"/>
    <w:rsid w:val="00932673"/>
    <w:rsid w:val="009331ED"/>
    <w:rsid w:val="009336D4"/>
    <w:rsid w:val="00933F76"/>
    <w:rsid w:val="00934640"/>
    <w:rsid w:val="009348FA"/>
    <w:rsid w:val="00934D9F"/>
    <w:rsid w:val="00935E9F"/>
    <w:rsid w:val="0093607A"/>
    <w:rsid w:val="00936DD3"/>
    <w:rsid w:val="009372B1"/>
    <w:rsid w:val="00937571"/>
    <w:rsid w:val="00937B9C"/>
    <w:rsid w:val="0094044F"/>
    <w:rsid w:val="0094051B"/>
    <w:rsid w:val="00940DF6"/>
    <w:rsid w:val="009413F2"/>
    <w:rsid w:val="009414B4"/>
    <w:rsid w:val="0094266D"/>
    <w:rsid w:val="009427E5"/>
    <w:rsid w:val="00942D04"/>
    <w:rsid w:val="00943394"/>
    <w:rsid w:val="00943DDD"/>
    <w:rsid w:val="00945021"/>
    <w:rsid w:val="0094526A"/>
    <w:rsid w:val="00945BEF"/>
    <w:rsid w:val="00946180"/>
    <w:rsid w:val="00946327"/>
    <w:rsid w:val="009466A7"/>
    <w:rsid w:val="00947092"/>
    <w:rsid w:val="00947C1B"/>
    <w:rsid w:val="00950019"/>
    <w:rsid w:val="00951394"/>
    <w:rsid w:val="009525E6"/>
    <w:rsid w:val="00953FC9"/>
    <w:rsid w:val="009544D4"/>
    <w:rsid w:val="009548BA"/>
    <w:rsid w:val="009551BE"/>
    <w:rsid w:val="00956033"/>
    <w:rsid w:val="0096089C"/>
    <w:rsid w:val="0096162C"/>
    <w:rsid w:val="00961797"/>
    <w:rsid w:val="009633D7"/>
    <w:rsid w:val="0096384C"/>
    <w:rsid w:val="00963A04"/>
    <w:rsid w:val="00964297"/>
    <w:rsid w:val="00964B6C"/>
    <w:rsid w:val="00964F3A"/>
    <w:rsid w:val="00965129"/>
    <w:rsid w:val="00965BBA"/>
    <w:rsid w:val="00967786"/>
    <w:rsid w:val="009677BB"/>
    <w:rsid w:val="00967BAA"/>
    <w:rsid w:val="00967C33"/>
    <w:rsid w:val="009700DC"/>
    <w:rsid w:val="00970278"/>
    <w:rsid w:val="00970F4B"/>
    <w:rsid w:val="00970FE2"/>
    <w:rsid w:val="009712E4"/>
    <w:rsid w:val="009712E8"/>
    <w:rsid w:val="00971D1E"/>
    <w:rsid w:val="00972AB7"/>
    <w:rsid w:val="00972B20"/>
    <w:rsid w:val="00972B47"/>
    <w:rsid w:val="0097413F"/>
    <w:rsid w:val="00975E7E"/>
    <w:rsid w:val="00976C82"/>
    <w:rsid w:val="00976CC0"/>
    <w:rsid w:val="009778B1"/>
    <w:rsid w:val="009778EF"/>
    <w:rsid w:val="00977FFA"/>
    <w:rsid w:val="00981919"/>
    <w:rsid w:val="00982F40"/>
    <w:rsid w:val="009836ED"/>
    <w:rsid w:val="00983729"/>
    <w:rsid w:val="0098384C"/>
    <w:rsid w:val="009838BC"/>
    <w:rsid w:val="0098438F"/>
    <w:rsid w:val="009852EA"/>
    <w:rsid w:val="009853C2"/>
    <w:rsid w:val="00987706"/>
    <w:rsid w:val="0099012F"/>
    <w:rsid w:val="009902EE"/>
    <w:rsid w:val="00990D1E"/>
    <w:rsid w:val="00991E2D"/>
    <w:rsid w:val="00992BAF"/>
    <w:rsid w:val="00993305"/>
    <w:rsid w:val="0099554D"/>
    <w:rsid w:val="00995561"/>
    <w:rsid w:val="00995820"/>
    <w:rsid w:val="0099598F"/>
    <w:rsid w:val="00995F87"/>
    <w:rsid w:val="009960AF"/>
    <w:rsid w:val="00996B9F"/>
    <w:rsid w:val="009A00A1"/>
    <w:rsid w:val="009A0A69"/>
    <w:rsid w:val="009A11C1"/>
    <w:rsid w:val="009A1654"/>
    <w:rsid w:val="009A18CB"/>
    <w:rsid w:val="009A1AF0"/>
    <w:rsid w:val="009A1CE7"/>
    <w:rsid w:val="009A2EE7"/>
    <w:rsid w:val="009A3720"/>
    <w:rsid w:val="009A5A9E"/>
    <w:rsid w:val="009A5B05"/>
    <w:rsid w:val="009A60FC"/>
    <w:rsid w:val="009A622C"/>
    <w:rsid w:val="009A72F0"/>
    <w:rsid w:val="009A7EFD"/>
    <w:rsid w:val="009B097D"/>
    <w:rsid w:val="009B0B4B"/>
    <w:rsid w:val="009B0F2E"/>
    <w:rsid w:val="009B1F58"/>
    <w:rsid w:val="009B24BD"/>
    <w:rsid w:val="009B2DB7"/>
    <w:rsid w:val="009B4235"/>
    <w:rsid w:val="009B43F1"/>
    <w:rsid w:val="009B4541"/>
    <w:rsid w:val="009B457F"/>
    <w:rsid w:val="009B4BC6"/>
    <w:rsid w:val="009B5FE8"/>
    <w:rsid w:val="009B676E"/>
    <w:rsid w:val="009B7179"/>
    <w:rsid w:val="009B719C"/>
    <w:rsid w:val="009B7622"/>
    <w:rsid w:val="009B793B"/>
    <w:rsid w:val="009B7976"/>
    <w:rsid w:val="009C01E7"/>
    <w:rsid w:val="009C0A70"/>
    <w:rsid w:val="009C1B13"/>
    <w:rsid w:val="009C22F6"/>
    <w:rsid w:val="009C29CD"/>
    <w:rsid w:val="009C2C57"/>
    <w:rsid w:val="009C3976"/>
    <w:rsid w:val="009C3A4B"/>
    <w:rsid w:val="009C436D"/>
    <w:rsid w:val="009C5A4F"/>
    <w:rsid w:val="009C5F05"/>
    <w:rsid w:val="009C62A1"/>
    <w:rsid w:val="009C68FC"/>
    <w:rsid w:val="009C76C8"/>
    <w:rsid w:val="009C7D20"/>
    <w:rsid w:val="009C7F66"/>
    <w:rsid w:val="009D07AE"/>
    <w:rsid w:val="009D090B"/>
    <w:rsid w:val="009D0F86"/>
    <w:rsid w:val="009D19C7"/>
    <w:rsid w:val="009D27B5"/>
    <w:rsid w:val="009D2896"/>
    <w:rsid w:val="009D28F0"/>
    <w:rsid w:val="009D2C0D"/>
    <w:rsid w:val="009D2DFB"/>
    <w:rsid w:val="009D33BA"/>
    <w:rsid w:val="009D3916"/>
    <w:rsid w:val="009D3C92"/>
    <w:rsid w:val="009D3CC3"/>
    <w:rsid w:val="009D4388"/>
    <w:rsid w:val="009D4EB9"/>
    <w:rsid w:val="009D5882"/>
    <w:rsid w:val="009D5B9B"/>
    <w:rsid w:val="009D731A"/>
    <w:rsid w:val="009D7595"/>
    <w:rsid w:val="009E0A6B"/>
    <w:rsid w:val="009E0F2B"/>
    <w:rsid w:val="009E1115"/>
    <w:rsid w:val="009E1375"/>
    <w:rsid w:val="009E1772"/>
    <w:rsid w:val="009E26C9"/>
    <w:rsid w:val="009E2F88"/>
    <w:rsid w:val="009E3FF5"/>
    <w:rsid w:val="009E414A"/>
    <w:rsid w:val="009E4B2F"/>
    <w:rsid w:val="009E4D4C"/>
    <w:rsid w:val="009E6EB0"/>
    <w:rsid w:val="009F0024"/>
    <w:rsid w:val="009F0576"/>
    <w:rsid w:val="009F08F3"/>
    <w:rsid w:val="009F1986"/>
    <w:rsid w:val="009F1D75"/>
    <w:rsid w:val="009F2183"/>
    <w:rsid w:val="009F222B"/>
    <w:rsid w:val="009F2C49"/>
    <w:rsid w:val="009F3829"/>
    <w:rsid w:val="009F4719"/>
    <w:rsid w:val="009F4DC4"/>
    <w:rsid w:val="009F4F08"/>
    <w:rsid w:val="009F51BE"/>
    <w:rsid w:val="009F59F3"/>
    <w:rsid w:val="009F6998"/>
    <w:rsid w:val="009F75D4"/>
    <w:rsid w:val="009F77CB"/>
    <w:rsid w:val="00A003E4"/>
    <w:rsid w:val="00A00C31"/>
    <w:rsid w:val="00A00EAC"/>
    <w:rsid w:val="00A01675"/>
    <w:rsid w:val="00A02057"/>
    <w:rsid w:val="00A029AF"/>
    <w:rsid w:val="00A0316A"/>
    <w:rsid w:val="00A03C2F"/>
    <w:rsid w:val="00A03C3A"/>
    <w:rsid w:val="00A04341"/>
    <w:rsid w:val="00A05384"/>
    <w:rsid w:val="00A06480"/>
    <w:rsid w:val="00A068B3"/>
    <w:rsid w:val="00A0758E"/>
    <w:rsid w:val="00A11CAC"/>
    <w:rsid w:val="00A11D78"/>
    <w:rsid w:val="00A122AD"/>
    <w:rsid w:val="00A12389"/>
    <w:rsid w:val="00A12676"/>
    <w:rsid w:val="00A127D6"/>
    <w:rsid w:val="00A12F6B"/>
    <w:rsid w:val="00A15A2E"/>
    <w:rsid w:val="00A16305"/>
    <w:rsid w:val="00A1651E"/>
    <w:rsid w:val="00A171E9"/>
    <w:rsid w:val="00A20AF7"/>
    <w:rsid w:val="00A2283C"/>
    <w:rsid w:val="00A236B8"/>
    <w:rsid w:val="00A23F97"/>
    <w:rsid w:val="00A2538B"/>
    <w:rsid w:val="00A26500"/>
    <w:rsid w:val="00A271B5"/>
    <w:rsid w:val="00A30168"/>
    <w:rsid w:val="00A307E7"/>
    <w:rsid w:val="00A327AE"/>
    <w:rsid w:val="00A3294F"/>
    <w:rsid w:val="00A32DB0"/>
    <w:rsid w:val="00A3372B"/>
    <w:rsid w:val="00A34C24"/>
    <w:rsid w:val="00A35592"/>
    <w:rsid w:val="00A374CF"/>
    <w:rsid w:val="00A3785E"/>
    <w:rsid w:val="00A40359"/>
    <w:rsid w:val="00A40864"/>
    <w:rsid w:val="00A40A59"/>
    <w:rsid w:val="00A40B32"/>
    <w:rsid w:val="00A420D5"/>
    <w:rsid w:val="00A42103"/>
    <w:rsid w:val="00A42233"/>
    <w:rsid w:val="00A431BF"/>
    <w:rsid w:val="00A43294"/>
    <w:rsid w:val="00A43C83"/>
    <w:rsid w:val="00A4448B"/>
    <w:rsid w:val="00A4530A"/>
    <w:rsid w:val="00A45A6F"/>
    <w:rsid w:val="00A46A18"/>
    <w:rsid w:val="00A471DC"/>
    <w:rsid w:val="00A47586"/>
    <w:rsid w:val="00A50B8B"/>
    <w:rsid w:val="00A51CFB"/>
    <w:rsid w:val="00A51D1D"/>
    <w:rsid w:val="00A5284D"/>
    <w:rsid w:val="00A549D9"/>
    <w:rsid w:val="00A557CE"/>
    <w:rsid w:val="00A55CF9"/>
    <w:rsid w:val="00A56445"/>
    <w:rsid w:val="00A56EB1"/>
    <w:rsid w:val="00A5736A"/>
    <w:rsid w:val="00A60599"/>
    <w:rsid w:val="00A60FB6"/>
    <w:rsid w:val="00A61464"/>
    <w:rsid w:val="00A629D3"/>
    <w:rsid w:val="00A62E87"/>
    <w:rsid w:val="00A62EE4"/>
    <w:rsid w:val="00A6446A"/>
    <w:rsid w:val="00A647B1"/>
    <w:rsid w:val="00A65143"/>
    <w:rsid w:val="00A655B7"/>
    <w:rsid w:val="00A65C1C"/>
    <w:rsid w:val="00A65D22"/>
    <w:rsid w:val="00A66050"/>
    <w:rsid w:val="00A66107"/>
    <w:rsid w:val="00A66270"/>
    <w:rsid w:val="00A66606"/>
    <w:rsid w:val="00A6669A"/>
    <w:rsid w:val="00A66750"/>
    <w:rsid w:val="00A672AA"/>
    <w:rsid w:val="00A704B6"/>
    <w:rsid w:val="00A7292E"/>
    <w:rsid w:val="00A732BD"/>
    <w:rsid w:val="00A736A0"/>
    <w:rsid w:val="00A75E5F"/>
    <w:rsid w:val="00A76402"/>
    <w:rsid w:val="00A76776"/>
    <w:rsid w:val="00A769B4"/>
    <w:rsid w:val="00A7787F"/>
    <w:rsid w:val="00A77AC4"/>
    <w:rsid w:val="00A80208"/>
    <w:rsid w:val="00A802AE"/>
    <w:rsid w:val="00A808E6"/>
    <w:rsid w:val="00A8200A"/>
    <w:rsid w:val="00A8255E"/>
    <w:rsid w:val="00A82770"/>
    <w:rsid w:val="00A83089"/>
    <w:rsid w:val="00A8327A"/>
    <w:rsid w:val="00A840E6"/>
    <w:rsid w:val="00A841F5"/>
    <w:rsid w:val="00A84360"/>
    <w:rsid w:val="00A85469"/>
    <w:rsid w:val="00A85A70"/>
    <w:rsid w:val="00A86769"/>
    <w:rsid w:val="00A86A17"/>
    <w:rsid w:val="00A87208"/>
    <w:rsid w:val="00A90536"/>
    <w:rsid w:val="00A90B02"/>
    <w:rsid w:val="00A916D7"/>
    <w:rsid w:val="00A924F5"/>
    <w:rsid w:val="00A9252B"/>
    <w:rsid w:val="00A92C8F"/>
    <w:rsid w:val="00A933AB"/>
    <w:rsid w:val="00A93CA3"/>
    <w:rsid w:val="00A952DF"/>
    <w:rsid w:val="00A958CC"/>
    <w:rsid w:val="00A95F39"/>
    <w:rsid w:val="00A970C7"/>
    <w:rsid w:val="00A9764A"/>
    <w:rsid w:val="00A9768A"/>
    <w:rsid w:val="00A97DAF"/>
    <w:rsid w:val="00AA0947"/>
    <w:rsid w:val="00AA0C41"/>
    <w:rsid w:val="00AA20B1"/>
    <w:rsid w:val="00AA2993"/>
    <w:rsid w:val="00AA2D25"/>
    <w:rsid w:val="00AA3538"/>
    <w:rsid w:val="00AA69DC"/>
    <w:rsid w:val="00AA7020"/>
    <w:rsid w:val="00AA75A5"/>
    <w:rsid w:val="00AB0A3A"/>
    <w:rsid w:val="00AB0B74"/>
    <w:rsid w:val="00AB2A01"/>
    <w:rsid w:val="00AB3059"/>
    <w:rsid w:val="00AB34C5"/>
    <w:rsid w:val="00AB35F5"/>
    <w:rsid w:val="00AB439B"/>
    <w:rsid w:val="00AB4C71"/>
    <w:rsid w:val="00AB5A3C"/>
    <w:rsid w:val="00AB63B2"/>
    <w:rsid w:val="00AB7CF1"/>
    <w:rsid w:val="00AB7FC6"/>
    <w:rsid w:val="00AC1B1B"/>
    <w:rsid w:val="00AC1B6D"/>
    <w:rsid w:val="00AC23F5"/>
    <w:rsid w:val="00AC25E6"/>
    <w:rsid w:val="00AC2C1A"/>
    <w:rsid w:val="00AC3332"/>
    <w:rsid w:val="00AC3A27"/>
    <w:rsid w:val="00AC3F64"/>
    <w:rsid w:val="00AC3F79"/>
    <w:rsid w:val="00AC4C49"/>
    <w:rsid w:val="00AC58D5"/>
    <w:rsid w:val="00AC686C"/>
    <w:rsid w:val="00AC73AB"/>
    <w:rsid w:val="00AC7CB9"/>
    <w:rsid w:val="00AD0AB7"/>
    <w:rsid w:val="00AD0D6C"/>
    <w:rsid w:val="00AD0D79"/>
    <w:rsid w:val="00AD155B"/>
    <w:rsid w:val="00AD1E43"/>
    <w:rsid w:val="00AD2218"/>
    <w:rsid w:val="00AD3A15"/>
    <w:rsid w:val="00AD411C"/>
    <w:rsid w:val="00AD489D"/>
    <w:rsid w:val="00AD5143"/>
    <w:rsid w:val="00AD5257"/>
    <w:rsid w:val="00AD52D9"/>
    <w:rsid w:val="00AD6BCF"/>
    <w:rsid w:val="00AD7621"/>
    <w:rsid w:val="00AE052C"/>
    <w:rsid w:val="00AE0B3F"/>
    <w:rsid w:val="00AE22F2"/>
    <w:rsid w:val="00AE2348"/>
    <w:rsid w:val="00AE292D"/>
    <w:rsid w:val="00AE3134"/>
    <w:rsid w:val="00AE3A28"/>
    <w:rsid w:val="00AE3EFE"/>
    <w:rsid w:val="00AE42ED"/>
    <w:rsid w:val="00AE45BD"/>
    <w:rsid w:val="00AE4CC5"/>
    <w:rsid w:val="00AE4CEE"/>
    <w:rsid w:val="00AE5584"/>
    <w:rsid w:val="00AE68CE"/>
    <w:rsid w:val="00AE6967"/>
    <w:rsid w:val="00AE77CA"/>
    <w:rsid w:val="00AE7F02"/>
    <w:rsid w:val="00AF02F4"/>
    <w:rsid w:val="00AF0D53"/>
    <w:rsid w:val="00AF1051"/>
    <w:rsid w:val="00AF1974"/>
    <w:rsid w:val="00AF2503"/>
    <w:rsid w:val="00AF25D7"/>
    <w:rsid w:val="00AF2C09"/>
    <w:rsid w:val="00AF3719"/>
    <w:rsid w:val="00AF4044"/>
    <w:rsid w:val="00AF40F7"/>
    <w:rsid w:val="00AF496E"/>
    <w:rsid w:val="00AF55D7"/>
    <w:rsid w:val="00AF6502"/>
    <w:rsid w:val="00AF7C67"/>
    <w:rsid w:val="00B00DB3"/>
    <w:rsid w:val="00B01587"/>
    <w:rsid w:val="00B01765"/>
    <w:rsid w:val="00B01BA0"/>
    <w:rsid w:val="00B023D3"/>
    <w:rsid w:val="00B02D7F"/>
    <w:rsid w:val="00B0375B"/>
    <w:rsid w:val="00B05791"/>
    <w:rsid w:val="00B067D7"/>
    <w:rsid w:val="00B07788"/>
    <w:rsid w:val="00B07CB7"/>
    <w:rsid w:val="00B11DAF"/>
    <w:rsid w:val="00B1218E"/>
    <w:rsid w:val="00B14497"/>
    <w:rsid w:val="00B14852"/>
    <w:rsid w:val="00B15545"/>
    <w:rsid w:val="00B159D1"/>
    <w:rsid w:val="00B15F90"/>
    <w:rsid w:val="00B16251"/>
    <w:rsid w:val="00B16811"/>
    <w:rsid w:val="00B1698E"/>
    <w:rsid w:val="00B17077"/>
    <w:rsid w:val="00B171FB"/>
    <w:rsid w:val="00B200E3"/>
    <w:rsid w:val="00B211D4"/>
    <w:rsid w:val="00B221CE"/>
    <w:rsid w:val="00B2280E"/>
    <w:rsid w:val="00B22A32"/>
    <w:rsid w:val="00B22A4C"/>
    <w:rsid w:val="00B22DF3"/>
    <w:rsid w:val="00B240E1"/>
    <w:rsid w:val="00B24BF6"/>
    <w:rsid w:val="00B25BF5"/>
    <w:rsid w:val="00B2620B"/>
    <w:rsid w:val="00B2644B"/>
    <w:rsid w:val="00B26F64"/>
    <w:rsid w:val="00B2741B"/>
    <w:rsid w:val="00B278A3"/>
    <w:rsid w:val="00B27D0C"/>
    <w:rsid w:val="00B30414"/>
    <w:rsid w:val="00B30E61"/>
    <w:rsid w:val="00B31C45"/>
    <w:rsid w:val="00B32DAB"/>
    <w:rsid w:val="00B34542"/>
    <w:rsid w:val="00B34699"/>
    <w:rsid w:val="00B3484C"/>
    <w:rsid w:val="00B35018"/>
    <w:rsid w:val="00B35D50"/>
    <w:rsid w:val="00B35D94"/>
    <w:rsid w:val="00B3745D"/>
    <w:rsid w:val="00B40085"/>
    <w:rsid w:val="00B40FA7"/>
    <w:rsid w:val="00B41546"/>
    <w:rsid w:val="00B41A52"/>
    <w:rsid w:val="00B4291B"/>
    <w:rsid w:val="00B43818"/>
    <w:rsid w:val="00B4423C"/>
    <w:rsid w:val="00B446A9"/>
    <w:rsid w:val="00B44E53"/>
    <w:rsid w:val="00B46198"/>
    <w:rsid w:val="00B461E4"/>
    <w:rsid w:val="00B463F1"/>
    <w:rsid w:val="00B47B43"/>
    <w:rsid w:val="00B47C43"/>
    <w:rsid w:val="00B50537"/>
    <w:rsid w:val="00B50878"/>
    <w:rsid w:val="00B51A97"/>
    <w:rsid w:val="00B531B9"/>
    <w:rsid w:val="00B5339D"/>
    <w:rsid w:val="00B53643"/>
    <w:rsid w:val="00B53663"/>
    <w:rsid w:val="00B5379E"/>
    <w:rsid w:val="00B5413B"/>
    <w:rsid w:val="00B54785"/>
    <w:rsid w:val="00B555D9"/>
    <w:rsid w:val="00B55713"/>
    <w:rsid w:val="00B558C2"/>
    <w:rsid w:val="00B55CFA"/>
    <w:rsid w:val="00B56EDA"/>
    <w:rsid w:val="00B5715D"/>
    <w:rsid w:val="00B57844"/>
    <w:rsid w:val="00B60326"/>
    <w:rsid w:val="00B60522"/>
    <w:rsid w:val="00B60547"/>
    <w:rsid w:val="00B6098C"/>
    <w:rsid w:val="00B60A97"/>
    <w:rsid w:val="00B6183A"/>
    <w:rsid w:val="00B625C5"/>
    <w:rsid w:val="00B630BB"/>
    <w:rsid w:val="00B63558"/>
    <w:rsid w:val="00B63C4D"/>
    <w:rsid w:val="00B649F7"/>
    <w:rsid w:val="00B64A38"/>
    <w:rsid w:val="00B65C34"/>
    <w:rsid w:val="00B664B9"/>
    <w:rsid w:val="00B66549"/>
    <w:rsid w:val="00B66A10"/>
    <w:rsid w:val="00B672AC"/>
    <w:rsid w:val="00B67E41"/>
    <w:rsid w:val="00B70AD3"/>
    <w:rsid w:val="00B70C36"/>
    <w:rsid w:val="00B70CF7"/>
    <w:rsid w:val="00B710A2"/>
    <w:rsid w:val="00B71EFD"/>
    <w:rsid w:val="00B7233B"/>
    <w:rsid w:val="00B7247C"/>
    <w:rsid w:val="00B7296D"/>
    <w:rsid w:val="00B729BF"/>
    <w:rsid w:val="00B7450F"/>
    <w:rsid w:val="00B747F7"/>
    <w:rsid w:val="00B749F9"/>
    <w:rsid w:val="00B74B99"/>
    <w:rsid w:val="00B750BC"/>
    <w:rsid w:val="00B75134"/>
    <w:rsid w:val="00B7589F"/>
    <w:rsid w:val="00B77C6A"/>
    <w:rsid w:val="00B77E97"/>
    <w:rsid w:val="00B805F0"/>
    <w:rsid w:val="00B80C1A"/>
    <w:rsid w:val="00B80CB5"/>
    <w:rsid w:val="00B80E31"/>
    <w:rsid w:val="00B8103A"/>
    <w:rsid w:val="00B812DA"/>
    <w:rsid w:val="00B81BD9"/>
    <w:rsid w:val="00B82E7A"/>
    <w:rsid w:val="00B8312C"/>
    <w:rsid w:val="00B834F9"/>
    <w:rsid w:val="00B84C75"/>
    <w:rsid w:val="00B85042"/>
    <w:rsid w:val="00B85AA7"/>
    <w:rsid w:val="00B8656E"/>
    <w:rsid w:val="00B8677A"/>
    <w:rsid w:val="00B900DC"/>
    <w:rsid w:val="00B90C37"/>
    <w:rsid w:val="00B9142F"/>
    <w:rsid w:val="00B91804"/>
    <w:rsid w:val="00B924E8"/>
    <w:rsid w:val="00B93B9D"/>
    <w:rsid w:val="00B93E0D"/>
    <w:rsid w:val="00B94B5A"/>
    <w:rsid w:val="00B94D24"/>
    <w:rsid w:val="00B95620"/>
    <w:rsid w:val="00B95667"/>
    <w:rsid w:val="00B9574B"/>
    <w:rsid w:val="00B95A55"/>
    <w:rsid w:val="00B96C3D"/>
    <w:rsid w:val="00B97289"/>
    <w:rsid w:val="00B9787F"/>
    <w:rsid w:val="00B97E1B"/>
    <w:rsid w:val="00BA037B"/>
    <w:rsid w:val="00BA0819"/>
    <w:rsid w:val="00BA0A07"/>
    <w:rsid w:val="00BA0F3B"/>
    <w:rsid w:val="00BA10A7"/>
    <w:rsid w:val="00BA14E3"/>
    <w:rsid w:val="00BA15FB"/>
    <w:rsid w:val="00BA1FD9"/>
    <w:rsid w:val="00BA221B"/>
    <w:rsid w:val="00BA2E14"/>
    <w:rsid w:val="00BA31A1"/>
    <w:rsid w:val="00BA36E4"/>
    <w:rsid w:val="00BA3831"/>
    <w:rsid w:val="00BA4105"/>
    <w:rsid w:val="00BA490F"/>
    <w:rsid w:val="00BA4E85"/>
    <w:rsid w:val="00BA4FD7"/>
    <w:rsid w:val="00BA5819"/>
    <w:rsid w:val="00BA6AEA"/>
    <w:rsid w:val="00BA7C5C"/>
    <w:rsid w:val="00BB0EAA"/>
    <w:rsid w:val="00BB0EC4"/>
    <w:rsid w:val="00BB1BFD"/>
    <w:rsid w:val="00BB23F4"/>
    <w:rsid w:val="00BB24F9"/>
    <w:rsid w:val="00BB2767"/>
    <w:rsid w:val="00BB2E58"/>
    <w:rsid w:val="00BB3503"/>
    <w:rsid w:val="00BB4931"/>
    <w:rsid w:val="00BB4B4D"/>
    <w:rsid w:val="00BB4FDB"/>
    <w:rsid w:val="00BB5991"/>
    <w:rsid w:val="00BB5AF6"/>
    <w:rsid w:val="00BB672E"/>
    <w:rsid w:val="00BB6BA2"/>
    <w:rsid w:val="00BB7698"/>
    <w:rsid w:val="00BB7853"/>
    <w:rsid w:val="00BC01A8"/>
    <w:rsid w:val="00BC01DD"/>
    <w:rsid w:val="00BC088F"/>
    <w:rsid w:val="00BC0B7E"/>
    <w:rsid w:val="00BC0BEB"/>
    <w:rsid w:val="00BC131C"/>
    <w:rsid w:val="00BC1A02"/>
    <w:rsid w:val="00BC21FB"/>
    <w:rsid w:val="00BC2309"/>
    <w:rsid w:val="00BC2F37"/>
    <w:rsid w:val="00BC40A1"/>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35AE"/>
    <w:rsid w:val="00BD40CA"/>
    <w:rsid w:val="00BD50C0"/>
    <w:rsid w:val="00BD52F4"/>
    <w:rsid w:val="00BD5CB3"/>
    <w:rsid w:val="00BD6240"/>
    <w:rsid w:val="00BD659E"/>
    <w:rsid w:val="00BD6A4E"/>
    <w:rsid w:val="00BD6B0A"/>
    <w:rsid w:val="00BD6B44"/>
    <w:rsid w:val="00BD6CD7"/>
    <w:rsid w:val="00BE0580"/>
    <w:rsid w:val="00BE0F79"/>
    <w:rsid w:val="00BE1151"/>
    <w:rsid w:val="00BE1604"/>
    <w:rsid w:val="00BE38A7"/>
    <w:rsid w:val="00BE3A8D"/>
    <w:rsid w:val="00BE4167"/>
    <w:rsid w:val="00BE4521"/>
    <w:rsid w:val="00BE476A"/>
    <w:rsid w:val="00BE5607"/>
    <w:rsid w:val="00BE5C3A"/>
    <w:rsid w:val="00BE6081"/>
    <w:rsid w:val="00BE6627"/>
    <w:rsid w:val="00BE684D"/>
    <w:rsid w:val="00BE6E0F"/>
    <w:rsid w:val="00BE7680"/>
    <w:rsid w:val="00BF026C"/>
    <w:rsid w:val="00BF04B2"/>
    <w:rsid w:val="00BF0A9B"/>
    <w:rsid w:val="00BF111D"/>
    <w:rsid w:val="00BF1B64"/>
    <w:rsid w:val="00BF1BF5"/>
    <w:rsid w:val="00BF22D4"/>
    <w:rsid w:val="00BF3507"/>
    <w:rsid w:val="00BF3E76"/>
    <w:rsid w:val="00BF46C5"/>
    <w:rsid w:val="00BF7008"/>
    <w:rsid w:val="00BF71F8"/>
    <w:rsid w:val="00BF7357"/>
    <w:rsid w:val="00BF7F72"/>
    <w:rsid w:val="00C00348"/>
    <w:rsid w:val="00C00EA8"/>
    <w:rsid w:val="00C01F90"/>
    <w:rsid w:val="00C02203"/>
    <w:rsid w:val="00C031FE"/>
    <w:rsid w:val="00C037D9"/>
    <w:rsid w:val="00C045B9"/>
    <w:rsid w:val="00C048BC"/>
    <w:rsid w:val="00C04CB8"/>
    <w:rsid w:val="00C055B2"/>
    <w:rsid w:val="00C05B8F"/>
    <w:rsid w:val="00C06642"/>
    <w:rsid w:val="00C06883"/>
    <w:rsid w:val="00C0738C"/>
    <w:rsid w:val="00C105BC"/>
    <w:rsid w:val="00C11DE3"/>
    <w:rsid w:val="00C12895"/>
    <w:rsid w:val="00C12C25"/>
    <w:rsid w:val="00C12E65"/>
    <w:rsid w:val="00C15B27"/>
    <w:rsid w:val="00C16418"/>
    <w:rsid w:val="00C164CE"/>
    <w:rsid w:val="00C175F3"/>
    <w:rsid w:val="00C1785D"/>
    <w:rsid w:val="00C17D47"/>
    <w:rsid w:val="00C20C7A"/>
    <w:rsid w:val="00C217E0"/>
    <w:rsid w:val="00C21956"/>
    <w:rsid w:val="00C219A7"/>
    <w:rsid w:val="00C21EB7"/>
    <w:rsid w:val="00C224E7"/>
    <w:rsid w:val="00C22E9C"/>
    <w:rsid w:val="00C232F3"/>
    <w:rsid w:val="00C23838"/>
    <w:rsid w:val="00C2384C"/>
    <w:rsid w:val="00C23DF4"/>
    <w:rsid w:val="00C2463A"/>
    <w:rsid w:val="00C24DAD"/>
    <w:rsid w:val="00C25EF8"/>
    <w:rsid w:val="00C260C2"/>
    <w:rsid w:val="00C27023"/>
    <w:rsid w:val="00C27356"/>
    <w:rsid w:val="00C2782D"/>
    <w:rsid w:val="00C279AC"/>
    <w:rsid w:val="00C27A4E"/>
    <w:rsid w:val="00C27C35"/>
    <w:rsid w:val="00C27D16"/>
    <w:rsid w:val="00C30616"/>
    <w:rsid w:val="00C31432"/>
    <w:rsid w:val="00C31D2F"/>
    <w:rsid w:val="00C32041"/>
    <w:rsid w:val="00C32755"/>
    <w:rsid w:val="00C32F73"/>
    <w:rsid w:val="00C34B6D"/>
    <w:rsid w:val="00C34FCF"/>
    <w:rsid w:val="00C35C4E"/>
    <w:rsid w:val="00C3737F"/>
    <w:rsid w:val="00C402FC"/>
    <w:rsid w:val="00C40D68"/>
    <w:rsid w:val="00C420FE"/>
    <w:rsid w:val="00C42AB7"/>
    <w:rsid w:val="00C43017"/>
    <w:rsid w:val="00C44E70"/>
    <w:rsid w:val="00C4560B"/>
    <w:rsid w:val="00C45A3E"/>
    <w:rsid w:val="00C466A1"/>
    <w:rsid w:val="00C466BC"/>
    <w:rsid w:val="00C46E57"/>
    <w:rsid w:val="00C477E1"/>
    <w:rsid w:val="00C47DCA"/>
    <w:rsid w:val="00C501D0"/>
    <w:rsid w:val="00C50204"/>
    <w:rsid w:val="00C50A59"/>
    <w:rsid w:val="00C511CF"/>
    <w:rsid w:val="00C5150E"/>
    <w:rsid w:val="00C51640"/>
    <w:rsid w:val="00C52AF3"/>
    <w:rsid w:val="00C5303D"/>
    <w:rsid w:val="00C53263"/>
    <w:rsid w:val="00C540FD"/>
    <w:rsid w:val="00C552AB"/>
    <w:rsid w:val="00C55656"/>
    <w:rsid w:val="00C56158"/>
    <w:rsid w:val="00C56517"/>
    <w:rsid w:val="00C5674A"/>
    <w:rsid w:val="00C56BE1"/>
    <w:rsid w:val="00C5705A"/>
    <w:rsid w:val="00C571DA"/>
    <w:rsid w:val="00C57637"/>
    <w:rsid w:val="00C57A72"/>
    <w:rsid w:val="00C600CD"/>
    <w:rsid w:val="00C60792"/>
    <w:rsid w:val="00C614CF"/>
    <w:rsid w:val="00C61687"/>
    <w:rsid w:val="00C618C4"/>
    <w:rsid w:val="00C63516"/>
    <w:rsid w:val="00C6393E"/>
    <w:rsid w:val="00C63A41"/>
    <w:rsid w:val="00C658B3"/>
    <w:rsid w:val="00C66AAF"/>
    <w:rsid w:val="00C66C04"/>
    <w:rsid w:val="00C67489"/>
    <w:rsid w:val="00C67CD9"/>
    <w:rsid w:val="00C67E8C"/>
    <w:rsid w:val="00C70087"/>
    <w:rsid w:val="00C701DB"/>
    <w:rsid w:val="00C70496"/>
    <w:rsid w:val="00C70811"/>
    <w:rsid w:val="00C70C63"/>
    <w:rsid w:val="00C70FE8"/>
    <w:rsid w:val="00C70FFE"/>
    <w:rsid w:val="00C713FF"/>
    <w:rsid w:val="00C7141A"/>
    <w:rsid w:val="00C7170B"/>
    <w:rsid w:val="00C72F53"/>
    <w:rsid w:val="00C73D10"/>
    <w:rsid w:val="00C741A0"/>
    <w:rsid w:val="00C7440C"/>
    <w:rsid w:val="00C74768"/>
    <w:rsid w:val="00C74C21"/>
    <w:rsid w:val="00C74CF8"/>
    <w:rsid w:val="00C75DA3"/>
    <w:rsid w:val="00C76263"/>
    <w:rsid w:val="00C76DC5"/>
    <w:rsid w:val="00C76F77"/>
    <w:rsid w:val="00C7731C"/>
    <w:rsid w:val="00C779CC"/>
    <w:rsid w:val="00C77C6B"/>
    <w:rsid w:val="00C77D86"/>
    <w:rsid w:val="00C77EB9"/>
    <w:rsid w:val="00C8042F"/>
    <w:rsid w:val="00C81124"/>
    <w:rsid w:val="00C811D2"/>
    <w:rsid w:val="00C8144C"/>
    <w:rsid w:val="00C8182C"/>
    <w:rsid w:val="00C81B5F"/>
    <w:rsid w:val="00C81B83"/>
    <w:rsid w:val="00C82083"/>
    <w:rsid w:val="00C83500"/>
    <w:rsid w:val="00C83604"/>
    <w:rsid w:val="00C83EE8"/>
    <w:rsid w:val="00C84838"/>
    <w:rsid w:val="00C849FD"/>
    <w:rsid w:val="00C84A57"/>
    <w:rsid w:val="00C84E12"/>
    <w:rsid w:val="00C857EA"/>
    <w:rsid w:val="00C868AF"/>
    <w:rsid w:val="00C87AED"/>
    <w:rsid w:val="00C87C43"/>
    <w:rsid w:val="00C90197"/>
    <w:rsid w:val="00C91274"/>
    <w:rsid w:val="00C91DDB"/>
    <w:rsid w:val="00C91E1E"/>
    <w:rsid w:val="00C92A45"/>
    <w:rsid w:val="00C92A89"/>
    <w:rsid w:val="00C92D47"/>
    <w:rsid w:val="00C92F3D"/>
    <w:rsid w:val="00C9495B"/>
    <w:rsid w:val="00C94E4C"/>
    <w:rsid w:val="00C95A79"/>
    <w:rsid w:val="00C95F77"/>
    <w:rsid w:val="00C96F3A"/>
    <w:rsid w:val="00C97924"/>
    <w:rsid w:val="00C97A7A"/>
    <w:rsid w:val="00CA00D7"/>
    <w:rsid w:val="00CA08C4"/>
    <w:rsid w:val="00CA0A43"/>
    <w:rsid w:val="00CA0CD9"/>
    <w:rsid w:val="00CA0FB1"/>
    <w:rsid w:val="00CA15B4"/>
    <w:rsid w:val="00CA2439"/>
    <w:rsid w:val="00CA3AE3"/>
    <w:rsid w:val="00CA4631"/>
    <w:rsid w:val="00CA46B5"/>
    <w:rsid w:val="00CA4C47"/>
    <w:rsid w:val="00CA4EF3"/>
    <w:rsid w:val="00CA4FEB"/>
    <w:rsid w:val="00CA5E0C"/>
    <w:rsid w:val="00CA63D1"/>
    <w:rsid w:val="00CA69B9"/>
    <w:rsid w:val="00CA70D3"/>
    <w:rsid w:val="00CA7920"/>
    <w:rsid w:val="00CA7A03"/>
    <w:rsid w:val="00CB042B"/>
    <w:rsid w:val="00CB04E3"/>
    <w:rsid w:val="00CB1707"/>
    <w:rsid w:val="00CB1900"/>
    <w:rsid w:val="00CB1EC5"/>
    <w:rsid w:val="00CB27CA"/>
    <w:rsid w:val="00CB2F86"/>
    <w:rsid w:val="00CB3AE8"/>
    <w:rsid w:val="00CB3F56"/>
    <w:rsid w:val="00CB48A9"/>
    <w:rsid w:val="00CB5129"/>
    <w:rsid w:val="00CB515B"/>
    <w:rsid w:val="00CB5BC8"/>
    <w:rsid w:val="00CB6D90"/>
    <w:rsid w:val="00CB6DE1"/>
    <w:rsid w:val="00CB6F6C"/>
    <w:rsid w:val="00CB6FF3"/>
    <w:rsid w:val="00CC0A04"/>
    <w:rsid w:val="00CC0BAA"/>
    <w:rsid w:val="00CC0C7F"/>
    <w:rsid w:val="00CC1FEE"/>
    <w:rsid w:val="00CC276A"/>
    <w:rsid w:val="00CC4003"/>
    <w:rsid w:val="00CC407F"/>
    <w:rsid w:val="00CC438C"/>
    <w:rsid w:val="00CC503E"/>
    <w:rsid w:val="00CC53B8"/>
    <w:rsid w:val="00CC566B"/>
    <w:rsid w:val="00CC59C4"/>
    <w:rsid w:val="00CC649F"/>
    <w:rsid w:val="00CC64E7"/>
    <w:rsid w:val="00CC6ECE"/>
    <w:rsid w:val="00CC7272"/>
    <w:rsid w:val="00CD1B17"/>
    <w:rsid w:val="00CD1B39"/>
    <w:rsid w:val="00CD1FBE"/>
    <w:rsid w:val="00CD2DA3"/>
    <w:rsid w:val="00CD2E74"/>
    <w:rsid w:val="00CD35C2"/>
    <w:rsid w:val="00CD427F"/>
    <w:rsid w:val="00CD46D5"/>
    <w:rsid w:val="00CD491B"/>
    <w:rsid w:val="00CD49F6"/>
    <w:rsid w:val="00CD4B9F"/>
    <w:rsid w:val="00CD7202"/>
    <w:rsid w:val="00CD7C24"/>
    <w:rsid w:val="00CE0369"/>
    <w:rsid w:val="00CE0865"/>
    <w:rsid w:val="00CE096A"/>
    <w:rsid w:val="00CE1A99"/>
    <w:rsid w:val="00CE3525"/>
    <w:rsid w:val="00CE3BB2"/>
    <w:rsid w:val="00CE3ED6"/>
    <w:rsid w:val="00CE4B53"/>
    <w:rsid w:val="00CE4F06"/>
    <w:rsid w:val="00CE51BA"/>
    <w:rsid w:val="00CE5AF2"/>
    <w:rsid w:val="00CE5B0B"/>
    <w:rsid w:val="00CE76A6"/>
    <w:rsid w:val="00CE7DB4"/>
    <w:rsid w:val="00CF03C4"/>
    <w:rsid w:val="00CF0BA2"/>
    <w:rsid w:val="00CF0D53"/>
    <w:rsid w:val="00CF0DB3"/>
    <w:rsid w:val="00CF197E"/>
    <w:rsid w:val="00CF1BF8"/>
    <w:rsid w:val="00CF2249"/>
    <w:rsid w:val="00CF24ED"/>
    <w:rsid w:val="00CF2C8C"/>
    <w:rsid w:val="00CF35E7"/>
    <w:rsid w:val="00CF37B8"/>
    <w:rsid w:val="00CF37E3"/>
    <w:rsid w:val="00CF406A"/>
    <w:rsid w:val="00CF4882"/>
    <w:rsid w:val="00CF4E4F"/>
    <w:rsid w:val="00CF4FA9"/>
    <w:rsid w:val="00CF5F40"/>
    <w:rsid w:val="00CF710D"/>
    <w:rsid w:val="00CF7183"/>
    <w:rsid w:val="00CF7343"/>
    <w:rsid w:val="00CF7354"/>
    <w:rsid w:val="00CF7961"/>
    <w:rsid w:val="00D004E5"/>
    <w:rsid w:val="00D00E38"/>
    <w:rsid w:val="00D00ED7"/>
    <w:rsid w:val="00D01711"/>
    <w:rsid w:val="00D018FC"/>
    <w:rsid w:val="00D01BB5"/>
    <w:rsid w:val="00D02C12"/>
    <w:rsid w:val="00D0353F"/>
    <w:rsid w:val="00D0376A"/>
    <w:rsid w:val="00D0382F"/>
    <w:rsid w:val="00D03BAB"/>
    <w:rsid w:val="00D03E85"/>
    <w:rsid w:val="00D04AAE"/>
    <w:rsid w:val="00D0639E"/>
    <w:rsid w:val="00D06877"/>
    <w:rsid w:val="00D0693A"/>
    <w:rsid w:val="00D07631"/>
    <w:rsid w:val="00D105EA"/>
    <w:rsid w:val="00D11062"/>
    <w:rsid w:val="00D11244"/>
    <w:rsid w:val="00D11E1C"/>
    <w:rsid w:val="00D12564"/>
    <w:rsid w:val="00D12756"/>
    <w:rsid w:val="00D12B3C"/>
    <w:rsid w:val="00D1415A"/>
    <w:rsid w:val="00D14333"/>
    <w:rsid w:val="00D14F97"/>
    <w:rsid w:val="00D15832"/>
    <w:rsid w:val="00D15C3A"/>
    <w:rsid w:val="00D1616E"/>
    <w:rsid w:val="00D163EE"/>
    <w:rsid w:val="00D164CB"/>
    <w:rsid w:val="00D164FB"/>
    <w:rsid w:val="00D1673E"/>
    <w:rsid w:val="00D16BFB"/>
    <w:rsid w:val="00D17105"/>
    <w:rsid w:val="00D17F7A"/>
    <w:rsid w:val="00D21FBE"/>
    <w:rsid w:val="00D220E3"/>
    <w:rsid w:val="00D22A32"/>
    <w:rsid w:val="00D22B99"/>
    <w:rsid w:val="00D23403"/>
    <w:rsid w:val="00D24257"/>
    <w:rsid w:val="00D247A8"/>
    <w:rsid w:val="00D24A73"/>
    <w:rsid w:val="00D25CE9"/>
    <w:rsid w:val="00D27402"/>
    <w:rsid w:val="00D27F3B"/>
    <w:rsid w:val="00D30653"/>
    <w:rsid w:val="00D30B09"/>
    <w:rsid w:val="00D30B61"/>
    <w:rsid w:val="00D30E56"/>
    <w:rsid w:val="00D31B93"/>
    <w:rsid w:val="00D31E85"/>
    <w:rsid w:val="00D325A0"/>
    <w:rsid w:val="00D325E1"/>
    <w:rsid w:val="00D32985"/>
    <w:rsid w:val="00D329E9"/>
    <w:rsid w:val="00D33198"/>
    <w:rsid w:val="00D33DFA"/>
    <w:rsid w:val="00D33FB8"/>
    <w:rsid w:val="00D34062"/>
    <w:rsid w:val="00D34E0F"/>
    <w:rsid w:val="00D36690"/>
    <w:rsid w:val="00D377B2"/>
    <w:rsid w:val="00D37BD3"/>
    <w:rsid w:val="00D40F8B"/>
    <w:rsid w:val="00D41500"/>
    <w:rsid w:val="00D41664"/>
    <w:rsid w:val="00D41837"/>
    <w:rsid w:val="00D424E0"/>
    <w:rsid w:val="00D426F8"/>
    <w:rsid w:val="00D43095"/>
    <w:rsid w:val="00D44102"/>
    <w:rsid w:val="00D443A4"/>
    <w:rsid w:val="00D44A64"/>
    <w:rsid w:val="00D462F0"/>
    <w:rsid w:val="00D46487"/>
    <w:rsid w:val="00D469AD"/>
    <w:rsid w:val="00D46A44"/>
    <w:rsid w:val="00D4776F"/>
    <w:rsid w:val="00D47F70"/>
    <w:rsid w:val="00D50A89"/>
    <w:rsid w:val="00D50F78"/>
    <w:rsid w:val="00D51FEE"/>
    <w:rsid w:val="00D52217"/>
    <w:rsid w:val="00D52BA4"/>
    <w:rsid w:val="00D539FD"/>
    <w:rsid w:val="00D53B75"/>
    <w:rsid w:val="00D54461"/>
    <w:rsid w:val="00D545C7"/>
    <w:rsid w:val="00D554A7"/>
    <w:rsid w:val="00D5558E"/>
    <w:rsid w:val="00D55A07"/>
    <w:rsid w:val="00D55F3C"/>
    <w:rsid w:val="00D560B4"/>
    <w:rsid w:val="00D602F6"/>
    <w:rsid w:val="00D61A44"/>
    <w:rsid w:val="00D620F9"/>
    <w:rsid w:val="00D62419"/>
    <w:rsid w:val="00D626E1"/>
    <w:rsid w:val="00D62922"/>
    <w:rsid w:val="00D62A6D"/>
    <w:rsid w:val="00D63DB1"/>
    <w:rsid w:val="00D645EE"/>
    <w:rsid w:val="00D649D1"/>
    <w:rsid w:val="00D64ACF"/>
    <w:rsid w:val="00D64C8D"/>
    <w:rsid w:val="00D64DF9"/>
    <w:rsid w:val="00D664E7"/>
    <w:rsid w:val="00D67C23"/>
    <w:rsid w:val="00D70122"/>
    <w:rsid w:val="00D7095C"/>
    <w:rsid w:val="00D70C14"/>
    <w:rsid w:val="00D70D2D"/>
    <w:rsid w:val="00D7127A"/>
    <w:rsid w:val="00D719C3"/>
    <w:rsid w:val="00D71ACF"/>
    <w:rsid w:val="00D71E05"/>
    <w:rsid w:val="00D72150"/>
    <w:rsid w:val="00D722BA"/>
    <w:rsid w:val="00D72D78"/>
    <w:rsid w:val="00D731FB"/>
    <w:rsid w:val="00D743EA"/>
    <w:rsid w:val="00D74CD3"/>
    <w:rsid w:val="00D7553E"/>
    <w:rsid w:val="00D75791"/>
    <w:rsid w:val="00D75D3A"/>
    <w:rsid w:val="00D763E5"/>
    <w:rsid w:val="00D76ACF"/>
    <w:rsid w:val="00D76B42"/>
    <w:rsid w:val="00D77093"/>
    <w:rsid w:val="00D77B96"/>
    <w:rsid w:val="00D81E4E"/>
    <w:rsid w:val="00D82326"/>
    <w:rsid w:val="00D82FED"/>
    <w:rsid w:val="00D831E9"/>
    <w:rsid w:val="00D834AF"/>
    <w:rsid w:val="00D84356"/>
    <w:rsid w:val="00D845DC"/>
    <w:rsid w:val="00D8474C"/>
    <w:rsid w:val="00D85A17"/>
    <w:rsid w:val="00D86A8A"/>
    <w:rsid w:val="00D86D96"/>
    <w:rsid w:val="00D879CC"/>
    <w:rsid w:val="00D90424"/>
    <w:rsid w:val="00D90DB0"/>
    <w:rsid w:val="00D91430"/>
    <w:rsid w:val="00D91E3B"/>
    <w:rsid w:val="00D92366"/>
    <w:rsid w:val="00D9282C"/>
    <w:rsid w:val="00D92C78"/>
    <w:rsid w:val="00D93810"/>
    <w:rsid w:val="00D93A6D"/>
    <w:rsid w:val="00D93C1F"/>
    <w:rsid w:val="00D94424"/>
    <w:rsid w:val="00D9450F"/>
    <w:rsid w:val="00D94DD9"/>
    <w:rsid w:val="00D9573B"/>
    <w:rsid w:val="00D959BA"/>
    <w:rsid w:val="00D95BA9"/>
    <w:rsid w:val="00D96B70"/>
    <w:rsid w:val="00D9769F"/>
    <w:rsid w:val="00DA0191"/>
    <w:rsid w:val="00DA1994"/>
    <w:rsid w:val="00DA203E"/>
    <w:rsid w:val="00DA270F"/>
    <w:rsid w:val="00DA2D54"/>
    <w:rsid w:val="00DA3BA9"/>
    <w:rsid w:val="00DA41AC"/>
    <w:rsid w:val="00DA4CB5"/>
    <w:rsid w:val="00DA51B6"/>
    <w:rsid w:val="00DA5722"/>
    <w:rsid w:val="00DA57B9"/>
    <w:rsid w:val="00DA5CB6"/>
    <w:rsid w:val="00DA68F9"/>
    <w:rsid w:val="00DA7832"/>
    <w:rsid w:val="00DA7989"/>
    <w:rsid w:val="00DA7997"/>
    <w:rsid w:val="00DA7F14"/>
    <w:rsid w:val="00DB0A1D"/>
    <w:rsid w:val="00DB0D06"/>
    <w:rsid w:val="00DB166E"/>
    <w:rsid w:val="00DB181B"/>
    <w:rsid w:val="00DB2021"/>
    <w:rsid w:val="00DB26E3"/>
    <w:rsid w:val="00DB2C20"/>
    <w:rsid w:val="00DB2F5F"/>
    <w:rsid w:val="00DB323F"/>
    <w:rsid w:val="00DB3814"/>
    <w:rsid w:val="00DB3BEE"/>
    <w:rsid w:val="00DB432D"/>
    <w:rsid w:val="00DB4482"/>
    <w:rsid w:val="00DB58F3"/>
    <w:rsid w:val="00DB5C5C"/>
    <w:rsid w:val="00DB689B"/>
    <w:rsid w:val="00DB6CA3"/>
    <w:rsid w:val="00DC0091"/>
    <w:rsid w:val="00DC07C8"/>
    <w:rsid w:val="00DC0B36"/>
    <w:rsid w:val="00DC11B1"/>
    <w:rsid w:val="00DC1760"/>
    <w:rsid w:val="00DC2A3C"/>
    <w:rsid w:val="00DC2E7C"/>
    <w:rsid w:val="00DC38C3"/>
    <w:rsid w:val="00DC3AA0"/>
    <w:rsid w:val="00DC3B37"/>
    <w:rsid w:val="00DC3D4E"/>
    <w:rsid w:val="00DC4E1D"/>
    <w:rsid w:val="00DC4FC8"/>
    <w:rsid w:val="00DC533F"/>
    <w:rsid w:val="00DC56D1"/>
    <w:rsid w:val="00DC681B"/>
    <w:rsid w:val="00DC6E35"/>
    <w:rsid w:val="00DC7A87"/>
    <w:rsid w:val="00DC7D2D"/>
    <w:rsid w:val="00DD0E65"/>
    <w:rsid w:val="00DD256A"/>
    <w:rsid w:val="00DD25B5"/>
    <w:rsid w:val="00DD2DC3"/>
    <w:rsid w:val="00DD2E04"/>
    <w:rsid w:val="00DD3C14"/>
    <w:rsid w:val="00DD3E46"/>
    <w:rsid w:val="00DD4B68"/>
    <w:rsid w:val="00DD4C53"/>
    <w:rsid w:val="00DD60B1"/>
    <w:rsid w:val="00DD613D"/>
    <w:rsid w:val="00DD6500"/>
    <w:rsid w:val="00DD743C"/>
    <w:rsid w:val="00DD770F"/>
    <w:rsid w:val="00DD7BB1"/>
    <w:rsid w:val="00DD7F3B"/>
    <w:rsid w:val="00DD7F4C"/>
    <w:rsid w:val="00DE0EAF"/>
    <w:rsid w:val="00DE14C8"/>
    <w:rsid w:val="00DE18F6"/>
    <w:rsid w:val="00DE21F9"/>
    <w:rsid w:val="00DE25BC"/>
    <w:rsid w:val="00DE2C48"/>
    <w:rsid w:val="00DE3A0A"/>
    <w:rsid w:val="00DE3C28"/>
    <w:rsid w:val="00DE455D"/>
    <w:rsid w:val="00DE4CC6"/>
    <w:rsid w:val="00DE4E0B"/>
    <w:rsid w:val="00DE5B9B"/>
    <w:rsid w:val="00DE6316"/>
    <w:rsid w:val="00DE6F9A"/>
    <w:rsid w:val="00DE71D2"/>
    <w:rsid w:val="00DE72C8"/>
    <w:rsid w:val="00DF04BE"/>
    <w:rsid w:val="00DF053A"/>
    <w:rsid w:val="00DF1BE8"/>
    <w:rsid w:val="00DF2599"/>
    <w:rsid w:val="00DF30BA"/>
    <w:rsid w:val="00DF3682"/>
    <w:rsid w:val="00DF3AB9"/>
    <w:rsid w:val="00DF3D24"/>
    <w:rsid w:val="00DF3F8F"/>
    <w:rsid w:val="00DF4C7A"/>
    <w:rsid w:val="00DF535E"/>
    <w:rsid w:val="00DF5B26"/>
    <w:rsid w:val="00DF67BC"/>
    <w:rsid w:val="00DF67F7"/>
    <w:rsid w:val="00DF6C26"/>
    <w:rsid w:val="00DF6D08"/>
    <w:rsid w:val="00DF738D"/>
    <w:rsid w:val="00DF7EFB"/>
    <w:rsid w:val="00E00D92"/>
    <w:rsid w:val="00E01E34"/>
    <w:rsid w:val="00E02240"/>
    <w:rsid w:val="00E04326"/>
    <w:rsid w:val="00E04EAA"/>
    <w:rsid w:val="00E0568E"/>
    <w:rsid w:val="00E05715"/>
    <w:rsid w:val="00E059D0"/>
    <w:rsid w:val="00E06EAE"/>
    <w:rsid w:val="00E0701E"/>
    <w:rsid w:val="00E073CB"/>
    <w:rsid w:val="00E077F9"/>
    <w:rsid w:val="00E07815"/>
    <w:rsid w:val="00E07B22"/>
    <w:rsid w:val="00E1028F"/>
    <w:rsid w:val="00E105A6"/>
    <w:rsid w:val="00E10B8F"/>
    <w:rsid w:val="00E12001"/>
    <w:rsid w:val="00E12715"/>
    <w:rsid w:val="00E13320"/>
    <w:rsid w:val="00E141A8"/>
    <w:rsid w:val="00E15835"/>
    <w:rsid w:val="00E15E23"/>
    <w:rsid w:val="00E15E91"/>
    <w:rsid w:val="00E1642C"/>
    <w:rsid w:val="00E16D38"/>
    <w:rsid w:val="00E1749F"/>
    <w:rsid w:val="00E1781E"/>
    <w:rsid w:val="00E178CC"/>
    <w:rsid w:val="00E17D6B"/>
    <w:rsid w:val="00E17F0B"/>
    <w:rsid w:val="00E20125"/>
    <w:rsid w:val="00E20369"/>
    <w:rsid w:val="00E205F1"/>
    <w:rsid w:val="00E21175"/>
    <w:rsid w:val="00E2124D"/>
    <w:rsid w:val="00E217A6"/>
    <w:rsid w:val="00E21DA1"/>
    <w:rsid w:val="00E2243E"/>
    <w:rsid w:val="00E224A9"/>
    <w:rsid w:val="00E2256A"/>
    <w:rsid w:val="00E2299C"/>
    <w:rsid w:val="00E232DD"/>
    <w:rsid w:val="00E245E9"/>
    <w:rsid w:val="00E25581"/>
    <w:rsid w:val="00E25B70"/>
    <w:rsid w:val="00E25D7C"/>
    <w:rsid w:val="00E25EF0"/>
    <w:rsid w:val="00E26284"/>
    <w:rsid w:val="00E26982"/>
    <w:rsid w:val="00E26BAC"/>
    <w:rsid w:val="00E2767C"/>
    <w:rsid w:val="00E27D3F"/>
    <w:rsid w:val="00E27D8D"/>
    <w:rsid w:val="00E30E1F"/>
    <w:rsid w:val="00E312AC"/>
    <w:rsid w:val="00E3236C"/>
    <w:rsid w:val="00E32FC0"/>
    <w:rsid w:val="00E33B62"/>
    <w:rsid w:val="00E33D2D"/>
    <w:rsid w:val="00E35334"/>
    <w:rsid w:val="00E35340"/>
    <w:rsid w:val="00E368F8"/>
    <w:rsid w:val="00E40514"/>
    <w:rsid w:val="00E41276"/>
    <w:rsid w:val="00E418B9"/>
    <w:rsid w:val="00E42B1B"/>
    <w:rsid w:val="00E43685"/>
    <w:rsid w:val="00E44C35"/>
    <w:rsid w:val="00E4543C"/>
    <w:rsid w:val="00E46731"/>
    <w:rsid w:val="00E46B3B"/>
    <w:rsid w:val="00E47CA4"/>
    <w:rsid w:val="00E47EB2"/>
    <w:rsid w:val="00E5171F"/>
    <w:rsid w:val="00E51DC4"/>
    <w:rsid w:val="00E52519"/>
    <w:rsid w:val="00E5273C"/>
    <w:rsid w:val="00E52C77"/>
    <w:rsid w:val="00E52ECD"/>
    <w:rsid w:val="00E53D88"/>
    <w:rsid w:val="00E53ED9"/>
    <w:rsid w:val="00E5589B"/>
    <w:rsid w:val="00E5594D"/>
    <w:rsid w:val="00E5607A"/>
    <w:rsid w:val="00E57536"/>
    <w:rsid w:val="00E57717"/>
    <w:rsid w:val="00E60874"/>
    <w:rsid w:val="00E60A88"/>
    <w:rsid w:val="00E61B32"/>
    <w:rsid w:val="00E61FD4"/>
    <w:rsid w:val="00E6225E"/>
    <w:rsid w:val="00E62CEC"/>
    <w:rsid w:val="00E635A5"/>
    <w:rsid w:val="00E645E7"/>
    <w:rsid w:val="00E6535B"/>
    <w:rsid w:val="00E653A4"/>
    <w:rsid w:val="00E65748"/>
    <w:rsid w:val="00E65DF5"/>
    <w:rsid w:val="00E71351"/>
    <w:rsid w:val="00E717BC"/>
    <w:rsid w:val="00E717DF"/>
    <w:rsid w:val="00E71E85"/>
    <w:rsid w:val="00E72456"/>
    <w:rsid w:val="00E728C9"/>
    <w:rsid w:val="00E73A3A"/>
    <w:rsid w:val="00E74085"/>
    <w:rsid w:val="00E747F9"/>
    <w:rsid w:val="00E74938"/>
    <w:rsid w:val="00E756B5"/>
    <w:rsid w:val="00E758AB"/>
    <w:rsid w:val="00E75EC7"/>
    <w:rsid w:val="00E76292"/>
    <w:rsid w:val="00E76A65"/>
    <w:rsid w:val="00E76A86"/>
    <w:rsid w:val="00E77A90"/>
    <w:rsid w:val="00E80B6D"/>
    <w:rsid w:val="00E80EEB"/>
    <w:rsid w:val="00E8105C"/>
    <w:rsid w:val="00E81405"/>
    <w:rsid w:val="00E8165C"/>
    <w:rsid w:val="00E821EE"/>
    <w:rsid w:val="00E823AD"/>
    <w:rsid w:val="00E823F9"/>
    <w:rsid w:val="00E82D42"/>
    <w:rsid w:val="00E8352A"/>
    <w:rsid w:val="00E83961"/>
    <w:rsid w:val="00E8397F"/>
    <w:rsid w:val="00E83ED1"/>
    <w:rsid w:val="00E84850"/>
    <w:rsid w:val="00E8498A"/>
    <w:rsid w:val="00E85462"/>
    <w:rsid w:val="00E85DA8"/>
    <w:rsid w:val="00E86041"/>
    <w:rsid w:val="00E86734"/>
    <w:rsid w:val="00E86DE7"/>
    <w:rsid w:val="00E87982"/>
    <w:rsid w:val="00E87E91"/>
    <w:rsid w:val="00E90144"/>
    <w:rsid w:val="00E9184C"/>
    <w:rsid w:val="00E91BFB"/>
    <w:rsid w:val="00E92972"/>
    <w:rsid w:val="00E92D72"/>
    <w:rsid w:val="00E93D41"/>
    <w:rsid w:val="00E93F39"/>
    <w:rsid w:val="00E944C0"/>
    <w:rsid w:val="00E96194"/>
    <w:rsid w:val="00E962A4"/>
    <w:rsid w:val="00E96543"/>
    <w:rsid w:val="00E96689"/>
    <w:rsid w:val="00EA0190"/>
    <w:rsid w:val="00EA0254"/>
    <w:rsid w:val="00EA0378"/>
    <w:rsid w:val="00EA0828"/>
    <w:rsid w:val="00EA0B18"/>
    <w:rsid w:val="00EA1728"/>
    <w:rsid w:val="00EA3E59"/>
    <w:rsid w:val="00EA443F"/>
    <w:rsid w:val="00EA4453"/>
    <w:rsid w:val="00EA45CA"/>
    <w:rsid w:val="00EA54AF"/>
    <w:rsid w:val="00EA5708"/>
    <w:rsid w:val="00EA6AAE"/>
    <w:rsid w:val="00EA7447"/>
    <w:rsid w:val="00EB026D"/>
    <w:rsid w:val="00EB088D"/>
    <w:rsid w:val="00EB09D8"/>
    <w:rsid w:val="00EB256C"/>
    <w:rsid w:val="00EB2631"/>
    <w:rsid w:val="00EB349C"/>
    <w:rsid w:val="00EB36A1"/>
    <w:rsid w:val="00EB36E3"/>
    <w:rsid w:val="00EB4258"/>
    <w:rsid w:val="00EB4B56"/>
    <w:rsid w:val="00EB5877"/>
    <w:rsid w:val="00EB5EE3"/>
    <w:rsid w:val="00EB62E7"/>
    <w:rsid w:val="00EC0F54"/>
    <w:rsid w:val="00EC1273"/>
    <w:rsid w:val="00EC1983"/>
    <w:rsid w:val="00EC1CD0"/>
    <w:rsid w:val="00EC2028"/>
    <w:rsid w:val="00EC24D7"/>
    <w:rsid w:val="00EC301F"/>
    <w:rsid w:val="00EC30AB"/>
    <w:rsid w:val="00EC35AB"/>
    <w:rsid w:val="00EC7D95"/>
    <w:rsid w:val="00ED0067"/>
    <w:rsid w:val="00ED0140"/>
    <w:rsid w:val="00ED1720"/>
    <w:rsid w:val="00ED1AFF"/>
    <w:rsid w:val="00ED2225"/>
    <w:rsid w:val="00ED22D3"/>
    <w:rsid w:val="00ED2590"/>
    <w:rsid w:val="00ED2A0C"/>
    <w:rsid w:val="00ED3215"/>
    <w:rsid w:val="00ED3261"/>
    <w:rsid w:val="00ED3B0A"/>
    <w:rsid w:val="00ED46C6"/>
    <w:rsid w:val="00ED53AE"/>
    <w:rsid w:val="00ED62F3"/>
    <w:rsid w:val="00ED6306"/>
    <w:rsid w:val="00ED6C98"/>
    <w:rsid w:val="00ED702C"/>
    <w:rsid w:val="00ED7EED"/>
    <w:rsid w:val="00EE08B4"/>
    <w:rsid w:val="00EE0BD1"/>
    <w:rsid w:val="00EE1B0B"/>
    <w:rsid w:val="00EE1CF4"/>
    <w:rsid w:val="00EE235D"/>
    <w:rsid w:val="00EE237C"/>
    <w:rsid w:val="00EE2AB4"/>
    <w:rsid w:val="00EE2CCE"/>
    <w:rsid w:val="00EE4DF1"/>
    <w:rsid w:val="00EE567D"/>
    <w:rsid w:val="00EE57B6"/>
    <w:rsid w:val="00EE5894"/>
    <w:rsid w:val="00EE5E41"/>
    <w:rsid w:val="00EE5F96"/>
    <w:rsid w:val="00EE68BF"/>
    <w:rsid w:val="00EE6D8E"/>
    <w:rsid w:val="00EF02D8"/>
    <w:rsid w:val="00EF0AC3"/>
    <w:rsid w:val="00EF1986"/>
    <w:rsid w:val="00EF1AF7"/>
    <w:rsid w:val="00EF319E"/>
    <w:rsid w:val="00EF35FF"/>
    <w:rsid w:val="00EF389D"/>
    <w:rsid w:val="00EF4BE7"/>
    <w:rsid w:val="00EF50AB"/>
    <w:rsid w:val="00EF644B"/>
    <w:rsid w:val="00EF6A83"/>
    <w:rsid w:val="00EF75A1"/>
    <w:rsid w:val="00F003FA"/>
    <w:rsid w:val="00F00447"/>
    <w:rsid w:val="00F00B65"/>
    <w:rsid w:val="00F00C19"/>
    <w:rsid w:val="00F00E71"/>
    <w:rsid w:val="00F02615"/>
    <w:rsid w:val="00F03541"/>
    <w:rsid w:val="00F03966"/>
    <w:rsid w:val="00F03E79"/>
    <w:rsid w:val="00F03EFB"/>
    <w:rsid w:val="00F03F8E"/>
    <w:rsid w:val="00F040EB"/>
    <w:rsid w:val="00F04E72"/>
    <w:rsid w:val="00F0510F"/>
    <w:rsid w:val="00F0635B"/>
    <w:rsid w:val="00F064AB"/>
    <w:rsid w:val="00F0665A"/>
    <w:rsid w:val="00F06C1F"/>
    <w:rsid w:val="00F0766C"/>
    <w:rsid w:val="00F077DE"/>
    <w:rsid w:val="00F1016E"/>
    <w:rsid w:val="00F1065B"/>
    <w:rsid w:val="00F137E0"/>
    <w:rsid w:val="00F144CD"/>
    <w:rsid w:val="00F15E50"/>
    <w:rsid w:val="00F1741A"/>
    <w:rsid w:val="00F174D6"/>
    <w:rsid w:val="00F2004A"/>
    <w:rsid w:val="00F20403"/>
    <w:rsid w:val="00F20450"/>
    <w:rsid w:val="00F20617"/>
    <w:rsid w:val="00F20BAC"/>
    <w:rsid w:val="00F20C0A"/>
    <w:rsid w:val="00F21328"/>
    <w:rsid w:val="00F21352"/>
    <w:rsid w:val="00F221EB"/>
    <w:rsid w:val="00F23716"/>
    <w:rsid w:val="00F24774"/>
    <w:rsid w:val="00F24C45"/>
    <w:rsid w:val="00F25439"/>
    <w:rsid w:val="00F25493"/>
    <w:rsid w:val="00F25783"/>
    <w:rsid w:val="00F258B4"/>
    <w:rsid w:val="00F25AD7"/>
    <w:rsid w:val="00F26666"/>
    <w:rsid w:val="00F27974"/>
    <w:rsid w:val="00F303B6"/>
    <w:rsid w:val="00F30AD9"/>
    <w:rsid w:val="00F31B59"/>
    <w:rsid w:val="00F31FDF"/>
    <w:rsid w:val="00F32685"/>
    <w:rsid w:val="00F33042"/>
    <w:rsid w:val="00F335B2"/>
    <w:rsid w:val="00F34A6C"/>
    <w:rsid w:val="00F34B13"/>
    <w:rsid w:val="00F356D0"/>
    <w:rsid w:val="00F370A6"/>
    <w:rsid w:val="00F37483"/>
    <w:rsid w:val="00F378A0"/>
    <w:rsid w:val="00F37FEC"/>
    <w:rsid w:val="00F414BD"/>
    <w:rsid w:val="00F41B3A"/>
    <w:rsid w:val="00F42F65"/>
    <w:rsid w:val="00F432CF"/>
    <w:rsid w:val="00F436F2"/>
    <w:rsid w:val="00F437FA"/>
    <w:rsid w:val="00F43ECC"/>
    <w:rsid w:val="00F43FA2"/>
    <w:rsid w:val="00F44161"/>
    <w:rsid w:val="00F448EE"/>
    <w:rsid w:val="00F44C8E"/>
    <w:rsid w:val="00F46D3F"/>
    <w:rsid w:val="00F46D84"/>
    <w:rsid w:val="00F46E9E"/>
    <w:rsid w:val="00F47425"/>
    <w:rsid w:val="00F5076E"/>
    <w:rsid w:val="00F50919"/>
    <w:rsid w:val="00F50EE3"/>
    <w:rsid w:val="00F51DFA"/>
    <w:rsid w:val="00F5282B"/>
    <w:rsid w:val="00F52EC9"/>
    <w:rsid w:val="00F53A67"/>
    <w:rsid w:val="00F53C3A"/>
    <w:rsid w:val="00F54716"/>
    <w:rsid w:val="00F54A26"/>
    <w:rsid w:val="00F54F08"/>
    <w:rsid w:val="00F54F32"/>
    <w:rsid w:val="00F55F70"/>
    <w:rsid w:val="00F56134"/>
    <w:rsid w:val="00F561D4"/>
    <w:rsid w:val="00F56C65"/>
    <w:rsid w:val="00F577FA"/>
    <w:rsid w:val="00F60053"/>
    <w:rsid w:val="00F60B0E"/>
    <w:rsid w:val="00F60FB9"/>
    <w:rsid w:val="00F6226B"/>
    <w:rsid w:val="00F62952"/>
    <w:rsid w:val="00F62985"/>
    <w:rsid w:val="00F62BB0"/>
    <w:rsid w:val="00F643E4"/>
    <w:rsid w:val="00F648E3"/>
    <w:rsid w:val="00F6533D"/>
    <w:rsid w:val="00F65969"/>
    <w:rsid w:val="00F65F10"/>
    <w:rsid w:val="00F6702E"/>
    <w:rsid w:val="00F7037E"/>
    <w:rsid w:val="00F70DD9"/>
    <w:rsid w:val="00F714D8"/>
    <w:rsid w:val="00F71632"/>
    <w:rsid w:val="00F71B1D"/>
    <w:rsid w:val="00F72B13"/>
    <w:rsid w:val="00F73B45"/>
    <w:rsid w:val="00F73E2F"/>
    <w:rsid w:val="00F74222"/>
    <w:rsid w:val="00F74C94"/>
    <w:rsid w:val="00F74DCE"/>
    <w:rsid w:val="00F752F4"/>
    <w:rsid w:val="00F7662F"/>
    <w:rsid w:val="00F7742F"/>
    <w:rsid w:val="00F7777C"/>
    <w:rsid w:val="00F77B58"/>
    <w:rsid w:val="00F77FC3"/>
    <w:rsid w:val="00F80325"/>
    <w:rsid w:val="00F805D6"/>
    <w:rsid w:val="00F80B92"/>
    <w:rsid w:val="00F81C58"/>
    <w:rsid w:val="00F83895"/>
    <w:rsid w:val="00F855E7"/>
    <w:rsid w:val="00F860BC"/>
    <w:rsid w:val="00F87467"/>
    <w:rsid w:val="00F877DC"/>
    <w:rsid w:val="00F902F5"/>
    <w:rsid w:val="00F90889"/>
    <w:rsid w:val="00F919FE"/>
    <w:rsid w:val="00F921D2"/>
    <w:rsid w:val="00F92203"/>
    <w:rsid w:val="00F9260C"/>
    <w:rsid w:val="00F929DE"/>
    <w:rsid w:val="00F9356A"/>
    <w:rsid w:val="00F938E4"/>
    <w:rsid w:val="00F942A6"/>
    <w:rsid w:val="00F958A9"/>
    <w:rsid w:val="00F95EE3"/>
    <w:rsid w:val="00F96269"/>
    <w:rsid w:val="00F969AF"/>
    <w:rsid w:val="00F96DE4"/>
    <w:rsid w:val="00F96F49"/>
    <w:rsid w:val="00F97032"/>
    <w:rsid w:val="00FA0390"/>
    <w:rsid w:val="00FA03FC"/>
    <w:rsid w:val="00FA0730"/>
    <w:rsid w:val="00FA2213"/>
    <w:rsid w:val="00FA229D"/>
    <w:rsid w:val="00FA27DA"/>
    <w:rsid w:val="00FA2B87"/>
    <w:rsid w:val="00FA31A0"/>
    <w:rsid w:val="00FA346F"/>
    <w:rsid w:val="00FA393E"/>
    <w:rsid w:val="00FA3EA0"/>
    <w:rsid w:val="00FA5DDA"/>
    <w:rsid w:val="00FA5DE0"/>
    <w:rsid w:val="00FA7739"/>
    <w:rsid w:val="00FB08DF"/>
    <w:rsid w:val="00FB0B25"/>
    <w:rsid w:val="00FB1F03"/>
    <w:rsid w:val="00FB213A"/>
    <w:rsid w:val="00FB2B2F"/>
    <w:rsid w:val="00FB2B81"/>
    <w:rsid w:val="00FB2C41"/>
    <w:rsid w:val="00FB33FE"/>
    <w:rsid w:val="00FB3B9B"/>
    <w:rsid w:val="00FB3C10"/>
    <w:rsid w:val="00FB4CD7"/>
    <w:rsid w:val="00FB5142"/>
    <w:rsid w:val="00FB5256"/>
    <w:rsid w:val="00FB579F"/>
    <w:rsid w:val="00FB623E"/>
    <w:rsid w:val="00FB6578"/>
    <w:rsid w:val="00FB750F"/>
    <w:rsid w:val="00FB781C"/>
    <w:rsid w:val="00FB7D5F"/>
    <w:rsid w:val="00FC0AE3"/>
    <w:rsid w:val="00FC1F5C"/>
    <w:rsid w:val="00FC28C0"/>
    <w:rsid w:val="00FC2959"/>
    <w:rsid w:val="00FC3466"/>
    <w:rsid w:val="00FC3BAF"/>
    <w:rsid w:val="00FC3CCE"/>
    <w:rsid w:val="00FC42B1"/>
    <w:rsid w:val="00FC4AB7"/>
    <w:rsid w:val="00FC60F8"/>
    <w:rsid w:val="00FC64A7"/>
    <w:rsid w:val="00FC6E87"/>
    <w:rsid w:val="00FC6F57"/>
    <w:rsid w:val="00FD07F3"/>
    <w:rsid w:val="00FD147B"/>
    <w:rsid w:val="00FD1EDA"/>
    <w:rsid w:val="00FD2CB4"/>
    <w:rsid w:val="00FD2FC4"/>
    <w:rsid w:val="00FD35D5"/>
    <w:rsid w:val="00FD43B5"/>
    <w:rsid w:val="00FD47B8"/>
    <w:rsid w:val="00FD57A6"/>
    <w:rsid w:val="00FD59FA"/>
    <w:rsid w:val="00FD65AB"/>
    <w:rsid w:val="00FD6893"/>
    <w:rsid w:val="00FD6963"/>
    <w:rsid w:val="00FD6EB8"/>
    <w:rsid w:val="00FD7578"/>
    <w:rsid w:val="00FD782C"/>
    <w:rsid w:val="00FD7BD1"/>
    <w:rsid w:val="00FD7FAE"/>
    <w:rsid w:val="00FE0905"/>
    <w:rsid w:val="00FE1561"/>
    <w:rsid w:val="00FE1B13"/>
    <w:rsid w:val="00FE25F5"/>
    <w:rsid w:val="00FE2DB7"/>
    <w:rsid w:val="00FE2E31"/>
    <w:rsid w:val="00FE4AA4"/>
    <w:rsid w:val="00FE6846"/>
    <w:rsid w:val="00FE68C0"/>
    <w:rsid w:val="00FE6D48"/>
    <w:rsid w:val="00FE6DB3"/>
    <w:rsid w:val="00FE74E5"/>
    <w:rsid w:val="00FF11A1"/>
    <w:rsid w:val="00FF1978"/>
    <w:rsid w:val="00FF1C29"/>
    <w:rsid w:val="00FF30FD"/>
    <w:rsid w:val="00FF3E0A"/>
    <w:rsid w:val="00FF3EEB"/>
    <w:rsid w:val="00FF5D0E"/>
    <w:rsid w:val="00FF5F1A"/>
    <w:rsid w:val="00FF5F5D"/>
    <w:rsid w:val="00FF6201"/>
    <w:rsid w:val="00FF65F2"/>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79D42"/>
  <w15:chartTrackingRefBased/>
  <w15:docId w15:val="{FBD10D27-AED9-4A96-BE90-9159475D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8B2762-829A-44D8-A512-C0379D325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16538</CharactersWithSpaces>
  <SharedDoc>false</SharedDoc>
  <HLinks>
    <vt:vector size="18" baseType="variant">
      <vt:variant>
        <vt:i4>1114166</vt:i4>
      </vt:variant>
      <vt:variant>
        <vt:i4>14</vt:i4>
      </vt:variant>
      <vt:variant>
        <vt:i4>0</vt:i4>
      </vt:variant>
      <vt:variant>
        <vt:i4>5</vt:i4>
      </vt:variant>
      <vt:variant>
        <vt:lpwstr/>
      </vt:variant>
      <vt:variant>
        <vt:lpwstr>_Toc326062567</vt:lpwstr>
      </vt:variant>
      <vt:variant>
        <vt:i4>1114166</vt:i4>
      </vt:variant>
      <vt:variant>
        <vt:i4>8</vt:i4>
      </vt:variant>
      <vt:variant>
        <vt:i4>0</vt:i4>
      </vt:variant>
      <vt:variant>
        <vt:i4>5</vt:i4>
      </vt:variant>
      <vt:variant>
        <vt:lpwstr/>
      </vt:variant>
      <vt:variant>
        <vt:lpwstr>_Toc326062566</vt:lpwstr>
      </vt:variant>
      <vt:variant>
        <vt:i4>1114166</vt:i4>
      </vt:variant>
      <vt:variant>
        <vt:i4>2</vt:i4>
      </vt:variant>
      <vt:variant>
        <vt:i4>0</vt:i4>
      </vt:variant>
      <vt:variant>
        <vt:i4>5</vt:i4>
      </vt:variant>
      <vt:variant>
        <vt:lpwstr/>
      </vt:variant>
      <vt:variant>
        <vt:lpwstr>_Toc326062565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Jaynish Thakar</cp:lastModifiedBy>
  <cp:revision>2</cp:revision>
  <cp:lastPrinted>2009-10-26T06:25:00Z</cp:lastPrinted>
  <dcterms:created xsi:type="dcterms:W3CDTF">2026-07-07T15:12:00Z</dcterms:created>
  <dcterms:modified xsi:type="dcterms:W3CDTF">2026-07-07T15:12:00Z</dcterms:modified>
</cp:coreProperties>
</file>