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BCB10" w14:textId="2BE9C9B2" w:rsidR="00834FC1" w:rsidRDefault="00834FC1" w:rsidP="00834FC1">
      <w:r>
        <w:rPr>
          <w:noProof/>
        </w:rPr>
        <w:drawing>
          <wp:anchor distT="0" distB="0" distL="114300" distR="114300" simplePos="0" relativeHeight="251658240" behindDoc="0" locked="0" layoutInCell="1" allowOverlap="1" wp14:anchorId="3FF8A62C" wp14:editId="72B1D949">
            <wp:simplePos x="0" y="0"/>
            <wp:positionH relativeFrom="margin">
              <wp:align>center</wp:align>
            </wp:positionH>
            <wp:positionV relativeFrom="margin">
              <wp:align>top</wp:align>
            </wp:positionV>
            <wp:extent cx="2178050" cy="730250"/>
            <wp:effectExtent l="0" t="0" r="0"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8050" cy="730250"/>
                    </a:xfrm>
                    <a:prstGeom prst="rect">
                      <a:avLst/>
                    </a:prstGeom>
                    <a:noFill/>
                  </pic:spPr>
                </pic:pic>
              </a:graphicData>
            </a:graphic>
            <wp14:sizeRelH relativeFrom="page">
              <wp14:pctWidth>0</wp14:pctWidth>
            </wp14:sizeRelH>
            <wp14:sizeRelV relativeFrom="page">
              <wp14:pctHeight>0</wp14:pctHeight>
            </wp14:sizeRelV>
          </wp:anchor>
        </w:drawing>
      </w:r>
    </w:p>
    <w:p w14:paraId="7C79FFEC" w14:textId="77777777" w:rsidR="00834FC1" w:rsidRDefault="00834FC1" w:rsidP="00834FC1"/>
    <w:p w14:paraId="6F5BFC24" w14:textId="77777777" w:rsidR="00834FC1" w:rsidRDefault="00834FC1" w:rsidP="00834FC1"/>
    <w:p w14:paraId="36E4D136" w14:textId="77777777" w:rsidR="00834FC1" w:rsidRDefault="00834FC1" w:rsidP="00834FC1"/>
    <w:p w14:paraId="033AE042" w14:textId="77777777" w:rsidR="00834FC1" w:rsidRDefault="00834FC1" w:rsidP="00834FC1"/>
    <w:p w14:paraId="04B9FD13" w14:textId="77777777" w:rsidR="00834FC1" w:rsidRDefault="00834FC1" w:rsidP="00834FC1"/>
    <w:p w14:paraId="6E2E851D" w14:textId="77777777" w:rsidR="00834FC1" w:rsidRDefault="00834FC1" w:rsidP="00834FC1">
      <w:pPr>
        <w:jc w:val="center"/>
      </w:pPr>
    </w:p>
    <w:p w14:paraId="09B597C0" w14:textId="77777777" w:rsidR="00834FC1" w:rsidRDefault="00834FC1" w:rsidP="00834FC1">
      <w:pPr>
        <w:ind w:left="720" w:firstLine="720"/>
        <w:rPr>
          <w:sz w:val="36"/>
          <w:szCs w:val="36"/>
        </w:rPr>
      </w:pPr>
      <w:r>
        <w:rPr>
          <w:sz w:val="36"/>
          <w:szCs w:val="36"/>
        </w:rPr>
        <w:t>Sri Lanka Institute of Information Technology</w:t>
      </w:r>
    </w:p>
    <w:p w14:paraId="168B4C70" w14:textId="77777777" w:rsidR="00834FC1" w:rsidRDefault="00834FC1" w:rsidP="00834FC1">
      <w:pPr>
        <w:pStyle w:val="NormalWeb"/>
        <w:spacing w:before="0" w:beforeAutospacing="0" w:after="0" w:afterAutospacing="0"/>
        <w:ind w:left="360"/>
        <w:jc w:val="center"/>
        <w:rPr>
          <w:sz w:val="20"/>
          <w:szCs w:val="20"/>
        </w:rPr>
      </w:pPr>
    </w:p>
    <w:p w14:paraId="13137BC9" w14:textId="34DA6E19" w:rsidR="00834FC1" w:rsidRDefault="00834FC1" w:rsidP="00834FC1">
      <w:pPr>
        <w:pStyle w:val="NormalWeb"/>
        <w:spacing w:before="0" w:beforeAutospacing="0" w:after="0" w:afterAutospacing="0"/>
        <w:jc w:val="center"/>
        <w:rPr>
          <w:sz w:val="48"/>
          <w:szCs w:val="48"/>
        </w:rPr>
      </w:pPr>
    </w:p>
    <w:p w14:paraId="3ABE8781" w14:textId="77777777" w:rsidR="00AE1524" w:rsidRDefault="00AE1524" w:rsidP="00834FC1">
      <w:pPr>
        <w:pStyle w:val="NormalWeb"/>
        <w:spacing w:before="0" w:beforeAutospacing="0" w:after="0" w:afterAutospacing="0"/>
        <w:jc w:val="center"/>
        <w:rPr>
          <w:sz w:val="48"/>
          <w:szCs w:val="48"/>
        </w:rPr>
      </w:pPr>
    </w:p>
    <w:p w14:paraId="0C5AC253" w14:textId="2E154013" w:rsidR="00834FC1" w:rsidRPr="00AE1524" w:rsidRDefault="00175C61" w:rsidP="00834FC1">
      <w:pPr>
        <w:pStyle w:val="Heading1"/>
        <w:ind w:left="720"/>
        <w:rPr>
          <w:rFonts w:ascii="Times New Roman" w:hAnsi="Times New Roman" w:cs="Times New Roman"/>
          <w:sz w:val="56"/>
          <w:szCs w:val="56"/>
        </w:rPr>
      </w:pPr>
      <w:bookmarkStart w:id="0" w:name="_Toc118226916"/>
      <w:r w:rsidRPr="00AE1524">
        <w:rPr>
          <w:rFonts w:ascii="Times New Roman" w:hAnsi="Times New Roman" w:cs="Times New Roman"/>
          <w:sz w:val="56"/>
          <w:szCs w:val="56"/>
        </w:rPr>
        <w:t xml:space="preserve">ISO </w:t>
      </w:r>
      <w:r w:rsidR="00CC26EC" w:rsidRPr="00AE1524">
        <w:rPr>
          <w:rFonts w:ascii="Times New Roman" w:hAnsi="Times New Roman" w:cs="Times New Roman"/>
          <w:sz w:val="56"/>
          <w:szCs w:val="56"/>
        </w:rPr>
        <w:t>9</w:t>
      </w:r>
      <w:r w:rsidRPr="00AE1524">
        <w:rPr>
          <w:rFonts w:ascii="Times New Roman" w:hAnsi="Times New Roman" w:cs="Times New Roman"/>
          <w:sz w:val="56"/>
          <w:szCs w:val="56"/>
        </w:rPr>
        <w:t>001</w:t>
      </w:r>
      <w:r w:rsidR="00970233" w:rsidRPr="00AE1524">
        <w:rPr>
          <w:rFonts w:ascii="Times New Roman" w:hAnsi="Times New Roman" w:cs="Times New Roman"/>
          <w:sz w:val="56"/>
          <w:szCs w:val="56"/>
        </w:rPr>
        <w:t>:2015</w:t>
      </w:r>
      <w:r w:rsidR="00834FC1" w:rsidRPr="00AE1524">
        <w:rPr>
          <w:rFonts w:ascii="Times New Roman" w:hAnsi="Times New Roman" w:cs="Times New Roman"/>
          <w:sz w:val="56"/>
          <w:szCs w:val="56"/>
        </w:rPr>
        <w:t xml:space="preserve"> Implementation Guide</w:t>
      </w:r>
      <w:bookmarkEnd w:id="0"/>
      <w:r w:rsidR="00834FC1" w:rsidRPr="00AE1524">
        <w:rPr>
          <w:rFonts w:ascii="Times New Roman" w:hAnsi="Times New Roman" w:cs="Times New Roman"/>
          <w:sz w:val="56"/>
          <w:szCs w:val="56"/>
        </w:rPr>
        <w:t xml:space="preserve"> </w:t>
      </w:r>
    </w:p>
    <w:p w14:paraId="58EA0DA2" w14:textId="77777777" w:rsidR="00834FC1" w:rsidRPr="00834FC1" w:rsidRDefault="00834FC1" w:rsidP="00834FC1">
      <w:pPr>
        <w:jc w:val="center"/>
      </w:pPr>
    </w:p>
    <w:p w14:paraId="10DDA221" w14:textId="40CAB393" w:rsidR="00834FC1" w:rsidRDefault="00834FC1" w:rsidP="00834FC1">
      <w:pPr>
        <w:pStyle w:val="NormalWeb"/>
        <w:spacing w:before="0" w:beforeAutospacing="0" w:after="0" w:afterAutospacing="0"/>
        <w:ind w:left="360"/>
        <w:jc w:val="center"/>
        <w:rPr>
          <w:rFonts w:ascii="Times New Roman" w:hAnsi="Times New Roman" w:cs="Times New Roman"/>
          <w:b/>
          <w:color w:val="00B0F0"/>
          <w:sz w:val="44"/>
          <w:szCs w:val="44"/>
        </w:rPr>
      </w:pPr>
    </w:p>
    <w:p w14:paraId="3B57D270" w14:textId="77777777" w:rsidR="00AE1524" w:rsidRDefault="00AE1524" w:rsidP="00834FC1">
      <w:pPr>
        <w:pStyle w:val="NormalWeb"/>
        <w:spacing w:before="0" w:beforeAutospacing="0" w:after="0" w:afterAutospacing="0"/>
        <w:ind w:left="360"/>
        <w:jc w:val="center"/>
        <w:rPr>
          <w:rFonts w:ascii="Times New Roman" w:hAnsi="Times New Roman" w:cs="Times New Roman"/>
          <w:b/>
          <w:color w:val="00B0F0"/>
          <w:sz w:val="44"/>
          <w:szCs w:val="44"/>
        </w:rPr>
      </w:pPr>
    </w:p>
    <w:p w14:paraId="62CAF99C" w14:textId="77777777" w:rsidR="00AE1524" w:rsidRDefault="00AE1524" w:rsidP="00834FC1">
      <w:pPr>
        <w:pStyle w:val="NormalWeb"/>
        <w:spacing w:before="0" w:beforeAutospacing="0" w:after="0" w:afterAutospacing="0"/>
        <w:ind w:left="360"/>
        <w:jc w:val="center"/>
        <w:rPr>
          <w:rFonts w:ascii="Times New Roman" w:hAnsi="Times New Roman" w:cs="Times New Roman"/>
          <w:b/>
          <w:sz w:val="32"/>
          <w:szCs w:val="32"/>
        </w:rPr>
      </w:pPr>
    </w:p>
    <w:p w14:paraId="21A17367" w14:textId="60F1BDDC" w:rsidR="00834FC1" w:rsidRDefault="00834FC1" w:rsidP="00834FC1">
      <w:pPr>
        <w:pStyle w:val="NormalWeb"/>
        <w:spacing w:before="0" w:beforeAutospacing="0" w:after="0" w:afterAutospacing="0"/>
        <w:ind w:left="360"/>
        <w:jc w:val="center"/>
        <w:rPr>
          <w:rFonts w:ascii="Times New Roman" w:hAnsi="Times New Roman" w:cs="Times New Roman"/>
          <w:b/>
          <w:sz w:val="32"/>
          <w:szCs w:val="32"/>
        </w:rPr>
      </w:pPr>
      <w:r>
        <w:rPr>
          <w:rFonts w:ascii="Times New Roman" w:hAnsi="Times New Roman" w:cs="Times New Roman"/>
          <w:b/>
          <w:sz w:val="32"/>
          <w:szCs w:val="32"/>
        </w:rPr>
        <w:t>Individual Assignment 02</w:t>
      </w:r>
    </w:p>
    <w:p w14:paraId="49D4FEB9" w14:textId="77777777" w:rsidR="00834FC1" w:rsidRDefault="00834FC1" w:rsidP="00834FC1">
      <w:pPr>
        <w:pStyle w:val="NormalWeb"/>
        <w:spacing w:before="0" w:beforeAutospacing="0" w:after="0" w:afterAutospacing="0"/>
        <w:ind w:left="360"/>
        <w:jc w:val="center"/>
        <w:rPr>
          <w:rFonts w:ascii="Times New Roman" w:hAnsi="Times New Roman" w:cs="Times New Roman"/>
          <w:sz w:val="16"/>
          <w:szCs w:val="16"/>
        </w:rPr>
      </w:pPr>
    </w:p>
    <w:p w14:paraId="3A004048" w14:textId="29920B03" w:rsidR="00834FC1" w:rsidRPr="00834FC1" w:rsidRDefault="00834FC1" w:rsidP="00834FC1">
      <w:pPr>
        <w:pStyle w:val="NormalWeb"/>
        <w:spacing w:before="0" w:beforeAutospacing="0" w:after="0" w:afterAutospacing="0"/>
        <w:ind w:left="360"/>
        <w:jc w:val="center"/>
        <w:rPr>
          <w:rFonts w:ascii="Times New Roman" w:hAnsi="Times New Roman" w:cs="Times New Roman"/>
          <w:b/>
          <w:bCs/>
          <w:sz w:val="32"/>
          <w:szCs w:val="32"/>
        </w:rPr>
      </w:pPr>
      <w:r w:rsidRPr="00834FC1">
        <w:rPr>
          <w:rFonts w:ascii="Times New Roman" w:hAnsi="Times New Roman" w:cs="Times New Roman"/>
          <w:b/>
          <w:bCs/>
          <w:sz w:val="32"/>
          <w:szCs w:val="32"/>
        </w:rPr>
        <w:t>IE3102-Enterprise Standards for Information Security</w:t>
      </w:r>
    </w:p>
    <w:p w14:paraId="36AECD71" w14:textId="77777777" w:rsidR="00834FC1" w:rsidRDefault="00834FC1" w:rsidP="00834FC1">
      <w:pPr>
        <w:pStyle w:val="NormalWeb"/>
        <w:spacing w:before="0" w:beforeAutospacing="0" w:after="0" w:afterAutospacing="0"/>
        <w:ind w:left="360"/>
        <w:jc w:val="center"/>
        <w:rPr>
          <w:rFonts w:ascii="Times New Roman" w:hAnsi="Times New Roman" w:cs="Times New Roman"/>
          <w:sz w:val="28"/>
          <w:szCs w:val="28"/>
        </w:rPr>
      </w:pPr>
    </w:p>
    <w:p w14:paraId="6B0C463C" w14:textId="6510CFA2" w:rsidR="00834FC1" w:rsidRDefault="00834FC1" w:rsidP="00834FC1">
      <w:pPr>
        <w:pStyle w:val="NormalWeb"/>
        <w:spacing w:before="0" w:beforeAutospacing="0" w:after="0" w:afterAutospacing="0"/>
        <w:ind w:left="360"/>
        <w:rPr>
          <w:rFonts w:ascii="Times New Roman" w:hAnsi="Times New Roman" w:cs="Times New Roman"/>
          <w:sz w:val="28"/>
          <w:szCs w:val="28"/>
        </w:rPr>
      </w:pPr>
    </w:p>
    <w:p w14:paraId="50FA6F0A" w14:textId="3282AFC5" w:rsidR="00AE1524" w:rsidRDefault="00AE1524" w:rsidP="00834FC1">
      <w:pPr>
        <w:pStyle w:val="NormalWeb"/>
        <w:spacing w:before="0" w:beforeAutospacing="0" w:after="0" w:afterAutospacing="0"/>
        <w:ind w:left="360"/>
        <w:rPr>
          <w:rFonts w:ascii="Times New Roman" w:hAnsi="Times New Roman" w:cs="Times New Roman"/>
          <w:sz w:val="28"/>
          <w:szCs w:val="28"/>
        </w:rPr>
      </w:pPr>
    </w:p>
    <w:p w14:paraId="5A9DE9F0" w14:textId="77248010" w:rsidR="00AE1524" w:rsidRDefault="00AE1524" w:rsidP="00834FC1">
      <w:pPr>
        <w:pStyle w:val="NormalWeb"/>
        <w:spacing w:before="0" w:beforeAutospacing="0" w:after="0" w:afterAutospacing="0"/>
        <w:ind w:left="360"/>
        <w:rPr>
          <w:rFonts w:ascii="Times New Roman" w:hAnsi="Times New Roman" w:cs="Times New Roman"/>
          <w:sz w:val="28"/>
          <w:szCs w:val="28"/>
        </w:rPr>
      </w:pPr>
    </w:p>
    <w:p w14:paraId="4E51EAE2" w14:textId="37ACD0B8" w:rsidR="00AE1524" w:rsidRDefault="00AE1524" w:rsidP="00834FC1">
      <w:pPr>
        <w:pStyle w:val="NormalWeb"/>
        <w:spacing w:before="0" w:beforeAutospacing="0" w:after="0" w:afterAutospacing="0"/>
        <w:ind w:left="360"/>
        <w:rPr>
          <w:rFonts w:ascii="Times New Roman" w:hAnsi="Times New Roman" w:cs="Times New Roman"/>
          <w:sz w:val="28"/>
          <w:szCs w:val="28"/>
        </w:rPr>
      </w:pPr>
    </w:p>
    <w:p w14:paraId="7BCFFCE7" w14:textId="752636DB" w:rsidR="00AE1524" w:rsidRDefault="00AE1524" w:rsidP="00834FC1">
      <w:pPr>
        <w:pStyle w:val="NormalWeb"/>
        <w:spacing w:before="0" w:beforeAutospacing="0" w:after="0" w:afterAutospacing="0"/>
        <w:ind w:left="360"/>
        <w:rPr>
          <w:rFonts w:ascii="Times New Roman" w:hAnsi="Times New Roman" w:cs="Times New Roman"/>
          <w:sz w:val="28"/>
          <w:szCs w:val="28"/>
        </w:rPr>
      </w:pPr>
    </w:p>
    <w:p w14:paraId="56136306" w14:textId="77777777" w:rsidR="00AE1524" w:rsidRDefault="00AE1524" w:rsidP="00834FC1">
      <w:pPr>
        <w:pStyle w:val="NormalWeb"/>
        <w:spacing w:before="0" w:beforeAutospacing="0" w:after="0" w:afterAutospacing="0"/>
        <w:ind w:left="360"/>
        <w:rPr>
          <w:rFonts w:ascii="Times New Roman" w:hAnsi="Times New Roman" w:cs="Times New Roman"/>
          <w:sz w:val="28"/>
          <w:szCs w:val="28"/>
        </w:rPr>
      </w:pPr>
    </w:p>
    <w:p w14:paraId="08299A8D" w14:textId="77777777" w:rsidR="00834FC1" w:rsidRDefault="00834FC1" w:rsidP="00834FC1">
      <w:pPr>
        <w:pStyle w:val="NormalWeb"/>
        <w:spacing w:before="0" w:beforeAutospacing="0" w:after="0" w:afterAutospacing="0"/>
        <w:ind w:left="360"/>
        <w:jc w:val="center"/>
        <w:rPr>
          <w:rFonts w:ascii="Times New Roman" w:hAnsi="Times New Roman" w:cs="Times New Roman"/>
          <w:sz w:val="24"/>
          <w:szCs w:val="24"/>
        </w:rPr>
      </w:pPr>
    </w:p>
    <w:p w14:paraId="3F1AD0D0" w14:textId="77777777" w:rsidR="00834FC1" w:rsidRDefault="00834FC1" w:rsidP="00834FC1">
      <w:pPr>
        <w:pStyle w:val="NormalWeb"/>
        <w:spacing w:before="0" w:beforeAutospacing="0" w:after="0" w:afterAutospacing="0"/>
        <w:ind w:left="2520" w:firstLine="360"/>
        <w:rPr>
          <w:rFonts w:ascii="Times New Roman" w:hAnsi="Times New Roman" w:cs="Times New Roman"/>
          <w:sz w:val="24"/>
          <w:szCs w:val="24"/>
        </w:rPr>
      </w:pPr>
      <w:r>
        <w:rPr>
          <w:rFonts w:ascii="Times New Roman" w:hAnsi="Times New Roman" w:cs="Times New Roman"/>
          <w:sz w:val="24"/>
          <w:szCs w:val="24"/>
        </w:rPr>
        <w:t xml:space="preserve">         Submitted by:</w:t>
      </w:r>
    </w:p>
    <w:p w14:paraId="02C9A13F" w14:textId="77777777" w:rsidR="00834FC1" w:rsidRDefault="00834FC1" w:rsidP="00834FC1">
      <w:pPr>
        <w:pStyle w:val="NormalWeb"/>
        <w:spacing w:before="0" w:beforeAutospacing="0" w:after="0" w:afterAutospacing="0"/>
        <w:rPr>
          <w:rFonts w:ascii="Times New Roman" w:hAnsi="Times New Roman" w:cs="Times New Roman"/>
          <w:sz w:val="24"/>
          <w:szCs w:val="24"/>
        </w:rPr>
      </w:pPr>
    </w:p>
    <w:p w14:paraId="0C3B8DA9" w14:textId="77777777" w:rsidR="00834FC1" w:rsidRDefault="00834FC1" w:rsidP="00834FC1">
      <w:pPr>
        <w:pStyle w:val="NormalWeb"/>
        <w:spacing w:before="0" w:beforeAutospacing="0" w:after="0" w:afterAutospacing="0"/>
        <w:ind w:left="360"/>
        <w:jc w:val="center"/>
        <w:rPr>
          <w:rFonts w:ascii="Times New Roman" w:hAnsi="Times New Roman" w:cs="Times New Roman"/>
          <w:sz w:val="24"/>
          <w:szCs w:val="24"/>
        </w:rPr>
      </w:pPr>
    </w:p>
    <w:tbl>
      <w:tblPr>
        <w:tblStyle w:val="TableGrid"/>
        <w:tblW w:w="8649" w:type="dxa"/>
        <w:jc w:val="center"/>
        <w:tblInd w:w="0" w:type="dxa"/>
        <w:tblLook w:val="04A0" w:firstRow="1" w:lastRow="0" w:firstColumn="1" w:lastColumn="0" w:noHBand="0" w:noVBand="1"/>
      </w:tblPr>
      <w:tblGrid>
        <w:gridCol w:w="4333"/>
        <w:gridCol w:w="4316"/>
      </w:tblGrid>
      <w:tr w:rsidR="00834FC1" w14:paraId="251AC160" w14:textId="77777777" w:rsidTr="00834FC1">
        <w:trPr>
          <w:trHeight w:val="335"/>
          <w:jc w:val="center"/>
        </w:trPr>
        <w:tc>
          <w:tcPr>
            <w:tcW w:w="4333" w:type="dxa"/>
            <w:tcBorders>
              <w:top w:val="single" w:sz="4" w:space="0" w:color="auto"/>
              <w:left w:val="single" w:sz="4" w:space="0" w:color="auto"/>
              <w:bottom w:val="single" w:sz="4" w:space="0" w:color="auto"/>
              <w:right w:val="single" w:sz="4" w:space="0" w:color="auto"/>
            </w:tcBorders>
            <w:hideMark/>
          </w:tcPr>
          <w:p w14:paraId="63B64078" w14:textId="77777777" w:rsidR="00834FC1" w:rsidRDefault="00834FC1">
            <w:pPr>
              <w:pStyle w:val="NormalWeb"/>
              <w:spacing w:before="0" w:beforeAutospacing="0" w:after="0" w:afterAutospacing="0"/>
              <w:rPr>
                <w:rFonts w:ascii="Times New Roman" w:hAnsi="Times New Roman" w:cs="Times New Roman"/>
                <w:color w:val="auto"/>
                <w:sz w:val="24"/>
                <w:szCs w:val="24"/>
              </w:rPr>
            </w:pPr>
            <w:r>
              <w:rPr>
                <w:rFonts w:ascii="Times New Roman" w:hAnsi="Times New Roman" w:cs="Times New Roman"/>
                <w:color w:val="auto"/>
                <w:sz w:val="24"/>
                <w:szCs w:val="24"/>
              </w:rPr>
              <w:t xml:space="preserve">    Student Registration Number</w:t>
            </w:r>
          </w:p>
        </w:tc>
        <w:tc>
          <w:tcPr>
            <w:tcW w:w="4316" w:type="dxa"/>
            <w:tcBorders>
              <w:top w:val="single" w:sz="4" w:space="0" w:color="auto"/>
              <w:left w:val="single" w:sz="4" w:space="0" w:color="auto"/>
              <w:bottom w:val="single" w:sz="4" w:space="0" w:color="auto"/>
              <w:right w:val="single" w:sz="4" w:space="0" w:color="auto"/>
            </w:tcBorders>
            <w:hideMark/>
          </w:tcPr>
          <w:p w14:paraId="61D435A4" w14:textId="77777777" w:rsidR="00834FC1" w:rsidRDefault="00834FC1">
            <w:pPr>
              <w:pStyle w:val="NormalWeb"/>
              <w:spacing w:before="0" w:beforeAutospacing="0" w:after="0" w:afterAutospacing="0"/>
              <w:rPr>
                <w:rFonts w:ascii="Times New Roman" w:hAnsi="Times New Roman" w:cs="Times New Roman"/>
                <w:color w:val="auto"/>
                <w:sz w:val="24"/>
                <w:szCs w:val="24"/>
              </w:rPr>
            </w:pPr>
            <w:r>
              <w:rPr>
                <w:rFonts w:ascii="Times New Roman" w:hAnsi="Times New Roman" w:cs="Times New Roman"/>
                <w:color w:val="auto"/>
                <w:sz w:val="24"/>
                <w:szCs w:val="24"/>
              </w:rPr>
              <w:t xml:space="preserve">        Student Name</w:t>
            </w:r>
          </w:p>
        </w:tc>
      </w:tr>
      <w:tr w:rsidR="00834FC1" w14:paraId="70927EFD" w14:textId="77777777" w:rsidTr="00834FC1">
        <w:trPr>
          <w:trHeight w:val="494"/>
          <w:jc w:val="center"/>
        </w:trPr>
        <w:tc>
          <w:tcPr>
            <w:tcW w:w="4333" w:type="dxa"/>
            <w:tcBorders>
              <w:top w:val="single" w:sz="4" w:space="0" w:color="auto"/>
              <w:left w:val="single" w:sz="4" w:space="0" w:color="auto"/>
              <w:bottom w:val="single" w:sz="4" w:space="0" w:color="auto"/>
              <w:right w:val="single" w:sz="4" w:space="0" w:color="auto"/>
            </w:tcBorders>
            <w:hideMark/>
          </w:tcPr>
          <w:p w14:paraId="0E794FD4" w14:textId="77777777" w:rsidR="00834FC1" w:rsidRDefault="00834FC1">
            <w:pPr>
              <w:pStyle w:val="NormalWeb"/>
              <w:spacing w:before="0" w:beforeAutospacing="0" w:after="0" w:afterAutospacing="0"/>
              <w:rPr>
                <w:rFonts w:ascii="Times New Roman" w:hAnsi="Times New Roman" w:cs="Times New Roman"/>
                <w:color w:val="00B0F0"/>
                <w:sz w:val="24"/>
                <w:szCs w:val="24"/>
              </w:rPr>
            </w:pPr>
            <w:r>
              <w:rPr>
                <w:rFonts w:ascii="Times New Roman" w:hAnsi="Times New Roman" w:cs="Times New Roman"/>
                <w:color w:val="auto"/>
                <w:sz w:val="24"/>
                <w:szCs w:val="24"/>
              </w:rPr>
              <w:t xml:space="preserve">          IT20021870</w:t>
            </w:r>
          </w:p>
        </w:tc>
        <w:tc>
          <w:tcPr>
            <w:tcW w:w="4316" w:type="dxa"/>
            <w:tcBorders>
              <w:top w:val="single" w:sz="4" w:space="0" w:color="auto"/>
              <w:left w:val="single" w:sz="4" w:space="0" w:color="auto"/>
              <w:bottom w:val="single" w:sz="4" w:space="0" w:color="auto"/>
              <w:right w:val="single" w:sz="4" w:space="0" w:color="auto"/>
            </w:tcBorders>
            <w:hideMark/>
          </w:tcPr>
          <w:p w14:paraId="5EF82439" w14:textId="77777777" w:rsidR="00834FC1" w:rsidRDefault="00834FC1">
            <w:pPr>
              <w:pStyle w:val="NormalWeb"/>
              <w:spacing w:before="0" w:beforeAutospacing="0" w:after="0" w:afterAutospacing="0"/>
              <w:rPr>
                <w:rFonts w:ascii="Times New Roman" w:hAnsi="Times New Roman" w:cs="Times New Roman"/>
                <w:color w:val="00B0F0"/>
                <w:sz w:val="24"/>
                <w:szCs w:val="24"/>
              </w:rPr>
            </w:pPr>
            <w:r>
              <w:rPr>
                <w:rFonts w:ascii="Times New Roman" w:hAnsi="Times New Roman" w:cs="Times New Roman"/>
                <w:color w:val="auto"/>
                <w:sz w:val="24"/>
                <w:szCs w:val="24"/>
              </w:rPr>
              <w:t xml:space="preserve">         Dilshan K. N</w:t>
            </w:r>
          </w:p>
        </w:tc>
      </w:tr>
    </w:tbl>
    <w:p w14:paraId="3F1E9969" w14:textId="77777777" w:rsidR="00834FC1" w:rsidRDefault="00834FC1" w:rsidP="00834FC1">
      <w:pPr>
        <w:pStyle w:val="NormalWeb"/>
        <w:spacing w:before="0" w:beforeAutospacing="0" w:after="0" w:afterAutospacing="0"/>
        <w:rPr>
          <w:rFonts w:ascii="Times New Roman" w:hAnsi="Times New Roman" w:cs="Times New Roman"/>
          <w:color w:val="auto"/>
          <w:sz w:val="24"/>
          <w:szCs w:val="24"/>
        </w:rPr>
      </w:pPr>
      <w:r>
        <w:rPr>
          <w:rFonts w:ascii="Times New Roman" w:hAnsi="Times New Roman" w:cs="Times New Roman"/>
          <w:color w:val="auto"/>
          <w:sz w:val="24"/>
          <w:szCs w:val="24"/>
        </w:rPr>
        <w:t xml:space="preserve"> </w:t>
      </w:r>
    </w:p>
    <w:p w14:paraId="13F02165" w14:textId="77777777" w:rsidR="00834FC1" w:rsidRDefault="00834FC1" w:rsidP="00834FC1">
      <w:pPr>
        <w:pStyle w:val="NormalWeb"/>
        <w:spacing w:before="0" w:beforeAutospacing="0" w:after="0" w:afterAutospacing="0"/>
        <w:rPr>
          <w:rFonts w:ascii="Times New Roman" w:hAnsi="Times New Roman" w:cs="Times New Roman"/>
          <w:color w:val="auto"/>
          <w:sz w:val="24"/>
          <w:szCs w:val="24"/>
        </w:rPr>
      </w:pPr>
    </w:p>
    <w:p w14:paraId="7E3DE7C5" w14:textId="5652D3BB" w:rsidR="00834FC1" w:rsidRDefault="00834FC1" w:rsidP="00834FC1">
      <w:pPr>
        <w:pStyle w:val="NormalWeb"/>
        <w:spacing w:before="0" w:beforeAutospacing="0" w:after="0" w:afterAutospacing="0"/>
        <w:jc w:val="center"/>
        <w:rPr>
          <w:rFonts w:ascii="Times New Roman" w:hAnsi="Times New Roman" w:cs="Times New Roman"/>
          <w:color w:val="auto"/>
          <w:sz w:val="24"/>
          <w:szCs w:val="24"/>
        </w:rPr>
      </w:pPr>
      <w:r>
        <w:rPr>
          <w:rFonts w:ascii="Times New Roman" w:hAnsi="Times New Roman" w:cs="Times New Roman"/>
          <w:color w:val="auto"/>
          <w:sz w:val="24"/>
          <w:szCs w:val="24"/>
        </w:rPr>
        <w:t>Date of submission</w:t>
      </w:r>
    </w:p>
    <w:p w14:paraId="27F166BB" w14:textId="42919994" w:rsidR="00834FC1" w:rsidRDefault="00834FC1" w:rsidP="00834FC1">
      <w:pPr>
        <w:pStyle w:val="NormalWeb"/>
        <w:spacing w:before="0" w:beforeAutospacing="0" w:after="0" w:afterAutospacing="0"/>
        <w:jc w:val="center"/>
        <w:rPr>
          <w:rFonts w:ascii="Times New Roman" w:hAnsi="Times New Roman" w:cs="Times New Roman"/>
          <w:color w:val="auto"/>
          <w:sz w:val="24"/>
          <w:szCs w:val="24"/>
        </w:rPr>
      </w:pPr>
    </w:p>
    <w:p w14:paraId="190156BC" w14:textId="3330E9D5" w:rsidR="00834FC1" w:rsidRPr="00AE1524" w:rsidRDefault="00834FC1" w:rsidP="00AE1524">
      <w:pPr>
        <w:pStyle w:val="NormalWeb"/>
        <w:spacing w:before="0" w:beforeAutospacing="0" w:after="0" w:afterAutospacing="0"/>
        <w:jc w:val="center"/>
        <w:rPr>
          <w:rFonts w:ascii="Times New Roman" w:hAnsi="Times New Roman" w:cs="Times New Roman"/>
          <w:color w:val="auto"/>
          <w:sz w:val="24"/>
          <w:szCs w:val="24"/>
        </w:rPr>
      </w:pPr>
      <w:r>
        <w:rPr>
          <w:rFonts w:ascii="Times New Roman" w:hAnsi="Times New Roman" w:cs="Times New Roman"/>
          <w:color w:val="auto"/>
          <w:sz w:val="24"/>
          <w:szCs w:val="24"/>
        </w:rPr>
        <w:t>2</w:t>
      </w:r>
      <w:r>
        <w:rPr>
          <w:rFonts w:ascii="Times New Roman" w:hAnsi="Times New Roman" w:cs="Times New Roman"/>
          <w:color w:val="auto"/>
          <w:sz w:val="24"/>
          <w:szCs w:val="24"/>
          <w:vertAlign w:val="superscript"/>
        </w:rPr>
        <w:t>nd</w:t>
      </w:r>
      <w:r>
        <w:rPr>
          <w:rFonts w:ascii="Times New Roman" w:hAnsi="Times New Roman" w:cs="Times New Roman"/>
          <w:color w:val="auto"/>
          <w:sz w:val="24"/>
          <w:szCs w:val="24"/>
        </w:rPr>
        <w:t xml:space="preserve"> November 2022</w:t>
      </w:r>
    </w:p>
    <w:p w14:paraId="51A2725F" w14:textId="600A7748" w:rsidR="00834FC1" w:rsidRDefault="00834FC1"/>
    <w:sdt>
      <w:sdtPr>
        <w:rPr>
          <w:rFonts w:ascii="Times New Roman" w:eastAsia="Times New Roman" w:hAnsi="Times New Roman" w:cs="Times New Roman"/>
          <w:color w:val="auto"/>
          <w:sz w:val="24"/>
          <w:szCs w:val="24"/>
        </w:rPr>
        <w:id w:val="-123936586"/>
        <w:docPartObj>
          <w:docPartGallery w:val="Table of Contents"/>
          <w:docPartUnique/>
        </w:docPartObj>
      </w:sdtPr>
      <w:sdtEndPr>
        <w:rPr>
          <w:b/>
          <w:bCs/>
          <w:noProof/>
        </w:rPr>
      </w:sdtEndPr>
      <w:sdtContent>
        <w:p w14:paraId="5465B44F" w14:textId="1BB7CC99" w:rsidR="00834FC1" w:rsidRDefault="00834FC1">
          <w:pPr>
            <w:pStyle w:val="TOCHeading"/>
            <w:rPr>
              <w:rFonts w:ascii="Times New Roman" w:hAnsi="Times New Roman" w:cs="Times New Roman"/>
              <w:sz w:val="40"/>
              <w:szCs w:val="40"/>
            </w:rPr>
          </w:pPr>
          <w:r w:rsidRPr="00834FC1">
            <w:rPr>
              <w:rFonts w:ascii="Times New Roman" w:hAnsi="Times New Roman" w:cs="Times New Roman"/>
              <w:sz w:val="40"/>
              <w:szCs w:val="40"/>
            </w:rPr>
            <w:t>Table of Contents</w:t>
          </w:r>
        </w:p>
        <w:p w14:paraId="7530D8EE" w14:textId="77777777" w:rsidR="00834FC1" w:rsidRPr="00834FC1" w:rsidRDefault="00834FC1" w:rsidP="00834FC1"/>
        <w:p w14:paraId="3799A0BA" w14:textId="77777777" w:rsidR="00834FC1" w:rsidRPr="00834FC1" w:rsidRDefault="00834FC1" w:rsidP="00834FC1"/>
        <w:p w14:paraId="41A7CDFB" w14:textId="3BB2C9E4" w:rsidR="00440BC4" w:rsidRPr="00022C68" w:rsidRDefault="00834FC1">
          <w:pPr>
            <w:pStyle w:val="TOC1"/>
            <w:tabs>
              <w:tab w:val="right" w:leader="dot" w:pos="9350"/>
            </w:tabs>
            <w:rPr>
              <w:rFonts w:asciiTheme="minorHAnsi" w:eastAsiaTheme="minorEastAsia" w:hAnsiTheme="minorHAnsi" w:cstheme="minorBidi"/>
              <w:b/>
              <w:bCs/>
              <w:noProof/>
              <w:color w:val="2F5496" w:themeColor="accent1" w:themeShade="BF"/>
              <w:sz w:val="32"/>
              <w:szCs w:val="32"/>
            </w:rPr>
          </w:pPr>
          <w:r>
            <w:fldChar w:fldCharType="begin"/>
          </w:r>
          <w:r>
            <w:instrText xml:space="preserve"> TOC \o "1-3" \h \z \u </w:instrText>
          </w:r>
          <w:r>
            <w:fldChar w:fldCharType="separate"/>
          </w:r>
          <w:hyperlink w:anchor="_Toc118226916" w:history="1">
            <w:r w:rsidR="00440BC4" w:rsidRPr="00022C68">
              <w:rPr>
                <w:rStyle w:val="Hyperlink"/>
                <w:b/>
                <w:bCs/>
                <w:noProof/>
                <w:color w:val="2F5496" w:themeColor="accent1" w:themeShade="BF"/>
                <w:sz w:val="32"/>
                <w:szCs w:val="32"/>
              </w:rPr>
              <w:t>ISO 9001:2015 Implementation Guide</w:t>
            </w:r>
            <w:r w:rsidR="00440BC4" w:rsidRPr="00022C68">
              <w:rPr>
                <w:b/>
                <w:bCs/>
                <w:noProof/>
                <w:webHidden/>
                <w:color w:val="2F5496" w:themeColor="accent1" w:themeShade="BF"/>
                <w:sz w:val="32"/>
                <w:szCs w:val="32"/>
              </w:rPr>
              <w:tab/>
            </w:r>
            <w:r w:rsidR="00440BC4" w:rsidRPr="00022C68">
              <w:rPr>
                <w:b/>
                <w:bCs/>
                <w:noProof/>
                <w:webHidden/>
                <w:color w:val="2F5496" w:themeColor="accent1" w:themeShade="BF"/>
                <w:sz w:val="32"/>
                <w:szCs w:val="32"/>
              </w:rPr>
              <w:fldChar w:fldCharType="begin"/>
            </w:r>
            <w:r w:rsidR="00440BC4" w:rsidRPr="00022C68">
              <w:rPr>
                <w:b/>
                <w:bCs/>
                <w:noProof/>
                <w:webHidden/>
                <w:color w:val="2F5496" w:themeColor="accent1" w:themeShade="BF"/>
                <w:sz w:val="32"/>
                <w:szCs w:val="32"/>
              </w:rPr>
              <w:instrText xml:space="preserve"> PAGEREF _Toc118226916 \h </w:instrText>
            </w:r>
            <w:r w:rsidR="00440BC4" w:rsidRPr="00022C68">
              <w:rPr>
                <w:b/>
                <w:bCs/>
                <w:noProof/>
                <w:webHidden/>
                <w:color w:val="2F5496" w:themeColor="accent1" w:themeShade="BF"/>
                <w:sz w:val="32"/>
                <w:szCs w:val="32"/>
              </w:rPr>
            </w:r>
            <w:r w:rsidR="00440BC4" w:rsidRPr="00022C68">
              <w:rPr>
                <w:b/>
                <w:bCs/>
                <w:noProof/>
                <w:webHidden/>
                <w:color w:val="2F5496" w:themeColor="accent1" w:themeShade="BF"/>
                <w:sz w:val="32"/>
                <w:szCs w:val="32"/>
              </w:rPr>
              <w:fldChar w:fldCharType="separate"/>
            </w:r>
            <w:r w:rsidR="00440BC4" w:rsidRPr="00022C68">
              <w:rPr>
                <w:b/>
                <w:bCs/>
                <w:noProof/>
                <w:webHidden/>
                <w:color w:val="2F5496" w:themeColor="accent1" w:themeShade="BF"/>
                <w:sz w:val="32"/>
                <w:szCs w:val="32"/>
              </w:rPr>
              <w:t>1</w:t>
            </w:r>
            <w:r w:rsidR="00440BC4" w:rsidRPr="00022C68">
              <w:rPr>
                <w:b/>
                <w:bCs/>
                <w:noProof/>
                <w:webHidden/>
                <w:color w:val="2F5496" w:themeColor="accent1" w:themeShade="BF"/>
                <w:sz w:val="32"/>
                <w:szCs w:val="32"/>
              </w:rPr>
              <w:fldChar w:fldCharType="end"/>
            </w:r>
          </w:hyperlink>
        </w:p>
        <w:p w14:paraId="5D95DBF1" w14:textId="4CF3EB5F" w:rsidR="00440BC4" w:rsidRPr="00022C68" w:rsidRDefault="00000000">
          <w:pPr>
            <w:pStyle w:val="TOC1"/>
            <w:tabs>
              <w:tab w:val="right" w:leader="dot" w:pos="9350"/>
            </w:tabs>
            <w:rPr>
              <w:rFonts w:asciiTheme="minorHAnsi" w:eastAsiaTheme="minorEastAsia" w:hAnsiTheme="minorHAnsi" w:cstheme="minorBidi"/>
              <w:b/>
              <w:bCs/>
              <w:noProof/>
              <w:color w:val="2F5496" w:themeColor="accent1" w:themeShade="BF"/>
              <w:sz w:val="32"/>
              <w:szCs w:val="32"/>
            </w:rPr>
          </w:pPr>
          <w:hyperlink w:anchor="_Toc118226917" w:history="1">
            <w:r w:rsidR="00440BC4" w:rsidRPr="00022C68">
              <w:rPr>
                <w:rStyle w:val="Hyperlink"/>
                <w:b/>
                <w:bCs/>
                <w:noProof/>
                <w:color w:val="2F5496" w:themeColor="accent1" w:themeShade="BF"/>
                <w:sz w:val="32"/>
                <w:szCs w:val="32"/>
              </w:rPr>
              <w:t>Introduction</w:t>
            </w:r>
            <w:r w:rsidR="00440BC4" w:rsidRPr="00022C68">
              <w:rPr>
                <w:b/>
                <w:bCs/>
                <w:noProof/>
                <w:webHidden/>
                <w:color w:val="2F5496" w:themeColor="accent1" w:themeShade="BF"/>
                <w:sz w:val="32"/>
                <w:szCs w:val="32"/>
              </w:rPr>
              <w:tab/>
            </w:r>
            <w:r w:rsidR="00440BC4" w:rsidRPr="00022C68">
              <w:rPr>
                <w:b/>
                <w:bCs/>
                <w:noProof/>
                <w:webHidden/>
                <w:color w:val="2F5496" w:themeColor="accent1" w:themeShade="BF"/>
                <w:sz w:val="32"/>
                <w:szCs w:val="32"/>
              </w:rPr>
              <w:fldChar w:fldCharType="begin"/>
            </w:r>
            <w:r w:rsidR="00440BC4" w:rsidRPr="00022C68">
              <w:rPr>
                <w:b/>
                <w:bCs/>
                <w:noProof/>
                <w:webHidden/>
                <w:color w:val="2F5496" w:themeColor="accent1" w:themeShade="BF"/>
                <w:sz w:val="32"/>
                <w:szCs w:val="32"/>
              </w:rPr>
              <w:instrText xml:space="preserve"> PAGEREF _Toc118226917 \h </w:instrText>
            </w:r>
            <w:r w:rsidR="00440BC4" w:rsidRPr="00022C68">
              <w:rPr>
                <w:b/>
                <w:bCs/>
                <w:noProof/>
                <w:webHidden/>
                <w:color w:val="2F5496" w:themeColor="accent1" w:themeShade="BF"/>
                <w:sz w:val="32"/>
                <w:szCs w:val="32"/>
              </w:rPr>
            </w:r>
            <w:r w:rsidR="00440BC4" w:rsidRPr="00022C68">
              <w:rPr>
                <w:b/>
                <w:bCs/>
                <w:noProof/>
                <w:webHidden/>
                <w:color w:val="2F5496" w:themeColor="accent1" w:themeShade="BF"/>
                <w:sz w:val="32"/>
                <w:szCs w:val="32"/>
              </w:rPr>
              <w:fldChar w:fldCharType="separate"/>
            </w:r>
            <w:r w:rsidR="00440BC4" w:rsidRPr="00022C68">
              <w:rPr>
                <w:b/>
                <w:bCs/>
                <w:noProof/>
                <w:webHidden/>
                <w:color w:val="2F5496" w:themeColor="accent1" w:themeShade="BF"/>
                <w:sz w:val="32"/>
                <w:szCs w:val="32"/>
              </w:rPr>
              <w:t>3</w:t>
            </w:r>
            <w:r w:rsidR="00440BC4" w:rsidRPr="00022C68">
              <w:rPr>
                <w:b/>
                <w:bCs/>
                <w:noProof/>
                <w:webHidden/>
                <w:color w:val="2F5496" w:themeColor="accent1" w:themeShade="BF"/>
                <w:sz w:val="32"/>
                <w:szCs w:val="32"/>
              </w:rPr>
              <w:fldChar w:fldCharType="end"/>
            </w:r>
          </w:hyperlink>
        </w:p>
        <w:p w14:paraId="59238A82" w14:textId="30C52E89" w:rsidR="00440BC4" w:rsidRPr="00022C68" w:rsidRDefault="00000000">
          <w:pPr>
            <w:pStyle w:val="TOC1"/>
            <w:tabs>
              <w:tab w:val="right" w:leader="dot" w:pos="9350"/>
            </w:tabs>
            <w:rPr>
              <w:rFonts w:asciiTheme="minorHAnsi" w:eastAsiaTheme="minorEastAsia" w:hAnsiTheme="minorHAnsi" w:cstheme="minorBidi"/>
              <w:b/>
              <w:bCs/>
              <w:noProof/>
              <w:color w:val="2F5496" w:themeColor="accent1" w:themeShade="BF"/>
              <w:sz w:val="32"/>
              <w:szCs w:val="32"/>
            </w:rPr>
          </w:pPr>
          <w:hyperlink w:anchor="_Toc118226918" w:history="1">
            <w:r w:rsidR="00440BC4" w:rsidRPr="00022C68">
              <w:rPr>
                <w:rStyle w:val="Hyperlink"/>
                <w:b/>
                <w:bCs/>
                <w:noProof/>
                <w:color w:val="2F5496" w:themeColor="accent1" w:themeShade="BF"/>
                <w:sz w:val="32"/>
                <w:szCs w:val="32"/>
              </w:rPr>
              <w:t>Requirements</w:t>
            </w:r>
            <w:r w:rsidR="00440BC4" w:rsidRPr="00022C68">
              <w:rPr>
                <w:b/>
                <w:bCs/>
                <w:noProof/>
                <w:webHidden/>
                <w:color w:val="2F5496" w:themeColor="accent1" w:themeShade="BF"/>
                <w:sz w:val="32"/>
                <w:szCs w:val="32"/>
              </w:rPr>
              <w:tab/>
            </w:r>
            <w:r w:rsidR="00440BC4" w:rsidRPr="00022C68">
              <w:rPr>
                <w:b/>
                <w:bCs/>
                <w:noProof/>
                <w:webHidden/>
                <w:color w:val="2F5496" w:themeColor="accent1" w:themeShade="BF"/>
                <w:sz w:val="32"/>
                <w:szCs w:val="32"/>
              </w:rPr>
              <w:fldChar w:fldCharType="begin"/>
            </w:r>
            <w:r w:rsidR="00440BC4" w:rsidRPr="00022C68">
              <w:rPr>
                <w:b/>
                <w:bCs/>
                <w:noProof/>
                <w:webHidden/>
                <w:color w:val="2F5496" w:themeColor="accent1" w:themeShade="BF"/>
                <w:sz w:val="32"/>
                <w:szCs w:val="32"/>
              </w:rPr>
              <w:instrText xml:space="preserve"> PAGEREF _Toc118226918 \h </w:instrText>
            </w:r>
            <w:r w:rsidR="00440BC4" w:rsidRPr="00022C68">
              <w:rPr>
                <w:b/>
                <w:bCs/>
                <w:noProof/>
                <w:webHidden/>
                <w:color w:val="2F5496" w:themeColor="accent1" w:themeShade="BF"/>
                <w:sz w:val="32"/>
                <w:szCs w:val="32"/>
              </w:rPr>
            </w:r>
            <w:r w:rsidR="00440BC4" w:rsidRPr="00022C68">
              <w:rPr>
                <w:b/>
                <w:bCs/>
                <w:noProof/>
                <w:webHidden/>
                <w:color w:val="2F5496" w:themeColor="accent1" w:themeShade="BF"/>
                <w:sz w:val="32"/>
                <w:szCs w:val="32"/>
              </w:rPr>
              <w:fldChar w:fldCharType="separate"/>
            </w:r>
            <w:r w:rsidR="00440BC4" w:rsidRPr="00022C68">
              <w:rPr>
                <w:b/>
                <w:bCs/>
                <w:noProof/>
                <w:webHidden/>
                <w:color w:val="2F5496" w:themeColor="accent1" w:themeShade="BF"/>
                <w:sz w:val="32"/>
                <w:szCs w:val="32"/>
              </w:rPr>
              <w:t>5</w:t>
            </w:r>
            <w:r w:rsidR="00440BC4" w:rsidRPr="00022C68">
              <w:rPr>
                <w:b/>
                <w:bCs/>
                <w:noProof/>
                <w:webHidden/>
                <w:color w:val="2F5496" w:themeColor="accent1" w:themeShade="BF"/>
                <w:sz w:val="32"/>
                <w:szCs w:val="32"/>
              </w:rPr>
              <w:fldChar w:fldCharType="end"/>
            </w:r>
          </w:hyperlink>
        </w:p>
        <w:p w14:paraId="438594E3" w14:textId="5DA3B110" w:rsidR="00440BC4" w:rsidRPr="00022C68" w:rsidRDefault="00000000">
          <w:pPr>
            <w:pStyle w:val="TOC1"/>
            <w:tabs>
              <w:tab w:val="right" w:leader="dot" w:pos="9350"/>
            </w:tabs>
            <w:rPr>
              <w:rFonts w:asciiTheme="minorHAnsi" w:eastAsiaTheme="minorEastAsia" w:hAnsiTheme="minorHAnsi" w:cstheme="minorBidi"/>
              <w:noProof/>
              <w:color w:val="2F5496" w:themeColor="accent1" w:themeShade="BF"/>
              <w:sz w:val="32"/>
              <w:szCs w:val="32"/>
            </w:rPr>
          </w:pPr>
          <w:hyperlink w:anchor="_Toc118226919" w:history="1">
            <w:r w:rsidR="00440BC4" w:rsidRPr="00022C68">
              <w:rPr>
                <w:rStyle w:val="Hyperlink"/>
                <w:b/>
                <w:bCs/>
                <w:noProof/>
                <w:color w:val="2F5496" w:themeColor="accent1" w:themeShade="BF"/>
                <w:sz w:val="32"/>
                <w:szCs w:val="32"/>
              </w:rPr>
              <w:t>Implementation</w:t>
            </w:r>
            <w:r w:rsidR="00440BC4" w:rsidRPr="00022C68">
              <w:rPr>
                <w:b/>
                <w:bCs/>
                <w:noProof/>
                <w:webHidden/>
                <w:color w:val="2F5496" w:themeColor="accent1" w:themeShade="BF"/>
                <w:sz w:val="32"/>
                <w:szCs w:val="32"/>
              </w:rPr>
              <w:tab/>
            </w:r>
            <w:r w:rsidR="00440BC4" w:rsidRPr="00022C68">
              <w:rPr>
                <w:b/>
                <w:bCs/>
                <w:noProof/>
                <w:webHidden/>
                <w:color w:val="2F5496" w:themeColor="accent1" w:themeShade="BF"/>
                <w:sz w:val="32"/>
                <w:szCs w:val="32"/>
              </w:rPr>
              <w:fldChar w:fldCharType="begin"/>
            </w:r>
            <w:r w:rsidR="00440BC4" w:rsidRPr="00022C68">
              <w:rPr>
                <w:b/>
                <w:bCs/>
                <w:noProof/>
                <w:webHidden/>
                <w:color w:val="2F5496" w:themeColor="accent1" w:themeShade="BF"/>
                <w:sz w:val="32"/>
                <w:szCs w:val="32"/>
              </w:rPr>
              <w:instrText xml:space="preserve"> PAGEREF _Toc118226919 \h </w:instrText>
            </w:r>
            <w:r w:rsidR="00440BC4" w:rsidRPr="00022C68">
              <w:rPr>
                <w:b/>
                <w:bCs/>
                <w:noProof/>
                <w:webHidden/>
                <w:color w:val="2F5496" w:themeColor="accent1" w:themeShade="BF"/>
                <w:sz w:val="32"/>
                <w:szCs w:val="32"/>
              </w:rPr>
            </w:r>
            <w:r w:rsidR="00440BC4" w:rsidRPr="00022C68">
              <w:rPr>
                <w:b/>
                <w:bCs/>
                <w:noProof/>
                <w:webHidden/>
                <w:color w:val="2F5496" w:themeColor="accent1" w:themeShade="BF"/>
                <w:sz w:val="32"/>
                <w:szCs w:val="32"/>
              </w:rPr>
              <w:fldChar w:fldCharType="separate"/>
            </w:r>
            <w:r w:rsidR="00440BC4" w:rsidRPr="00022C68">
              <w:rPr>
                <w:b/>
                <w:bCs/>
                <w:noProof/>
                <w:webHidden/>
                <w:color w:val="2F5496" w:themeColor="accent1" w:themeShade="BF"/>
                <w:sz w:val="32"/>
                <w:szCs w:val="32"/>
              </w:rPr>
              <w:t>7</w:t>
            </w:r>
            <w:r w:rsidR="00440BC4" w:rsidRPr="00022C68">
              <w:rPr>
                <w:b/>
                <w:bCs/>
                <w:noProof/>
                <w:webHidden/>
                <w:color w:val="2F5496" w:themeColor="accent1" w:themeShade="BF"/>
                <w:sz w:val="32"/>
                <w:szCs w:val="32"/>
              </w:rPr>
              <w:fldChar w:fldCharType="end"/>
            </w:r>
          </w:hyperlink>
        </w:p>
        <w:p w14:paraId="76ADA55F" w14:textId="005DC2DD" w:rsidR="00440BC4" w:rsidRPr="00440BC4" w:rsidRDefault="00000000">
          <w:pPr>
            <w:pStyle w:val="TOC2"/>
            <w:tabs>
              <w:tab w:val="right" w:leader="dot" w:pos="9350"/>
            </w:tabs>
            <w:rPr>
              <w:noProof/>
              <w:sz w:val="28"/>
              <w:szCs w:val="28"/>
            </w:rPr>
          </w:pPr>
          <w:hyperlink w:anchor="_Toc118226920" w:history="1">
            <w:r w:rsidR="00440BC4" w:rsidRPr="00440BC4">
              <w:rPr>
                <w:rStyle w:val="Hyperlink"/>
                <w:b/>
                <w:bCs/>
                <w:noProof/>
                <w:sz w:val="28"/>
                <w:szCs w:val="28"/>
              </w:rPr>
              <w:t>ISO 9001 Clauses – PLAN</w:t>
            </w:r>
            <w:r w:rsidR="00440BC4" w:rsidRPr="00440BC4">
              <w:rPr>
                <w:noProof/>
                <w:webHidden/>
                <w:sz w:val="28"/>
                <w:szCs w:val="28"/>
              </w:rPr>
              <w:tab/>
            </w:r>
            <w:r w:rsidR="00440BC4" w:rsidRPr="00440BC4">
              <w:rPr>
                <w:noProof/>
                <w:webHidden/>
                <w:sz w:val="28"/>
                <w:szCs w:val="28"/>
              </w:rPr>
              <w:fldChar w:fldCharType="begin"/>
            </w:r>
            <w:r w:rsidR="00440BC4" w:rsidRPr="00440BC4">
              <w:rPr>
                <w:noProof/>
                <w:webHidden/>
                <w:sz w:val="28"/>
                <w:szCs w:val="28"/>
              </w:rPr>
              <w:instrText xml:space="preserve"> PAGEREF _Toc118226920 \h </w:instrText>
            </w:r>
            <w:r w:rsidR="00440BC4" w:rsidRPr="00440BC4">
              <w:rPr>
                <w:noProof/>
                <w:webHidden/>
                <w:sz w:val="28"/>
                <w:szCs w:val="28"/>
              </w:rPr>
            </w:r>
            <w:r w:rsidR="00440BC4" w:rsidRPr="00440BC4">
              <w:rPr>
                <w:noProof/>
                <w:webHidden/>
                <w:sz w:val="28"/>
                <w:szCs w:val="28"/>
              </w:rPr>
              <w:fldChar w:fldCharType="separate"/>
            </w:r>
            <w:r w:rsidR="00440BC4" w:rsidRPr="00440BC4">
              <w:rPr>
                <w:noProof/>
                <w:webHidden/>
                <w:sz w:val="28"/>
                <w:szCs w:val="28"/>
              </w:rPr>
              <w:t>8</w:t>
            </w:r>
            <w:r w:rsidR="00440BC4" w:rsidRPr="00440BC4">
              <w:rPr>
                <w:noProof/>
                <w:webHidden/>
                <w:sz w:val="28"/>
                <w:szCs w:val="28"/>
              </w:rPr>
              <w:fldChar w:fldCharType="end"/>
            </w:r>
          </w:hyperlink>
        </w:p>
        <w:p w14:paraId="7EAE36B4" w14:textId="303DBB24" w:rsidR="00440BC4" w:rsidRPr="00440BC4" w:rsidRDefault="00000000">
          <w:pPr>
            <w:pStyle w:val="TOC3"/>
            <w:tabs>
              <w:tab w:val="right" w:leader="dot" w:pos="9350"/>
            </w:tabs>
            <w:rPr>
              <w:noProof/>
              <w:sz w:val="28"/>
              <w:szCs w:val="28"/>
            </w:rPr>
          </w:pPr>
          <w:hyperlink w:anchor="_Toc118226921" w:history="1">
            <w:r w:rsidR="00440BC4" w:rsidRPr="00440BC4">
              <w:rPr>
                <w:rStyle w:val="Hyperlink"/>
                <w:b/>
                <w:bCs/>
                <w:noProof/>
                <w:sz w:val="28"/>
                <w:szCs w:val="28"/>
              </w:rPr>
              <w:t>Followings are the Management Responsibilities</w:t>
            </w:r>
            <w:r w:rsidR="00440BC4" w:rsidRPr="00440BC4">
              <w:rPr>
                <w:noProof/>
                <w:webHidden/>
                <w:sz w:val="28"/>
                <w:szCs w:val="28"/>
              </w:rPr>
              <w:tab/>
            </w:r>
            <w:r w:rsidR="00440BC4" w:rsidRPr="00440BC4">
              <w:rPr>
                <w:noProof/>
                <w:webHidden/>
                <w:sz w:val="28"/>
                <w:szCs w:val="28"/>
              </w:rPr>
              <w:fldChar w:fldCharType="begin"/>
            </w:r>
            <w:r w:rsidR="00440BC4" w:rsidRPr="00440BC4">
              <w:rPr>
                <w:noProof/>
                <w:webHidden/>
                <w:sz w:val="28"/>
                <w:szCs w:val="28"/>
              </w:rPr>
              <w:instrText xml:space="preserve"> PAGEREF _Toc118226921 \h </w:instrText>
            </w:r>
            <w:r w:rsidR="00440BC4" w:rsidRPr="00440BC4">
              <w:rPr>
                <w:noProof/>
                <w:webHidden/>
                <w:sz w:val="28"/>
                <w:szCs w:val="28"/>
              </w:rPr>
            </w:r>
            <w:r w:rsidR="00440BC4" w:rsidRPr="00440BC4">
              <w:rPr>
                <w:noProof/>
                <w:webHidden/>
                <w:sz w:val="28"/>
                <w:szCs w:val="28"/>
              </w:rPr>
              <w:fldChar w:fldCharType="separate"/>
            </w:r>
            <w:r w:rsidR="00440BC4" w:rsidRPr="00440BC4">
              <w:rPr>
                <w:noProof/>
                <w:webHidden/>
                <w:sz w:val="28"/>
                <w:szCs w:val="28"/>
              </w:rPr>
              <w:t>9</w:t>
            </w:r>
            <w:r w:rsidR="00440BC4" w:rsidRPr="00440BC4">
              <w:rPr>
                <w:noProof/>
                <w:webHidden/>
                <w:sz w:val="28"/>
                <w:szCs w:val="28"/>
              </w:rPr>
              <w:fldChar w:fldCharType="end"/>
            </w:r>
          </w:hyperlink>
        </w:p>
        <w:p w14:paraId="1F2EFA58" w14:textId="2202AB55" w:rsidR="00440BC4" w:rsidRPr="00440BC4" w:rsidRDefault="00000000" w:rsidP="00440BC4">
          <w:pPr>
            <w:pStyle w:val="TOC3"/>
            <w:tabs>
              <w:tab w:val="right" w:leader="dot" w:pos="9350"/>
            </w:tabs>
            <w:rPr>
              <w:noProof/>
              <w:sz w:val="28"/>
              <w:szCs w:val="28"/>
            </w:rPr>
          </w:pPr>
          <w:hyperlink w:anchor="_Toc118226922" w:history="1">
            <w:r w:rsidR="00440BC4" w:rsidRPr="00440BC4">
              <w:rPr>
                <w:rStyle w:val="Hyperlink"/>
                <w:b/>
                <w:bCs/>
                <w:noProof/>
                <w:sz w:val="28"/>
                <w:szCs w:val="28"/>
              </w:rPr>
              <w:t>Followings are the Resource Management Responsibilities</w:t>
            </w:r>
            <w:r w:rsidR="00440BC4" w:rsidRPr="00440BC4">
              <w:rPr>
                <w:noProof/>
                <w:webHidden/>
                <w:sz w:val="28"/>
                <w:szCs w:val="28"/>
              </w:rPr>
              <w:tab/>
            </w:r>
            <w:r w:rsidR="00440BC4" w:rsidRPr="00440BC4">
              <w:rPr>
                <w:noProof/>
                <w:webHidden/>
                <w:sz w:val="28"/>
                <w:szCs w:val="28"/>
              </w:rPr>
              <w:fldChar w:fldCharType="begin"/>
            </w:r>
            <w:r w:rsidR="00440BC4" w:rsidRPr="00440BC4">
              <w:rPr>
                <w:noProof/>
                <w:webHidden/>
                <w:sz w:val="28"/>
                <w:szCs w:val="28"/>
              </w:rPr>
              <w:instrText xml:space="preserve"> PAGEREF _Toc118226922 \h </w:instrText>
            </w:r>
            <w:r w:rsidR="00440BC4" w:rsidRPr="00440BC4">
              <w:rPr>
                <w:noProof/>
                <w:webHidden/>
                <w:sz w:val="28"/>
                <w:szCs w:val="28"/>
              </w:rPr>
            </w:r>
            <w:r w:rsidR="00440BC4" w:rsidRPr="00440BC4">
              <w:rPr>
                <w:noProof/>
                <w:webHidden/>
                <w:sz w:val="28"/>
                <w:szCs w:val="28"/>
              </w:rPr>
              <w:fldChar w:fldCharType="separate"/>
            </w:r>
            <w:r w:rsidR="00440BC4" w:rsidRPr="00440BC4">
              <w:rPr>
                <w:noProof/>
                <w:webHidden/>
                <w:sz w:val="28"/>
                <w:szCs w:val="28"/>
              </w:rPr>
              <w:t>10</w:t>
            </w:r>
            <w:r w:rsidR="00440BC4" w:rsidRPr="00440BC4">
              <w:rPr>
                <w:noProof/>
                <w:webHidden/>
                <w:sz w:val="28"/>
                <w:szCs w:val="28"/>
              </w:rPr>
              <w:fldChar w:fldCharType="end"/>
            </w:r>
          </w:hyperlink>
        </w:p>
        <w:p w14:paraId="6846D057" w14:textId="48DA2E3B" w:rsidR="00440BC4" w:rsidRPr="00440BC4" w:rsidRDefault="00000000">
          <w:pPr>
            <w:pStyle w:val="TOC2"/>
            <w:tabs>
              <w:tab w:val="right" w:leader="dot" w:pos="9350"/>
            </w:tabs>
            <w:rPr>
              <w:noProof/>
              <w:sz w:val="28"/>
              <w:szCs w:val="28"/>
            </w:rPr>
          </w:pPr>
          <w:hyperlink w:anchor="_Toc118226925" w:history="1">
            <w:r w:rsidR="00440BC4" w:rsidRPr="00440BC4">
              <w:rPr>
                <w:rStyle w:val="Hyperlink"/>
                <w:b/>
                <w:bCs/>
                <w:noProof/>
                <w:sz w:val="28"/>
                <w:szCs w:val="28"/>
              </w:rPr>
              <w:t>ISO 9001 Clauses – DO</w:t>
            </w:r>
            <w:r w:rsidR="00440BC4" w:rsidRPr="00440BC4">
              <w:rPr>
                <w:noProof/>
                <w:webHidden/>
                <w:sz w:val="28"/>
                <w:szCs w:val="28"/>
              </w:rPr>
              <w:tab/>
            </w:r>
            <w:r w:rsidR="00440BC4" w:rsidRPr="00440BC4">
              <w:rPr>
                <w:noProof/>
                <w:webHidden/>
                <w:sz w:val="28"/>
                <w:szCs w:val="28"/>
              </w:rPr>
              <w:fldChar w:fldCharType="begin"/>
            </w:r>
            <w:r w:rsidR="00440BC4" w:rsidRPr="00440BC4">
              <w:rPr>
                <w:noProof/>
                <w:webHidden/>
                <w:sz w:val="28"/>
                <w:szCs w:val="28"/>
              </w:rPr>
              <w:instrText xml:space="preserve"> PAGEREF _Toc118226925 \h </w:instrText>
            </w:r>
            <w:r w:rsidR="00440BC4" w:rsidRPr="00440BC4">
              <w:rPr>
                <w:noProof/>
                <w:webHidden/>
                <w:sz w:val="28"/>
                <w:szCs w:val="28"/>
              </w:rPr>
            </w:r>
            <w:r w:rsidR="00440BC4" w:rsidRPr="00440BC4">
              <w:rPr>
                <w:noProof/>
                <w:webHidden/>
                <w:sz w:val="28"/>
                <w:szCs w:val="28"/>
              </w:rPr>
              <w:fldChar w:fldCharType="separate"/>
            </w:r>
            <w:r w:rsidR="00440BC4" w:rsidRPr="00440BC4">
              <w:rPr>
                <w:noProof/>
                <w:webHidden/>
                <w:sz w:val="28"/>
                <w:szCs w:val="28"/>
              </w:rPr>
              <w:t>11</w:t>
            </w:r>
            <w:r w:rsidR="00440BC4" w:rsidRPr="00440BC4">
              <w:rPr>
                <w:noProof/>
                <w:webHidden/>
                <w:sz w:val="28"/>
                <w:szCs w:val="28"/>
              </w:rPr>
              <w:fldChar w:fldCharType="end"/>
            </w:r>
          </w:hyperlink>
        </w:p>
        <w:p w14:paraId="7FB399A8" w14:textId="43086D3F" w:rsidR="00440BC4" w:rsidRPr="00440BC4" w:rsidRDefault="00000000">
          <w:pPr>
            <w:pStyle w:val="TOC2"/>
            <w:tabs>
              <w:tab w:val="right" w:leader="dot" w:pos="9350"/>
            </w:tabs>
            <w:rPr>
              <w:noProof/>
              <w:sz w:val="28"/>
              <w:szCs w:val="28"/>
            </w:rPr>
          </w:pPr>
          <w:hyperlink w:anchor="_Toc118226926" w:history="1">
            <w:r w:rsidR="00440BC4" w:rsidRPr="00440BC4">
              <w:rPr>
                <w:rStyle w:val="Hyperlink"/>
                <w:b/>
                <w:bCs/>
                <w:noProof/>
                <w:sz w:val="28"/>
                <w:szCs w:val="28"/>
              </w:rPr>
              <w:t>ISO 9001 Clauses – CHECK</w:t>
            </w:r>
            <w:r w:rsidR="00440BC4" w:rsidRPr="00440BC4">
              <w:rPr>
                <w:noProof/>
                <w:webHidden/>
                <w:sz w:val="28"/>
                <w:szCs w:val="28"/>
              </w:rPr>
              <w:tab/>
            </w:r>
            <w:r w:rsidR="00440BC4" w:rsidRPr="00440BC4">
              <w:rPr>
                <w:noProof/>
                <w:webHidden/>
                <w:sz w:val="28"/>
                <w:szCs w:val="28"/>
              </w:rPr>
              <w:fldChar w:fldCharType="begin"/>
            </w:r>
            <w:r w:rsidR="00440BC4" w:rsidRPr="00440BC4">
              <w:rPr>
                <w:noProof/>
                <w:webHidden/>
                <w:sz w:val="28"/>
                <w:szCs w:val="28"/>
              </w:rPr>
              <w:instrText xml:space="preserve"> PAGEREF _Toc118226926 \h </w:instrText>
            </w:r>
            <w:r w:rsidR="00440BC4" w:rsidRPr="00440BC4">
              <w:rPr>
                <w:noProof/>
                <w:webHidden/>
                <w:sz w:val="28"/>
                <w:szCs w:val="28"/>
              </w:rPr>
            </w:r>
            <w:r w:rsidR="00440BC4" w:rsidRPr="00440BC4">
              <w:rPr>
                <w:noProof/>
                <w:webHidden/>
                <w:sz w:val="28"/>
                <w:szCs w:val="28"/>
              </w:rPr>
              <w:fldChar w:fldCharType="separate"/>
            </w:r>
            <w:r w:rsidR="00440BC4" w:rsidRPr="00440BC4">
              <w:rPr>
                <w:noProof/>
                <w:webHidden/>
                <w:sz w:val="28"/>
                <w:szCs w:val="28"/>
              </w:rPr>
              <w:t>12</w:t>
            </w:r>
            <w:r w:rsidR="00440BC4" w:rsidRPr="00440BC4">
              <w:rPr>
                <w:noProof/>
                <w:webHidden/>
                <w:sz w:val="28"/>
                <w:szCs w:val="28"/>
              </w:rPr>
              <w:fldChar w:fldCharType="end"/>
            </w:r>
          </w:hyperlink>
        </w:p>
        <w:p w14:paraId="281AAC22" w14:textId="0B7FB697" w:rsidR="00440BC4" w:rsidRPr="00440BC4" w:rsidRDefault="00000000">
          <w:pPr>
            <w:pStyle w:val="TOC2"/>
            <w:tabs>
              <w:tab w:val="right" w:leader="dot" w:pos="9350"/>
            </w:tabs>
            <w:rPr>
              <w:noProof/>
              <w:sz w:val="28"/>
              <w:szCs w:val="28"/>
            </w:rPr>
          </w:pPr>
          <w:hyperlink w:anchor="_Toc118226927" w:history="1">
            <w:r w:rsidR="00440BC4" w:rsidRPr="00440BC4">
              <w:rPr>
                <w:rStyle w:val="Hyperlink"/>
                <w:b/>
                <w:bCs/>
                <w:noProof/>
                <w:sz w:val="28"/>
                <w:szCs w:val="28"/>
              </w:rPr>
              <w:t>ISO 9001 Clauses – ACT</w:t>
            </w:r>
            <w:r w:rsidR="00440BC4" w:rsidRPr="00440BC4">
              <w:rPr>
                <w:noProof/>
                <w:webHidden/>
                <w:sz w:val="28"/>
                <w:szCs w:val="28"/>
              </w:rPr>
              <w:tab/>
            </w:r>
            <w:r w:rsidR="00440BC4" w:rsidRPr="00440BC4">
              <w:rPr>
                <w:noProof/>
                <w:webHidden/>
                <w:sz w:val="28"/>
                <w:szCs w:val="28"/>
              </w:rPr>
              <w:fldChar w:fldCharType="begin"/>
            </w:r>
            <w:r w:rsidR="00440BC4" w:rsidRPr="00440BC4">
              <w:rPr>
                <w:noProof/>
                <w:webHidden/>
                <w:sz w:val="28"/>
                <w:szCs w:val="28"/>
              </w:rPr>
              <w:instrText xml:space="preserve"> PAGEREF _Toc118226927 \h </w:instrText>
            </w:r>
            <w:r w:rsidR="00440BC4" w:rsidRPr="00440BC4">
              <w:rPr>
                <w:noProof/>
                <w:webHidden/>
                <w:sz w:val="28"/>
                <w:szCs w:val="28"/>
              </w:rPr>
            </w:r>
            <w:r w:rsidR="00440BC4" w:rsidRPr="00440BC4">
              <w:rPr>
                <w:noProof/>
                <w:webHidden/>
                <w:sz w:val="28"/>
                <w:szCs w:val="28"/>
              </w:rPr>
              <w:fldChar w:fldCharType="separate"/>
            </w:r>
            <w:r w:rsidR="00440BC4" w:rsidRPr="00440BC4">
              <w:rPr>
                <w:noProof/>
                <w:webHidden/>
                <w:sz w:val="28"/>
                <w:szCs w:val="28"/>
              </w:rPr>
              <w:t>12</w:t>
            </w:r>
            <w:r w:rsidR="00440BC4" w:rsidRPr="00440BC4">
              <w:rPr>
                <w:noProof/>
                <w:webHidden/>
                <w:sz w:val="28"/>
                <w:szCs w:val="28"/>
              </w:rPr>
              <w:fldChar w:fldCharType="end"/>
            </w:r>
          </w:hyperlink>
        </w:p>
        <w:p w14:paraId="224A4F9F" w14:textId="51634024" w:rsidR="00440BC4" w:rsidRPr="00022C68" w:rsidRDefault="00000000">
          <w:pPr>
            <w:pStyle w:val="TOC1"/>
            <w:tabs>
              <w:tab w:val="right" w:leader="dot" w:pos="9350"/>
            </w:tabs>
            <w:rPr>
              <w:rFonts w:asciiTheme="minorHAnsi" w:eastAsiaTheme="minorEastAsia" w:hAnsiTheme="minorHAnsi" w:cstheme="minorBidi"/>
              <w:b/>
              <w:bCs/>
              <w:noProof/>
              <w:color w:val="2F5496" w:themeColor="accent1" w:themeShade="BF"/>
              <w:sz w:val="32"/>
              <w:szCs w:val="32"/>
            </w:rPr>
          </w:pPr>
          <w:hyperlink w:anchor="_Toc118226928" w:history="1">
            <w:r w:rsidR="00440BC4" w:rsidRPr="00022C68">
              <w:rPr>
                <w:rStyle w:val="Hyperlink"/>
                <w:b/>
                <w:bCs/>
                <w:noProof/>
                <w:color w:val="2F5496" w:themeColor="accent1" w:themeShade="BF"/>
                <w:sz w:val="32"/>
                <w:szCs w:val="32"/>
              </w:rPr>
              <w:t>Effective Tips for Implementation</w:t>
            </w:r>
            <w:r w:rsidR="00440BC4" w:rsidRPr="00022C68">
              <w:rPr>
                <w:b/>
                <w:bCs/>
                <w:noProof/>
                <w:webHidden/>
                <w:color w:val="2F5496" w:themeColor="accent1" w:themeShade="BF"/>
                <w:sz w:val="32"/>
                <w:szCs w:val="32"/>
              </w:rPr>
              <w:tab/>
            </w:r>
            <w:r w:rsidR="00440BC4" w:rsidRPr="00022C68">
              <w:rPr>
                <w:b/>
                <w:bCs/>
                <w:noProof/>
                <w:webHidden/>
                <w:color w:val="2F5496" w:themeColor="accent1" w:themeShade="BF"/>
                <w:sz w:val="32"/>
                <w:szCs w:val="32"/>
              </w:rPr>
              <w:fldChar w:fldCharType="begin"/>
            </w:r>
            <w:r w:rsidR="00440BC4" w:rsidRPr="00022C68">
              <w:rPr>
                <w:b/>
                <w:bCs/>
                <w:noProof/>
                <w:webHidden/>
                <w:color w:val="2F5496" w:themeColor="accent1" w:themeShade="BF"/>
                <w:sz w:val="32"/>
                <w:szCs w:val="32"/>
              </w:rPr>
              <w:instrText xml:space="preserve"> PAGEREF _Toc118226928 \h </w:instrText>
            </w:r>
            <w:r w:rsidR="00440BC4" w:rsidRPr="00022C68">
              <w:rPr>
                <w:b/>
                <w:bCs/>
                <w:noProof/>
                <w:webHidden/>
                <w:color w:val="2F5496" w:themeColor="accent1" w:themeShade="BF"/>
                <w:sz w:val="32"/>
                <w:szCs w:val="32"/>
              </w:rPr>
            </w:r>
            <w:r w:rsidR="00440BC4" w:rsidRPr="00022C68">
              <w:rPr>
                <w:b/>
                <w:bCs/>
                <w:noProof/>
                <w:webHidden/>
                <w:color w:val="2F5496" w:themeColor="accent1" w:themeShade="BF"/>
                <w:sz w:val="32"/>
                <w:szCs w:val="32"/>
              </w:rPr>
              <w:fldChar w:fldCharType="separate"/>
            </w:r>
            <w:r w:rsidR="00440BC4" w:rsidRPr="00022C68">
              <w:rPr>
                <w:b/>
                <w:bCs/>
                <w:noProof/>
                <w:webHidden/>
                <w:color w:val="2F5496" w:themeColor="accent1" w:themeShade="BF"/>
                <w:sz w:val="32"/>
                <w:szCs w:val="32"/>
              </w:rPr>
              <w:t>14</w:t>
            </w:r>
            <w:r w:rsidR="00440BC4" w:rsidRPr="00022C68">
              <w:rPr>
                <w:b/>
                <w:bCs/>
                <w:noProof/>
                <w:webHidden/>
                <w:color w:val="2F5496" w:themeColor="accent1" w:themeShade="BF"/>
                <w:sz w:val="32"/>
                <w:szCs w:val="32"/>
              </w:rPr>
              <w:fldChar w:fldCharType="end"/>
            </w:r>
          </w:hyperlink>
        </w:p>
        <w:p w14:paraId="17DD543E" w14:textId="38A4D199" w:rsidR="00440BC4" w:rsidRPr="00022C68" w:rsidRDefault="00000000">
          <w:pPr>
            <w:pStyle w:val="TOC1"/>
            <w:tabs>
              <w:tab w:val="right" w:leader="dot" w:pos="9350"/>
            </w:tabs>
            <w:rPr>
              <w:rFonts w:asciiTheme="minorHAnsi" w:eastAsiaTheme="minorEastAsia" w:hAnsiTheme="minorHAnsi" w:cstheme="minorBidi"/>
              <w:b/>
              <w:bCs/>
              <w:noProof/>
              <w:color w:val="2F5496" w:themeColor="accent1" w:themeShade="BF"/>
              <w:sz w:val="32"/>
              <w:szCs w:val="32"/>
            </w:rPr>
          </w:pPr>
          <w:hyperlink w:anchor="_Toc118226929" w:history="1">
            <w:r w:rsidR="00440BC4" w:rsidRPr="00022C68">
              <w:rPr>
                <w:rStyle w:val="Hyperlink"/>
                <w:b/>
                <w:bCs/>
                <w:noProof/>
                <w:color w:val="2F5496" w:themeColor="accent1" w:themeShade="BF"/>
                <w:sz w:val="32"/>
                <w:szCs w:val="32"/>
              </w:rPr>
              <w:t>Conclusion</w:t>
            </w:r>
            <w:r w:rsidR="00440BC4" w:rsidRPr="00022C68">
              <w:rPr>
                <w:b/>
                <w:bCs/>
                <w:noProof/>
                <w:webHidden/>
                <w:color w:val="2F5496" w:themeColor="accent1" w:themeShade="BF"/>
                <w:sz w:val="32"/>
                <w:szCs w:val="32"/>
              </w:rPr>
              <w:tab/>
            </w:r>
            <w:r w:rsidR="00440BC4" w:rsidRPr="00022C68">
              <w:rPr>
                <w:b/>
                <w:bCs/>
                <w:noProof/>
                <w:webHidden/>
                <w:color w:val="2F5496" w:themeColor="accent1" w:themeShade="BF"/>
                <w:sz w:val="32"/>
                <w:szCs w:val="32"/>
              </w:rPr>
              <w:fldChar w:fldCharType="begin"/>
            </w:r>
            <w:r w:rsidR="00440BC4" w:rsidRPr="00022C68">
              <w:rPr>
                <w:b/>
                <w:bCs/>
                <w:noProof/>
                <w:webHidden/>
                <w:color w:val="2F5496" w:themeColor="accent1" w:themeShade="BF"/>
                <w:sz w:val="32"/>
                <w:szCs w:val="32"/>
              </w:rPr>
              <w:instrText xml:space="preserve"> PAGEREF _Toc118226929 \h </w:instrText>
            </w:r>
            <w:r w:rsidR="00440BC4" w:rsidRPr="00022C68">
              <w:rPr>
                <w:b/>
                <w:bCs/>
                <w:noProof/>
                <w:webHidden/>
                <w:color w:val="2F5496" w:themeColor="accent1" w:themeShade="BF"/>
                <w:sz w:val="32"/>
                <w:szCs w:val="32"/>
              </w:rPr>
            </w:r>
            <w:r w:rsidR="00440BC4" w:rsidRPr="00022C68">
              <w:rPr>
                <w:b/>
                <w:bCs/>
                <w:noProof/>
                <w:webHidden/>
                <w:color w:val="2F5496" w:themeColor="accent1" w:themeShade="BF"/>
                <w:sz w:val="32"/>
                <w:szCs w:val="32"/>
              </w:rPr>
              <w:fldChar w:fldCharType="separate"/>
            </w:r>
            <w:r w:rsidR="00440BC4" w:rsidRPr="00022C68">
              <w:rPr>
                <w:b/>
                <w:bCs/>
                <w:noProof/>
                <w:webHidden/>
                <w:color w:val="2F5496" w:themeColor="accent1" w:themeShade="BF"/>
                <w:sz w:val="32"/>
                <w:szCs w:val="32"/>
              </w:rPr>
              <w:t>15</w:t>
            </w:r>
            <w:r w:rsidR="00440BC4" w:rsidRPr="00022C68">
              <w:rPr>
                <w:b/>
                <w:bCs/>
                <w:noProof/>
                <w:webHidden/>
                <w:color w:val="2F5496" w:themeColor="accent1" w:themeShade="BF"/>
                <w:sz w:val="32"/>
                <w:szCs w:val="32"/>
              </w:rPr>
              <w:fldChar w:fldCharType="end"/>
            </w:r>
          </w:hyperlink>
        </w:p>
        <w:p w14:paraId="5CC31E81" w14:textId="20F57AF5" w:rsidR="00834FC1" w:rsidRDefault="00834FC1">
          <w:r>
            <w:rPr>
              <w:b/>
              <w:bCs/>
              <w:noProof/>
            </w:rPr>
            <w:fldChar w:fldCharType="end"/>
          </w:r>
        </w:p>
      </w:sdtContent>
    </w:sdt>
    <w:p w14:paraId="0C8EFE05" w14:textId="6DFF0A02" w:rsidR="00834FC1" w:rsidRDefault="00834FC1"/>
    <w:p w14:paraId="6C2FF020" w14:textId="061BF024" w:rsidR="00834FC1" w:rsidRDefault="00834FC1"/>
    <w:p w14:paraId="78D859EF" w14:textId="1EFF2342" w:rsidR="00834FC1" w:rsidRDefault="00834FC1"/>
    <w:p w14:paraId="3CF85126" w14:textId="1D4E0529" w:rsidR="00834FC1" w:rsidRDefault="00834FC1"/>
    <w:p w14:paraId="5528AE04" w14:textId="14A8AB2B" w:rsidR="00834FC1" w:rsidRDefault="00834FC1"/>
    <w:p w14:paraId="25BB50B0" w14:textId="1E132F08" w:rsidR="00834FC1" w:rsidRDefault="00834FC1"/>
    <w:p w14:paraId="60FFF722" w14:textId="56B8BA27" w:rsidR="00834FC1" w:rsidRDefault="00834FC1"/>
    <w:p w14:paraId="07CA4C1A" w14:textId="76D6446E" w:rsidR="00834FC1" w:rsidRDefault="00834FC1"/>
    <w:p w14:paraId="150C18A4" w14:textId="0C19F59E" w:rsidR="00834FC1" w:rsidRDefault="00834FC1"/>
    <w:p w14:paraId="5AF05E0D" w14:textId="525506A4" w:rsidR="00834FC1" w:rsidRDefault="00834FC1"/>
    <w:p w14:paraId="22ECAD54" w14:textId="6CC22AA2" w:rsidR="00834FC1" w:rsidRDefault="00834FC1"/>
    <w:p w14:paraId="6FEA6EC0" w14:textId="0FA7BD28" w:rsidR="00834FC1" w:rsidRDefault="00834FC1"/>
    <w:p w14:paraId="31104F52" w14:textId="59BFC192" w:rsidR="00834FC1" w:rsidRDefault="00834FC1"/>
    <w:p w14:paraId="2C71F481" w14:textId="2ABDB302" w:rsidR="00834FC1" w:rsidRDefault="00834FC1"/>
    <w:p w14:paraId="4A892BC4" w14:textId="0B60E874" w:rsidR="00834FC1" w:rsidRDefault="00834FC1"/>
    <w:p w14:paraId="1FC27359" w14:textId="01CFE292" w:rsidR="00834FC1" w:rsidRDefault="00834FC1"/>
    <w:p w14:paraId="1F33A839" w14:textId="1BC95A7E" w:rsidR="00834FC1" w:rsidRDefault="00834FC1"/>
    <w:p w14:paraId="16A15EB4" w14:textId="47BAEB71" w:rsidR="00834FC1" w:rsidRDefault="00834FC1"/>
    <w:p w14:paraId="68E735E6" w14:textId="090BAF52" w:rsidR="00834FC1" w:rsidRDefault="00834FC1"/>
    <w:p w14:paraId="0C714A37" w14:textId="7138D361" w:rsidR="00834FC1" w:rsidRDefault="00834FC1"/>
    <w:p w14:paraId="4C0C73DA" w14:textId="084B0AD3" w:rsidR="00175C61" w:rsidRDefault="00175C61" w:rsidP="00175C61">
      <w:pPr>
        <w:pStyle w:val="Heading1"/>
        <w:rPr>
          <w:rFonts w:ascii="Times New Roman" w:hAnsi="Times New Roman" w:cs="Times New Roman"/>
          <w:sz w:val="40"/>
          <w:szCs w:val="40"/>
        </w:rPr>
      </w:pPr>
      <w:bookmarkStart w:id="1" w:name="_Toc118226917"/>
      <w:r>
        <w:rPr>
          <w:rFonts w:ascii="Times New Roman" w:hAnsi="Times New Roman" w:cs="Times New Roman"/>
          <w:sz w:val="40"/>
          <w:szCs w:val="40"/>
        </w:rPr>
        <w:lastRenderedPageBreak/>
        <w:t>Introduction</w:t>
      </w:r>
      <w:bookmarkEnd w:id="1"/>
      <w:r>
        <w:rPr>
          <w:rFonts w:ascii="Times New Roman" w:hAnsi="Times New Roman" w:cs="Times New Roman"/>
          <w:sz w:val="40"/>
          <w:szCs w:val="40"/>
        </w:rPr>
        <w:t xml:space="preserve"> </w:t>
      </w:r>
    </w:p>
    <w:p w14:paraId="41EAF88D" w14:textId="77777777" w:rsidR="00175C61" w:rsidRPr="00175C61" w:rsidRDefault="00175C61" w:rsidP="00175C61"/>
    <w:p w14:paraId="1F5FB466" w14:textId="77777777" w:rsidR="00175C61" w:rsidRPr="00175C61" w:rsidRDefault="00175C61" w:rsidP="00175C61"/>
    <w:p w14:paraId="0A48A8B5" w14:textId="77777777" w:rsidR="00970233" w:rsidRDefault="00970233" w:rsidP="00970233">
      <w:pPr>
        <w:spacing w:line="360" w:lineRule="auto"/>
        <w:ind w:firstLine="720"/>
        <w:jc w:val="both"/>
      </w:pPr>
      <w:r w:rsidRPr="00970233">
        <w:t>The International Organization for Standardization (ISO), a global organization made up of the national standards organizations of more than 160 nations, initially released ISO 9001 in 1987. In September 2015, the most recent edition of ISO 9001 was made public.</w:t>
      </w:r>
    </w:p>
    <w:p w14:paraId="220739FF" w14:textId="77777777" w:rsidR="00970233" w:rsidRDefault="00970233" w:rsidP="00175C61">
      <w:pPr>
        <w:spacing w:line="360" w:lineRule="auto"/>
        <w:ind w:firstLine="720"/>
        <w:jc w:val="both"/>
      </w:pPr>
    </w:p>
    <w:p w14:paraId="12F69866" w14:textId="207CDCA8" w:rsidR="00175C61" w:rsidRDefault="00970233" w:rsidP="00175C61">
      <w:pPr>
        <w:spacing w:line="360" w:lineRule="auto"/>
        <w:ind w:firstLine="720"/>
        <w:jc w:val="both"/>
      </w:pPr>
      <w:r w:rsidRPr="00970233">
        <w:t>The international standard known as ISO 9001 is used to provide the specifications for a quality management system (QMS). The standard is used by businesses to show that they can consistently deliver goods and services that adhere to legal and consumer standards. It is the most widely used standard in the ISO 9000 series and the only one to which enterprises may receive certification.</w:t>
      </w:r>
    </w:p>
    <w:p w14:paraId="7129D5A5" w14:textId="6CF6191E" w:rsidR="00970233" w:rsidRDefault="00970233" w:rsidP="00175C61">
      <w:pPr>
        <w:spacing w:line="360" w:lineRule="auto"/>
        <w:ind w:firstLine="720"/>
        <w:jc w:val="both"/>
      </w:pPr>
    </w:p>
    <w:p w14:paraId="006C9140" w14:textId="77777777" w:rsidR="00970233" w:rsidRDefault="00970233" w:rsidP="00970233">
      <w:pPr>
        <w:spacing w:line="360" w:lineRule="auto"/>
        <w:ind w:firstLine="720"/>
        <w:jc w:val="both"/>
      </w:pPr>
      <w:r>
        <w:t>Utilizing the ISO 9001 standard benefits businesses of all shapes and sizes by:</w:t>
      </w:r>
    </w:p>
    <w:p w14:paraId="600D0702" w14:textId="77777777" w:rsidR="00970233" w:rsidRDefault="00970233" w:rsidP="00970233">
      <w:pPr>
        <w:spacing w:line="360" w:lineRule="auto"/>
        <w:ind w:firstLine="720"/>
        <w:jc w:val="both"/>
      </w:pPr>
    </w:p>
    <w:p w14:paraId="6ED2D1DC" w14:textId="395B99ED" w:rsidR="00970233" w:rsidRDefault="00970233" w:rsidP="00970233">
      <w:pPr>
        <w:pStyle w:val="ListParagraph"/>
        <w:numPr>
          <w:ilvl w:val="0"/>
          <w:numId w:val="4"/>
        </w:numPr>
        <w:spacing w:line="360" w:lineRule="auto"/>
        <w:jc w:val="both"/>
      </w:pPr>
      <w:r>
        <w:t>Arrange procedures</w:t>
      </w:r>
    </w:p>
    <w:p w14:paraId="28C9CD13" w14:textId="5B67C7C9" w:rsidR="00970233" w:rsidRDefault="00970233" w:rsidP="00970233">
      <w:pPr>
        <w:pStyle w:val="ListParagraph"/>
        <w:numPr>
          <w:ilvl w:val="0"/>
          <w:numId w:val="4"/>
        </w:numPr>
        <w:spacing w:line="360" w:lineRule="auto"/>
        <w:jc w:val="both"/>
      </w:pPr>
      <w:r>
        <w:t>Increase process effectiveness</w:t>
      </w:r>
    </w:p>
    <w:p w14:paraId="44FA1DB5" w14:textId="0A2CEDEC" w:rsidR="00970233" w:rsidRDefault="00970233" w:rsidP="00970233">
      <w:pPr>
        <w:pStyle w:val="ListParagraph"/>
        <w:numPr>
          <w:ilvl w:val="0"/>
          <w:numId w:val="4"/>
        </w:numPr>
        <w:spacing w:line="360" w:lineRule="auto"/>
        <w:jc w:val="both"/>
      </w:pPr>
      <w:r w:rsidRPr="00970233">
        <w:t>Continually improve</w:t>
      </w:r>
    </w:p>
    <w:p w14:paraId="78B01B85" w14:textId="77777777" w:rsidR="00970233" w:rsidRDefault="00970233" w:rsidP="00970233">
      <w:pPr>
        <w:pStyle w:val="ListParagraph"/>
        <w:spacing w:line="360" w:lineRule="auto"/>
        <w:ind w:left="1440"/>
        <w:jc w:val="both"/>
      </w:pPr>
    </w:p>
    <w:p w14:paraId="382E8F9B" w14:textId="530D6C21" w:rsidR="00970233" w:rsidRDefault="00970233" w:rsidP="00970233">
      <w:pPr>
        <w:spacing w:line="360" w:lineRule="auto"/>
        <w:ind w:firstLine="720"/>
        <w:jc w:val="both"/>
      </w:pPr>
      <w:r>
        <w:t>All businesses that employ ISO 9001 are urged to upgrade as soon as feasible to ISO 9001:2015. This covers any organizations engaged in training or certifying others, in addition to those that are accredited to ISO 9001:2008.</w:t>
      </w:r>
    </w:p>
    <w:p w14:paraId="178DE34C" w14:textId="171CC4A4" w:rsidR="00970233" w:rsidRDefault="00970233" w:rsidP="00175C61">
      <w:pPr>
        <w:spacing w:line="360" w:lineRule="auto"/>
        <w:ind w:firstLine="720"/>
        <w:jc w:val="both"/>
      </w:pPr>
    </w:p>
    <w:p w14:paraId="45B07CDA" w14:textId="77366ECB" w:rsidR="00970233" w:rsidRDefault="00970233" w:rsidP="00175C61">
      <w:pPr>
        <w:spacing w:line="360" w:lineRule="auto"/>
        <w:ind w:firstLine="720"/>
        <w:jc w:val="both"/>
      </w:pPr>
      <w:r w:rsidRPr="00970233">
        <w:t>Based on the plan-do-check-act methodology, ISO 9001 offers a process-oriented approach to describing and analyzing the organizational structure, roles, and processes necessary to implement successful quality management. Information is provided in certain parts of the standard on a variety of subjects, including:</w:t>
      </w:r>
    </w:p>
    <w:p w14:paraId="7E455030" w14:textId="442237C0" w:rsidR="00970233" w:rsidRDefault="00970233" w:rsidP="00175C61">
      <w:pPr>
        <w:spacing w:line="360" w:lineRule="auto"/>
        <w:ind w:firstLine="720"/>
        <w:jc w:val="both"/>
      </w:pPr>
    </w:p>
    <w:p w14:paraId="6A519D63" w14:textId="36D3F199" w:rsidR="00970233" w:rsidRDefault="00970233" w:rsidP="00420FE1">
      <w:pPr>
        <w:pStyle w:val="ListParagraph"/>
        <w:numPr>
          <w:ilvl w:val="0"/>
          <w:numId w:val="5"/>
        </w:numPr>
        <w:spacing w:line="360" w:lineRule="auto"/>
        <w:jc w:val="both"/>
      </w:pPr>
      <w:r>
        <w:t>Requirements for a QMS, such as recorded data, planning, and figuring out how processes interact</w:t>
      </w:r>
    </w:p>
    <w:p w14:paraId="580FCE15" w14:textId="0D237078" w:rsidR="00970233" w:rsidRDefault="00970233" w:rsidP="00970233">
      <w:pPr>
        <w:pStyle w:val="ListParagraph"/>
        <w:numPr>
          <w:ilvl w:val="0"/>
          <w:numId w:val="5"/>
        </w:numPr>
        <w:spacing w:line="360" w:lineRule="auto"/>
        <w:jc w:val="both"/>
      </w:pPr>
      <w:r>
        <w:t>Obligations of management</w:t>
      </w:r>
    </w:p>
    <w:p w14:paraId="7161E3C7" w14:textId="77777777" w:rsidR="00970233" w:rsidRDefault="00970233" w:rsidP="00970233">
      <w:pPr>
        <w:spacing w:line="360" w:lineRule="auto"/>
        <w:ind w:firstLine="720"/>
        <w:jc w:val="both"/>
      </w:pPr>
    </w:p>
    <w:p w14:paraId="794FC148" w14:textId="0EB15CE3" w:rsidR="00970233" w:rsidRDefault="00970233" w:rsidP="00420FE1">
      <w:pPr>
        <w:pStyle w:val="ListParagraph"/>
        <w:numPr>
          <w:ilvl w:val="0"/>
          <w:numId w:val="5"/>
        </w:numPr>
        <w:spacing w:line="360" w:lineRule="auto"/>
        <w:jc w:val="both"/>
      </w:pPr>
      <w:r>
        <w:lastRenderedPageBreak/>
        <w:t>Management of resources, such as human resources and the working environment inside a company</w:t>
      </w:r>
    </w:p>
    <w:p w14:paraId="03B6DD8C" w14:textId="77777777" w:rsidR="00970233" w:rsidRDefault="00970233" w:rsidP="00970233">
      <w:pPr>
        <w:pStyle w:val="ListParagraph"/>
        <w:numPr>
          <w:ilvl w:val="0"/>
          <w:numId w:val="5"/>
        </w:numPr>
        <w:spacing w:line="360" w:lineRule="auto"/>
        <w:jc w:val="both"/>
      </w:pPr>
      <w:r>
        <w:t>Realization of a product, from conception to delivery</w:t>
      </w:r>
    </w:p>
    <w:p w14:paraId="6FC19365" w14:textId="2F090902" w:rsidR="00970233" w:rsidRDefault="00970233" w:rsidP="00970233">
      <w:pPr>
        <w:pStyle w:val="ListParagraph"/>
        <w:numPr>
          <w:ilvl w:val="0"/>
          <w:numId w:val="5"/>
        </w:numPr>
        <w:spacing w:line="360" w:lineRule="auto"/>
        <w:jc w:val="both"/>
      </w:pPr>
      <w:r>
        <w:t>Internal audits, corrective and preventative action, and measurement, analysis, and improvement of the QMS</w:t>
      </w:r>
    </w:p>
    <w:p w14:paraId="08AB52FE" w14:textId="07B526C0" w:rsidR="00970233" w:rsidRDefault="00970233" w:rsidP="00970233">
      <w:pPr>
        <w:spacing w:line="360" w:lineRule="auto"/>
        <w:jc w:val="both"/>
      </w:pPr>
    </w:p>
    <w:p w14:paraId="4B9C3C23" w14:textId="6FCAF37F" w:rsidR="00970233" w:rsidRDefault="00970233" w:rsidP="00970233">
      <w:pPr>
        <w:spacing w:line="360" w:lineRule="auto"/>
        <w:jc w:val="both"/>
      </w:pPr>
      <w:r w:rsidRPr="00970233">
        <w:t>To ensure that ISO 9001 continues to adapt to the shifting settings in which businesses operate, changes were made in the 2015 edition of the standard. Among the significant modifications in ISO 9001:2015 are:</w:t>
      </w:r>
    </w:p>
    <w:p w14:paraId="57EC51CF" w14:textId="200B6A03" w:rsidR="00420FE1" w:rsidRDefault="00420FE1" w:rsidP="00970233">
      <w:pPr>
        <w:spacing w:line="360" w:lineRule="auto"/>
        <w:jc w:val="both"/>
      </w:pPr>
    </w:p>
    <w:p w14:paraId="227B4790" w14:textId="1957D7CA" w:rsidR="00420FE1" w:rsidRDefault="00420FE1" w:rsidP="00420FE1">
      <w:pPr>
        <w:pStyle w:val="ListParagraph"/>
        <w:numPr>
          <w:ilvl w:val="0"/>
          <w:numId w:val="6"/>
        </w:numPr>
        <w:spacing w:line="360" w:lineRule="auto"/>
        <w:jc w:val="both"/>
      </w:pPr>
      <w:r>
        <w:t>New phrase being introduced</w:t>
      </w:r>
    </w:p>
    <w:p w14:paraId="1F4CDF4E" w14:textId="5B45775E" w:rsidR="00420FE1" w:rsidRDefault="00420FE1" w:rsidP="00420FE1">
      <w:pPr>
        <w:pStyle w:val="ListParagraph"/>
        <w:numPr>
          <w:ilvl w:val="0"/>
          <w:numId w:val="6"/>
        </w:numPr>
        <w:spacing w:line="360" w:lineRule="auto"/>
        <w:jc w:val="both"/>
      </w:pPr>
      <w:r>
        <w:t>Reorganizing a portion of the data</w:t>
      </w:r>
    </w:p>
    <w:p w14:paraId="46730E57" w14:textId="691BCF7D" w:rsidR="00420FE1" w:rsidRDefault="00420FE1" w:rsidP="00420FE1">
      <w:pPr>
        <w:pStyle w:val="ListParagraph"/>
        <w:numPr>
          <w:ilvl w:val="0"/>
          <w:numId w:val="6"/>
        </w:numPr>
        <w:spacing w:line="360" w:lineRule="auto"/>
        <w:jc w:val="both"/>
      </w:pPr>
      <w:r>
        <w:t>A focus on risk-based thinking to improve how the process approach is used</w:t>
      </w:r>
    </w:p>
    <w:p w14:paraId="7C6538CB" w14:textId="2AF91000" w:rsidR="00420FE1" w:rsidRDefault="00420FE1" w:rsidP="00420FE1">
      <w:pPr>
        <w:pStyle w:val="ListParagraph"/>
        <w:numPr>
          <w:ilvl w:val="0"/>
          <w:numId w:val="6"/>
        </w:numPr>
        <w:spacing w:line="360" w:lineRule="auto"/>
        <w:jc w:val="both"/>
      </w:pPr>
      <w:r>
        <w:t>Increased service applicability</w:t>
      </w:r>
    </w:p>
    <w:p w14:paraId="70EEB992" w14:textId="7BF26DAB" w:rsidR="00420FE1" w:rsidRDefault="00420FE1" w:rsidP="00420FE1">
      <w:pPr>
        <w:pStyle w:val="ListParagraph"/>
        <w:numPr>
          <w:ilvl w:val="0"/>
          <w:numId w:val="6"/>
        </w:numPr>
        <w:spacing w:line="360" w:lineRule="auto"/>
        <w:jc w:val="both"/>
      </w:pPr>
      <w:r w:rsidRPr="00420FE1">
        <w:rPr>
          <w:noProof/>
        </w:rPr>
        <w:drawing>
          <wp:anchor distT="0" distB="0" distL="114300" distR="114300" simplePos="0" relativeHeight="251659264" behindDoc="0" locked="0" layoutInCell="1" allowOverlap="1" wp14:anchorId="45340E3F" wp14:editId="460C9684">
            <wp:simplePos x="0" y="0"/>
            <wp:positionH relativeFrom="margin">
              <wp:align>left</wp:align>
            </wp:positionH>
            <wp:positionV relativeFrom="paragraph">
              <wp:posOffset>365760</wp:posOffset>
            </wp:positionV>
            <wp:extent cx="5722620" cy="3390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2620" cy="3390900"/>
                    </a:xfrm>
                    <a:prstGeom prst="rect">
                      <a:avLst/>
                    </a:prstGeom>
                  </pic:spPr>
                </pic:pic>
              </a:graphicData>
            </a:graphic>
            <wp14:sizeRelV relativeFrom="margin">
              <wp14:pctHeight>0</wp14:pctHeight>
            </wp14:sizeRelV>
          </wp:anchor>
        </w:drawing>
      </w:r>
      <w:r>
        <w:t>Increased need for leadership</w:t>
      </w:r>
    </w:p>
    <w:p w14:paraId="7F960579" w14:textId="6DA6275A" w:rsidR="00175C61" w:rsidRPr="00420FE1" w:rsidRDefault="00420FE1" w:rsidP="00420FE1">
      <w:pPr>
        <w:spacing w:line="360" w:lineRule="auto"/>
        <w:ind w:left="3600" w:firstLine="720"/>
        <w:jc w:val="both"/>
        <w:rPr>
          <w:rStyle w:val="IntenseEmphasis"/>
        </w:rPr>
      </w:pPr>
      <w:r w:rsidRPr="00420FE1">
        <w:rPr>
          <w:rStyle w:val="IntenseEmphasis"/>
        </w:rPr>
        <w:t>Figure 1</w:t>
      </w:r>
    </w:p>
    <w:p w14:paraId="6B78720D" w14:textId="7DBDF87A" w:rsidR="00420FE1" w:rsidRDefault="00420FE1" w:rsidP="00175C61">
      <w:pPr>
        <w:spacing w:line="360" w:lineRule="auto"/>
        <w:jc w:val="both"/>
      </w:pPr>
    </w:p>
    <w:p w14:paraId="49EE17B3" w14:textId="77777777" w:rsidR="00175C61" w:rsidRPr="00175C61" w:rsidRDefault="00175C61" w:rsidP="00175C61"/>
    <w:p w14:paraId="1539846A" w14:textId="1C967AF9" w:rsidR="00834FC1" w:rsidRDefault="00834FC1" w:rsidP="00834FC1">
      <w:pPr>
        <w:pStyle w:val="Heading1"/>
        <w:rPr>
          <w:rFonts w:ascii="Times New Roman" w:hAnsi="Times New Roman" w:cs="Times New Roman"/>
          <w:sz w:val="40"/>
          <w:szCs w:val="40"/>
        </w:rPr>
      </w:pPr>
      <w:bookmarkStart w:id="2" w:name="_Toc118226918"/>
      <w:r w:rsidRPr="00834FC1">
        <w:rPr>
          <w:rFonts w:ascii="Times New Roman" w:hAnsi="Times New Roman" w:cs="Times New Roman"/>
          <w:sz w:val="40"/>
          <w:szCs w:val="40"/>
        </w:rPr>
        <w:lastRenderedPageBreak/>
        <w:t>Requirements</w:t>
      </w:r>
      <w:bookmarkEnd w:id="2"/>
      <w:r w:rsidRPr="00834FC1">
        <w:rPr>
          <w:rFonts w:ascii="Times New Roman" w:hAnsi="Times New Roman" w:cs="Times New Roman"/>
          <w:sz w:val="40"/>
          <w:szCs w:val="40"/>
        </w:rPr>
        <w:t xml:space="preserve"> </w:t>
      </w:r>
    </w:p>
    <w:p w14:paraId="53F85914" w14:textId="77777777" w:rsidR="00420FE1" w:rsidRPr="00420FE1" w:rsidRDefault="00420FE1" w:rsidP="00420FE1"/>
    <w:p w14:paraId="7B1FD7EE" w14:textId="77777777" w:rsidR="00420FE1" w:rsidRDefault="00420FE1" w:rsidP="00420FE1">
      <w:pPr>
        <w:spacing w:line="360" w:lineRule="auto"/>
        <w:ind w:firstLine="720"/>
        <w:jc w:val="both"/>
      </w:pPr>
    </w:p>
    <w:p w14:paraId="02DEB635" w14:textId="0FABC9DD" w:rsidR="00175C61" w:rsidRDefault="00420FE1" w:rsidP="00420FE1">
      <w:pPr>
        <w:spacing w:line="360" w:lineRule="auto"/>
        <w:ind w:firstLine="720"/>
        <w:jc w:val="both"/>
      </w:pPr>
      <w:r w:rsidRPr="00420FE1">
        <w:t xml:space="preserve">A business or organization must submit documentation that detail its internal processes, procedures, and standards </w:t>
      </w:r>
      <w:proofErr w:type="gramStart"/>
      <w:r w:rsidRPr="00420FE1">
        <w:t>in order to</w:t>
      </w:r>
      <w:proofErr w:type="gramEnd"/>
      <w:r w:rsidRPr="00420FE1">
        <w:t xml:space="preserve"> receive ISO certification. A company's ability to continuously deliver high-quality goods and services is determined by these records, often known as the quality management system.</w:t>
      </w:r>
    </w:p>
    <w:p w14:paraId="4C6BD543" w14:textId="5FE14B19" w:rsidR="00420FE1" w:rsidRDefault="00420FE1" w:rsidP="00420FE1">
      <w:pPr>
        <w:spacing w:line="360" w:lineRule="auto"/>
        <w:ind w:firstLine="720"/>
        <w:jc w:val="both"/>
      </w:pPr>
    </w:p>
    <w:p w14:paraId="775FD7C0" w14:textId="3D005A5C" w:rsidR="00420FE1" w:rsidRDefault="00420FE1" w:rsidP="00B42F54">
      <w:pPr>
        <w:spacing w:line="360" w:lineRule="auto"/>
        <w:ind w:firstLine="720"/>
        <w:jc w:val="both"/>
      </w:pPr>
      <w:r w:rsidRPr="00420FE1">
        <w:t xml:space="preserve">The ISO has laid down </w:t>
      </w:r>
      <w:proofErr w:type="gramStart"/>
      <w:r w:rsidRPr="00420FE1">
        <w:t>all of</w:t>
      </w:r>
      <w:proofErr w:type="gramEnd"/>
      <w:r w:rsidRPr="00420FE1">
        <w:t xml:space="preserve"> the criteria for ISO 9001 in 10 clauses.</w:t>
      </w:r>
      <w:r w:rsidR="00B42F54">
        <w:t xml:space="preserve"> </w:t>
      </w:r>
      <w:r w:rsidR="00B42F54" w:rsidRPr="00B42F54">
        <w:t xml:space="preserve">While non-required criteria may be presented for documentation needs, obligatory requirements must be followed. The following documents must be presented </w:t>
      </w:r>
      <w:proofErr w:type="gramStart"/>
      <w:r w:rsidR="00B42F54" w:rsidRPr="00B42F54">
        <w:t>in order to</w:t>
      </w:r>
      <w:proofErr w:type="gramEnd"/>
      <w:r w:rsidR="00B42F54" w:rsidRPr="00B42F54">
        <w:t xml:space="preserve"> receive ISO 9001:2015 certification.</w:t>
      </w:r>
    </w:p>
    <w:p w14:paraId="13485357" w14:textId="5197520A" w:rsidR="00B42F54" w:rsidRDefault="00B42F54" w:rsidP="00420FE1">
      <w:pPr>
        <w:spacing w:line="360" w:lineRule="auto"/>
        <w:ind w:firstLine="720"/>
        <w:jc w:val="both"/>
      </w:pPr>
    </w:p>
    <w:p w14:paraId="2A644663" w14:textId="0CFE057D" w:rsidR="00B42F54" w:rsidRDefault="00B42F54" w:rsidP="00B42F54">
      <w:pPr>
        <w:spacing w:line="360" w:lineRule="auto"/>
        <w:jc w:val="both"/>
        <w:rPr>
          <w:b/>
          <w:bCs/>
        </w:rPr>
      </w:pPr>
      <w:r w:rsidRPr="00B42F54">
        <w:rPr>
          <w:b/>
          <w:bCs/>
        </w:rPr>
        <w:t>ISO 9001 Mandatory Requirements — Documents and Records</w:t>
      </w:r>
    </w:p>
    <w:p w14:paraId="08253639" w14:textId="77777777" w:rsidR="00B42F54" w:rsidRPr="00B42F54" w:rsidRDefault="00B42F54" w:rsidP="00B42F54">
      <w:pPr>
        <w:spacing w:line="360" w:lineRule="auto"/>
        <w:jc w:val="both"/>
        <w:rPr>
          <w:b/>
          <w:bCs/>
        </w:rPr>
      </w:pPr>
    </w:p>
    <w:p w14:paraId="63ED0AC5" w14:textId="77777777" w:rsidR="00B42F54" w:rsidRDefault="00B42F54" w:rsidP="00B42F54">
      <w:pPr>
        <w:pStyle w:val="ListParagraph"/>
        <w:numPr>
          <w:ilvl w:val="0"/>
          <w:numId w:val="8"/>
        </w:numPr>
        <w:spacing w:line="360" w:lineRule="auto"/>
        <w:jc w:val="both"/>
      </w:pPr>
      <w:r>
        <w:t>Monitoring and measuring equipment calibration records</w:t>
      </w:r>
    </w:p>
    <w:p w14:paraId="17C31A5C" w14:textId="77777777" w:rsidR="00B42F54" w:rsidRDefault="00B42F54" w:rsidP="00B42F54">
      <w:pPr>
        <w:pStyle w:val="ListParagraph"/>
        <w:numPr>
          <w:ilvl w:val="0"/>
          <w:numId w:val="8"/>
        </w:numPr>
        <w:spacing w:line="360" w:lineRule="auto"/>
        <w:jc w:val="both"/>
      </w:pPr>
      <w:r>
        <w:t xml:space="preserve">Records of training, skills, </w:t>
      </w:r>
      <w:proofErr w:type="gramStart"/>
      <w:r>
        <w:t>experience</w:t>
      </w:r>
      <w:proofErr w:type="gramEnd"/>
      <w:r>
        <w:t xml:space="preserve"> and qualifications</w:t>
      </w:r>
    </w:p>
    <w:p w14:paraId="32D6F964" w14:textId="77777777" w:rsidR="00B42F54" w:rsidRDefault="00B42F54" w:rsidP="00B42F54">
      <w:pPr>
        <w:pStyle w:val="ListParagraph"/>
        <w:numPr>
          <w:ilvl w:val="0"/>
          <w:numId w:val="8"/>
        </w:numPr>
        <w:spacing w:line="360" w:lineRule="auto"/>
        <w:jc w:val="both"/>
      </w:pPr>
      <w:r>
        <w:t>Product/service requirements review records</w:t>
      </w:r>
    </w:p>
    <w:p w14:paraId="7C2A2D1E" w14:textId="77777777" w:rsidR="00B42F54" w:rsidRDefault="00B42F54" w:rsidP="00B42F54">
      <w:pPr>
        <w:pStyle w:val="ListParagraph"/>
        <w:numPr>
          <w:ilvl w:val="0"/>
          <w:numId w:val="8"/>
        </w:numPr>
        <w:spacing w:line="360" w:lineRule="auto"/>
        <w:jc w:val="both"/>
      </w:pPr>
      <w:r>
        <w:t>Record about design and development outputs review</w:t>
      </w:r>
    </w:p>
    <w:p w14:paraId="7911D626" w14:textId="77777777" w:rsidR="00B42F54" w:rsidRDefault="00B42F54" w:rsidP="00B42F54">
      <w:pPr>
        <w:pStyle w:val="ListParagraph"/>
        <w:numPr>
          <w:ilvl w:val="0"/>
          <w:numId w:val="8"/>
        </w:numPr>
        <w:spacing w:line="360" w:lineRule="auto"/>
        <w:jc w:val="both"/>
      </w:pPr>
      <w:r>
        <w:t>Record about design and development inputs</w:t>
      </w:r>
    </w:p>
    <w:p w14:paraId="3C51728E" w14:textId="77777777" w:rsidR="00B42F54" w:rsidRDefault="00B42F54" w:rsidP="00B42F54">
      <w:pPr>
        <w:pStyle w:val="ListParagraph"/>
        <w:numPr>
          <w:ilvl w:val="0"/>
          <w:numId w:val="8"/>
        </w:numPr>
        <w:spacing w:line="360" w:lineRule="auto"/>
        <w:jc w:val="both"/>
      </w:pPr>
      <w:r>
        <w:t>Records of design and development controls</w:t>
      </w:r>
    </w:p>
    <w:p w14:paraId="1BA48A14" w14:textId="77777777" w:rsidR="00B42F54" w:rsidRDefault="00B42F54" w:rsidP="00B42F54">
      <w:pPr>
        <w:pStyle w:val="ListParagraph"/>
        <w:numPr>
          <w:ilvl w:val="0"/>
          <w:numId w:val="8"/>
        </w:numPr>
        <w:spacing w:line="360" w:lineRule="auto"/>
        <w:jc w:val="both"/>
      </w:pPr>
      <w:r>
        <w:t>Records of design and development outputs</w:t>
      </w:r>
    </w:p>
    <w:p w14:paraId="1251E89A" w14:textId="77777777" w:rsidR="00B42F54" w:rsidRDefault="00B42F54" w:rsidP="00B42F54">
      <w:pPr>
        <w:pStyle w:val="ListParagraph"/>
        <w:numPr>
          <w:ilvl w:val="0"/>
          <w:numId w:val="8"/>
        </w:numPr>
        <w:spacing w:line="360" w:lineRule="auto"/>
        <w:jc w:val="both"/>
      </w:pPr>
      <w:r>
        <w:t>Design and development changes records</w:t>
      </w:r>
    </w:p>
    <w:p w14:paraId="6B550C6C" w14:textId="77777777" w:rsidR="00B42F54" w:rsidRDefault="00B42F54" w:rsidP="00B42F54">
      <w:pPr>
        <w:pStyle w:val="ListParagraph"/>
        <w:numPr>
          <w:ilvl w:val="0"/>
          <w:numId w:val="8"/>
        </w:numPr>
        <w:spacing w:line="360" w:lineRule="auto"/>
        <w:jc w:val="both"/>
      </w:pPr>
      <w:r>
        <w:t>Characteristics of product to be produced and service to be provided</w:t>
      </w:r>
    </w:p>
    <w:p w14:paraId="38CA7914" w14:textId="77777777" w:rsidR="00B42F54" w:rsidRDefault="00B42F54" w:rsidP="00B42F54">
      <w:pPr>
        <w:pStyle w:val="ListParagraph"/>
        <w:numPr>
          <w:ilvl w:val="0"/>
          <w:numId w:val="8"/>
        </w:numPr>
        <w:spacing w:line="360" w:lineRule="auto"/>
        <w:jc w:val="both"/>
      </w:pPr>
      <w:r>
        <w:t>Records about customer property</w:t>
      </w:r>
    </w:p>
    <w:p w14:paraId="4A93D932" w14:textId="77777777" w:rsidR="00B42F54" w:rsidRDefault="00B42F54" w:rsidP="00B42F54">
      <w:pPr>
        <w:pStyle w:val="ListParagraph"/>
        <w:numPr>
          <w:ilvl w:val="0"/>
          <w:numId w:val="8"/>
        </w:numPr>
        <w:spacing w:line="360" w:lineRule="auto"/>
        <w:jc w:val="both"/>
      </w:pPr>
      <w:r>
        <w:t>Production/service provision change control records</w:t>
      </w:r>
    </w:p>
    <w:p w14:paraId="25002058" w14:textId="77777777" w:rsidR="00B42F54" w:rsidRDefault="00B42F54" w:rsidP="00B42F54">
      <w:pPr>
        <w:pStyle w:val="ListParagraph"/>
        <w:numPr>
          <w:ilvl w:val="0"/>
          <w:numId w:val="8"/>
        </w:numPr>
        <w:spacing w:line="360" w:lineRule="auto"/>
        <w:jc w:val="both"/>
      </w:pPr>
      <w:r>
        <w:t>Record of conformity of product/service with acceptance criteria</w:t>
      </w:r>
    </w:p>
    <w:p w14:paraId="10E586E5" w14:textId="77777777" w:rsidR="00B42F54" w:rsidRDefault="00B42F54" w:rsidP="00B42F54">
      <w:pPr>
        <w:pStyle w:val="ListParagraph"/>
        <w:numPr>
          <w:ilvl w:val="0"/>
          <w:numId w:val="8"/>
        </w:numPr>
        <w:spacing w:line="360" w:lineRule="auto"/>
        <w:jc w:val="both"/>
      </w:pPr>
      <w:r>
        <w:t>Record of nonconforming outputs</w:t>
      </w:r>
    </w:p>
    <w:p w14:paraId="5074B823" w14:textId="77777777" w:rsidR="00B42F54" w:rsidRDefault="00B42F54" w:rsidP="00B42F54">
      <w:pPr>
        <w:pStyle w:val="ListParagraph"/>
        <w:numPr>
          <w:ilvl w:val="0"/>
          <w:numId w:val="8"/>
        </w:numPr>
        <w:spacing w:line="360" w:lineRule="auto"/>
        <w:jc w:val="both"/>
      </w:pPr>
      <w:r>
        <w:t>Monitoring measurement results</w:t>
      </w:r>
    </w:p>
    <w:p w14:paraId="28C8F25B" w14:textId="77777777" w:rsidR="00B42F54" w:rsidRDefault="00B42F54" w:rsidP="00B42F54">
      <w:pPr>
        <w:pStyle w:val="ListParagraph"/>
        <w:numPr>
          <w:ilvl w:val="0"/>
          <w:numId w:val="8"/>
        </w:numPr>
        <w:spacing w:line="360" w:lineRule="auto"/>
        <w:jc w:val="both"/>
      </w:pPr>
      <w:r>
        <w:t>Internal audit program</w:t>
      </w:r>
    </w:p>
    <w:p w14:paraId="40064627" w14:textId="77777777" w:rsidR="00B42F54" w:rsidRDefault="00B42F54" w:rsidP="00B42F54">
      <w:pPr>
        <w:pStyle w:val="ListParagraph"/>
        <w:numPr>
          <w:ilvl w:val="0"/>
          <w:numId w:val="8"/>
        </w:numPr>
        <w:spacing w:line="360" w:lineRule="auto"/>
        <w:jc w:val="both"/>
      </w:pPr>
      <w:r>
        <w:t>Results of internal audits</w:t>
      </w:r>
    </w:p>
    <w:p w14:paraId="4BBE2FBE" w14:textId="77777777" w:rsidR="00B42F54" w:rsidRDefault="00B42F54" w:rsidP="00B42F54">
      <w:pPr>
        <w:pStyle w:val="ListParagraph"/>
        <w:numPr>
          <w:ilvl w:val="0"/>
          <w:numId w:val="8"/>
        </w:numPr>
        <w:spacing w:line="360" w:lineRule="auto"/>
        <w:jc w:val="both"/>
      </w:pPr>
      <w:r>
        <w:t>Results of the management review</w:t>
      </w:r>
    </w:p>
    <w:p w14:paraId="35332293" w14:textId="7ECBD458" w:rsidR="00B42F54" w:rsidRDefault="00B42F54" w:rsidP="00B42F54">
      <w:pPr>
        <w:pStyle w:val="ListParagraph"/>
        <w:numPr>
          <w:ilvl w:val="0"/>
          <w:numId w:val="8"/>
        </w:numPr>
        <w:spacing w:line="360" w:lineRule="auto"/>
        <w:jc w:val="both"/>
      </w:pPr>
      <w:r>
        <w:lastRenderedPageBreak/>
        <w:t>Results of corrective actions</w:t>
      </w:r>
    </w:p>
    <w:p w14:paraId="6C9E3D76" w14:textId="699A0DF8" w:rsidR="00B42F54" w:rsidRDefault="00B42F54" w:rsidP="00B42F54">
      <w:pPr>
        <w:spacing w:line="360" w:lineRule="auto"/>
        <w:jc w:val="both"/>
      </w:pPr>
    </w:p>
    <w:p w14:paraId="2950645A" w14:textId="418FD279" w:rsidR="00B42F54" w:rsidRDefault="00B42F54" w:rsidP="00B42F54">
      <w:pPr>
        <w:spacing w:line="360" w:lineRule="auto"/>
        <w:jc w:val="both"/>
        <w:rPr>
          <w:b/>
          <w:bCs/>
        </w:rPr>
      </w:pPr>
      <w:r w:rsidRPr="00B42F54">
        <w:rPr>
          <w:b/>
          <w:bCs/>
        </w:rPr>
        <w:t>Non-Mandatory Requirements — But Often Included</w:t>
      </w:r>
    </w:p>
    <w:p w14:paraId="458A4379" w14:textId="77777777" w:rsidR="00B42F54" w:rsidRPr="00B42F54" w:rsidRDefault="00B42F54" w:rsidP="00B42F54">
      <w:pPr>
        <w:spacing w:line="360" w:lineRule="auto"/>
        <w:jc w:val="both"/>
        <w:rPr>
          <w:b/>
          <w:bCs/>
        </w:rPr>
      </w:pPr>
    </w:p>
    <w:p w14:paraId="0C26AAB0" w14:textId="77777777" w:rsidR="00B42F54" w:rsidRDefault="00B42F54" w:rsidP="00B42F54">
      <w:pPr>
        <w:pStyle w:val="ListParagraph"/>
        <w:numPr>
          <w:ilvl w:val="0"/>
          <w:numId w:val="9"/>
        </w:numPr>
        <w:spacing w:line="360" w:lineRule="auto"/>
        <w:jc w:val="both"/>
      </w:pPr>
      <w:r>
        <w:t>Procedure for determining context of the organization and interested parties</w:t>
      </w:r>
    </w:p>
    <w:p w14:paraId="426EDB2F" w14:textId="77777777" w:rsidR="00B42F54" w:rsidRDefault="00B42F54" w:rsidP="00B42F54">
      <w:pPr>
        <w:pStyle w:val="ListParagraph"/>
        <w:numPr>
          <w:ilvl w:val="0"/>
          <w:numId w:val="9"/>
        </w:numPr>
        <w:spacing w:line="360" w:lineRule="auto"/>
        <w:jc w:val="both"/>
      </w:pPr>
      <w:r>
        <w:t>Procedure for addressing risks and opportunities</w:t>
      </w:r>
    </w:p>
    <w:p w14:paraId="31DB6B39" w14:textId="77777777" w:rsidR="00B42F54" w:rsidRDefault="00B42F54" w:rsidP="00B42F54">
      <w:pPr>
        <w:pStyle w:val="ListParagraph"/>
        <w:numPr>
          <w:ilvl w:val="0"/>
          <w:numId w:val="9"/>
        </w:numPr>
        <w:spacing w:line="360" w:lineRule="auto"/>
        <w:jc w:val="both"/>
      </w:pPr>
      <w:r>
        <w:t xml:space="preserve">Procedure for competence, </w:t>
      </w:r>
      <w:proofErr w:type="gramStart"/>
      <w:r>
        <w:t>training</w:t>
      </w:r>
      <w:proofErr w:type="gramEnd"/>
      <w:r>
        <w:t xml:space="preserve"> and awareness</w:t>
      </w:r>
    </w:p>
    <w:p w14:paraId="49AD38AE" w14:textId="77777777" w:rsidR="00B42F54" w:rsidRDefault="00B42F54" w:rsidP="00B42F54">
      <w:pPr>
        <w:pStyle w:val="ListParagraph"/>
        <w:numPr>
          <w:ilvl w:val="0"/>
          <w:numId w:val="9"/>
        </w:numPr>
        <w:spacing w:line="360" w:lineRule="auto"/>
        <w:jc w:val="both"/>
      </w:pPr>
      <w:r>
        <w:t>Procedure of equipment maintenance and measuring equipment</w:t>
      </w:r>
    </w:p>
    <w:p w14:paraId="15645649" w14:textId="77777777" w:rsidR="00B42F54" w:rsidRDefault="00B42F54" w:rsidP="00B42F54">
      <w:pPr>
        <w:pStyle w:val="ListParagraph"/>
        <w:numPr>
          <w:ilvl w:val="0"/>
          <w:numId w:val="9"/>
        </w:numPr>
        <w:spacing w:line="360" w:lineRule="auto"/>
        <w:jc w:val="both"/>
      </w:pPr>
      <w:r>
        <w:t>Procedure for document and record control</w:t>
      </w:r>
    </w:p>
    <w:p w14:paraId="454EF7A6" w14:textId="77777777" w:rsidR="00B42F54" w:rsidRDefault="00B42F54" w:rsidP="00B42F54">
      <w:pPr>
        <w:pStyle w:val="ListParagraph"/>
        <w:numPr>
          <w:ilvl w:val="0"/>
          <w:numId w:val="9"/>
        </w:numPr>
        <w:spacing w:line="360" w:lineRule="auto"/>
        <w:jc w:val="both"/>
      </w:pPr>
      <w:r>
        <w:t>Sales procedure</w:t>
      </w:r>
    </w:p>
    <w:p w14:paraId="017F7FF0" w14:textId="77777777" w:rsidR="00B42F54" w:rsidRDefault="00B42F54" w:rsidP="00B42F54">
      <w:pPr>
        <w:pStyle w:val="ListParagraph"/>
        <w:numPr>
          <w:ilvl w:val="0"/>
          <w:numId w:val="9"/>
        </w:numPr>
        <w:spacing w:line="360" w:lineRule="auto"/>
        <w:jc w:val="both"/>
      </w:pPr>
      <w:r>
        <w:t>Procedure for design and development</w:t>
      </w:r>
    </w:p>
    <w:p w14:paraId="135BCB7E" w14:textId="77777777" w:rsidR="00B42F54" w:rsidRDefault="00B42F54" w:rsidP="00B42F54">
      <w:pPr>
        <w:pStyle w:val="ListParagraph"/>
        <w:numPr>
          <w:ilvl w:val="0"/>
          <w:numId w:val="9"/>
        </w:numPr>
        <w:spacing w:line="360" w:lineRule="auto"/>
        <w:jc w:val="both"/>
      </w:pPr>
      <w:r>
        <w:t>Procedure for production and service provision</w:t>
      </w:r>
    </w:p>
    <w:p w14:paraId="439A682E" w14:textId="77777777" w:rsidR="00B42F54" w:rsidRDefault="00B42F54" w:rsidP="00B42F54">
      <w:pPr>
        <w:pStyle w:val="ListParagraph"/>
        <w:numPr>
          <w:ilvl w:val="0"/>
          <w:numId w:val="9"/>
        </w:numPr>
        <w:spacing w:line="360" w:lineRule="auto"/>
        <w:jc w:val="both"/>
      </w:pPr>
      <w:r>
        <w:t>Warehousing procedure</w:t>
      </w:r>
    </w:p>
    <w:p w14:paraId="159B9607" w14:textId="77777777" w:rsidR="00B42F54" w:rsidRDefault="00B42F54" w:rsidP="00B42F54">
      <w:pPr>
        <w:pStyle w:val="ListParagraph"/>
        <w:numPr>
          <w:ilvl w:val="0"/>
          <w:numId w:val="9"/>
        </w:numPr>
        <w:spacing w:line="360" w:lineRule="auto"/>
        <w:jc w:val="both"/>
      </w:pPr>
      <w:r>
        <w:t>Procedure for management of nonconformities and corrective actions</w:t>
      </w:r>
    </w:p>
    <w:p w14:paraId="0CD73628" w14:textId="77777777" w:rsidR="00B42F54" w:rsidRDefault="00B42F54" w:rsidP="00B42F54">
      <w:pPr>
        <w:pStyle w:val="ListParagraph"/>
        <w:numPr>
          <w:ilvl w:val="0"/>
          <w:numId w:val="9"/>
        </w:numPr>
        <w:spacing w:line="360" w:lineRule="auto"/>
        <w:jc w:val="both"/>
      </w:pPr>
      <w:r>
        <w:t>Procedure for monitoring customer satisfaction</w:t>
      </w:r>
    </w:p>
    <w:p w14:paraId="37454511" w14:textId="77777777" w:rsidR="00B42F54" w:rsidRDefault="00B42F54" w:rsidP="00B42F54">
      <w:pPr>
        <w:pStyle w:val="ListParagraph"/>
        <w:numPr>
          <w:ilvl w:val="0"/>
          <w:numId w:val="9"/>
        </w:numPr>
        <w:spacing w:line="360" w:lineRule="auto"/>
        <w:jc w:val="both"/>
      </w:pPr>
      <w:r>
        <w:t>Procedure for internal audit</w:t>
      </w:r>
    </w:p>
    <w:p w14:paraId="5616CE8A" w14:textId="644B58CA" w:rsidR="00B42F54" w:rsidRDefault="00B42F54" w:rsidP="00B42F54">
      <w:pPr>
        <w:pStyle w:val="ListParagraph"/>
        <w:numPr>
          <w:ilvl w:val="0"/>
          <w:numId w:val="9"/>
        </w:numPr>
        <w:spacing w:line="360" w:lineRule="auto"/>
        <w:jc w:val="both"/>
      </w:pPr>
      <w:r>
        <w:t>Procedure for management review</w:t>
      </w:r>
    </w:p>
    <w:p w14:paraId="399A2370" w14:textId="47D75FE1" w:rsidR="00B42F54" w:rsidRDefault="00B42F54" w:rsidP="00B42F54">
      <w:pPr>
        <w:spacing w:line="360" w:lineRule="auto"/>
        <w:jc w:val="both"/>
      </w:pPr>
    </w:p>
    <w:p w14:paraId="50C7464E" w14:textId="77777777" w:rsidR="00B42F54" w:rsidRDefault="00B42F54" w:rsidP="00B42F54">
      <w:pPr>
        <w:spacing w:line="360" w:lineRule="auto"/>
        <w:jc w:val="both"/>
      </w:pPr>
      <w:r>
        <w:t>Having this certification, however, enables other businesses and individuals know that everything your firm does and produces met a worldwide level of quality. Keep in mind that each company is unique and is operated differently.</w:t>
      </w:r>
    </w:p>
    <w:p w14:paraId="07E10F2F" w14:textId="77777777" w:rsidR="00B42F54" w:rsidRDefault="00B42F54" w:rsidP="00B42F54">
      <w:pPr>
        <w:spacing w:line="360" w:lineRule="auto"/>
        <w:jc w:val="both"/>
      </w:pPr>
    </w:p>
    <w:p w14:paraId="2C8616C0" w14:textId="60102051" w:rsidR="00B42F54" w:rsidRDefault="00B42F54" w:rsidP="00B42F54">
      <w:pPr>
        <w:spacing w:line="360" w:lineRule="auto"/>
        <w:jc w:val="both"/>
      </w:pPr>
      <w:r>
        <w:t>The ISO certificate is advantageous for both your business and your customers.</w:t>
      </w:r>
    </w:p>
    <w:p w14:paraId="101DDAAD" w14:textId="77777777" w:rsidR="00B42F54" w:rsidRPr="00420FE1" w:rsidRDefault="00B42F54" w:rsidP="00B42F54">
      <w:pPr>
        <w:spacing w:line="360" w:lineRule="auto"/>
        <w:ind w:firstLine="720"/>
        <w:jc w:val="both"/>
      </w:pPr>
    </w:p>
    <w:p w14:paraId="595DD20F" w14:textId="65B49DA3" w:rsidR="00175C61" w:rsidRDefault="00175C61" w:rsidP="00175C61"/>
    <w:p w14:paraId="5D106ABA" w14:textId="59DB4CB7" w:rsidR="00B42F54" w:rsidRDefault="00B42F54" w:rsidP="00175C61"/>
    <w:p w14:paraId="4D1AFEF1" w14:textId="25F964A9" w:rsidR="00B42F54" w:rsidRDefault="00B42F54" w:rsidP="00175C61"/>
    <w:p w14:paraId="6B977099" w14:textId="456014C2" w:rsidR="00B42F54" w:rsidRDefault="00B42F54" w:rsidP="00175C61"/>
    <w:p w14:paraId="120930C5" w14:textId="10A75667" w:rsidR="00B42F54" w:rsidRDefault="00B42F54" w:rsidP="00175C61"/>
    <w:p w14:paraId="7EAA6430" w14:textId="151690BD" w:rsidR="00B42F54" w:rsidRDefault="00B42F54" w:rsidP="00175C61"/>
    <w:p w14:paraId="1DBB64AD" w14:textId="68CF099E" w:rsidR="00B42F54" w:rsidRDefault="00B42F54" w:rsidP="00175C61"/>
    <w:p w14:paraId="69B0EBDB" w14:textId="77777777" w:rsidR="00B42F54" w:rsidRPr="00175C61" w:rsidRDefault="00B42F54" w:rsidP="00175C61"/>
    <w:p w14:paraId="609A7AE4" w14:textId="6EA81CBA" w:rsidR="006F2730" w:rsidRDefault="006F2730" w:rsidP="00175C61">
      <w:pPr>
        <w:pStyle w:val="Heading1"/>
        <w:rPr>
          <w:rFonts w:ascii="Times New Roman" w:hAnsi="Times New Roman" w:cs="Times New Roman"/>
          <w:sz w:val="40"/>
          <w:szCs w:val="40"/>
        </w:rPr>
      </w:pPr>
      <w:bookmarkStart w:id="3" w:name="_Toc118226919"/>
      <w:r>
        <w:rPr>
          <w:rFonts w:ascii="Times New Roman" w:hAnsi="Times New Roman" w:cs="Times New Roman"/>
          <w:sz w:val="40"/>
          <w:szCs w:val="40"/>
        </w:rPr>
        <w:lastRenderedPageBreak/>
        <w:t>Implementation</w:t>
      </w:r>
      <w:bookmarkEnd w:id="3"/>
      <w:r>
        <w:rPr>
          <w:rFonts w:ascii="Times New Roman" w:hAnsi="Times New Roman" w:cs="Times New Roman"/>
          <w:sz w:val="40"/>
          <w:szCs w:val="40"/>
        </w:rPr>
        <w:t xml:space="preserve"> </w:t>
      </w:r>
    </w:p>
    <w:p w14:paraId="4262F96A" w14:textId="00AB669F" w:rsidR="006F2730" w:rsidRDefault="006F2730" w:rsidP="006F2730"/>
    <w:p w14:paraId="4A8C86DA" w14:textId="77777777" w:rsidR="006F2730" w:rsidRDefault="006F2730" w:rsidP="006F2730"/>
    <w:p w14:paraId="60E88655" w14:textId="77777777" w:rsidR="006F2730" w:rsidRDefault="006F2730" w:rsidP="006F2730">
      <w:pPr>
        <w:spacing w:line="360" w:lineRule="auto"/>
        <w:ind w:firstLine="720"/>
        <w:jc w:val="both"/>
      </w:pPr>
      <w:r w:rsidRPr="006F2730">
        <w:t>Implementing the standard takes careful planning, whether you are doing it to advance your company's operations or in response to a tender requirement.</w:t>
      </w:r>
      <w:r>
        <w:t xml:space="preserve"> When developing an ISO 9001 quality management system, there are certain crucial concerns for both large and small businesses (SME's). You should consider your company's management style and your strategic objectives since ISO 9001 is a potent instrument for business improvement. </w:t>
      </w:r>
    </w:p>
    <w:p w14:paraId="0005612B" w14:textId="77777777" w:rsidR="006F2730" w:rsidRDefault="006F2730" w:rsidP="006F2730">
      <w:pPr>
        <w:spacing w:line="360" w:lineRule="auto"/>
        <w:ind w:firstLine="720"/>
        <w:jc w:val="both"/>
      </w:pPr>
    </w:p>
    <w:p w14:paraId="05467314" w14:textId="7CB632CB" w:rsidR="006F2730" w:rsidRDefault="006F2730" w:rsidP="006F2730">
      <w:pPr>
        <w:spacing w:line="360" w:lineRule="auto"/>
        <w:ind w:firstLine="720"/>
        <w:jc w:val="both"/>
      </w:pPr>
      <w:proofErr w:type="gramStart"/>
      <w:r>
        <w:t>In order to</w:t>
      </w:r>
      <w:proofErr w:type="gramEnd"/>
      <w:r>
        <w:t xml:space="preserve"> successfully implement ISO 9001, you must ensure that your entire organization is on board. Engagement of individuals is also crucial. Making ensuring that individuals are properly trained to apply ISO 9001 may also be necessary. With the exclusive collection of tools and services, experts can assist in reducing the difficulty of implementing ISO 9001.</w:t>
      </w:r>
    </w:p>
    <w:p w14:paraId="74C7866F" w14:textId="257D57B9" w:rsidR="006F2730" w:rsidRDefault="006F2730" w:rsidP="006F2730">
      <w:pPr>
        <w:spacing w:line="360" w:lineRule="auto"/>
        <w:ind w:firstLine="720"/>
        <w:jc w:val="both"/>
      </w:pPr>
    </w:p>
    <w:p w14:paraId="549B1060" w14:textId="1855D0E4" w:rsidR="006F2730" w:rsidRDefault="00F65C52" w:rsidP="006F2730">
      <w:pPr>
        <w:spacing w:line="360" w:lineRule="auto"/>
        <w:ind w:firstLine="720"/>
        <w:jc w:val="both"/>
        <w:rPr>
          <w:b/>
          <w:bCs/>
          <w:sz w:val="28"/>
          <w:szCs w:val="28"/>
        </w:rPr>
      </w:pPr>
      <w:r w:rsidRPr="00F65C52">
        <w:rPr>
          <w:b/>
          <w:bCs/>
          <w:noProof/>
        </w:rPr>
        <w:drawing>
          <wp:anchor distT="0" distB="0" distL="114300" distR="114300" simplePos="0" relativeHeight="251660288" behindDoc="0" locked="0" layoutInCell="1" allowOverlap="1" wp14:anchorId="075C4AED" wp14:editId="2F3B6A1C">
            <wp:simplePos x="0" y="0"/>
            <wp:positionH relativeFrom="margin">
              <wp:align>left</wp:align>
            </wp:positionH>
            <wp:positionV relativeFrom="paragraph">
              <wp:posOffset>443230</wp:posOffset>
            </wp:positionV>
            <wp:extent cx="5608806" cy="374174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08806" cy="3741744"/>
                    </a:xfrm>
                    <a:prstGeom prst="rect">
                      <a:avLst/>
                    </a:prstGeom>
                  </pic:spPr>
                </pic:pic>
              </a:graphicData>
            </a:graphic>
          </wp:anchor>
        </w:drawing>
      </w:r>
      <w:r w:rsidRPr="00F65C52">
        <w:rPr>
          <w:b/>
          <w:bCs/>
          <w:sz w:val="28"/>
          <w:szCs w:val="28"/>
        </w:rPr>
        <w:t>Implement using Plan-Do-Check-Act principles</w:t>
      </w:r>
    </w:p>
    <w:p w14:paraId="5A6362E5" w14:textId="37873413" w:rsidR="00F65C52" w:rsidRDefault="00F65C52" w:rsidP="006F2730">
      <w:pPr>
        <w:spacing w:line="360" w:lineRule="auto"/>
        <w:ind w:firstLine="720"/>
        <w:jc w:val="both"/>
        <w:rPr>
          <w:b/>
          <w:bCs/>
          <w:sz w:val="28"/>
          <w:szCs w:val="28"/>
        </w:rPr>
      </w:pPr>
    </w:p>
    <w:p w14:paraId="733EFB31" w14:textId="1B6B72A7" w:rsidR="00F65C52" w:rsidRPr="00F65C52" w:rsidRDefault="00F65C52" w:rsidP="00F65C52">
      <w:pPr>
        <w:spacing w:line="360" w:lineRule="auto"/>
        <w:ind w:left="2880" w:firstLine="720"/>
        <w:jc w:val="both"/>
        <w:rPr>
          <w:rStyle w:val="IntenseEmphasis"/>
        </w:rPr>
      </w:pPr>
      <w:r w:rsidRPr="00F65C52">
        <w:rPr>
          <w:rStyle w:val="IntenseEmphasis"/>
        </w:rPr>
        <w:t>Figure 2</w:t>
      </w:r>
    </w:p>
    <w:p w14:paraId="7D9D7AAA" w14:textId="5C46550F" w:rsidR="00F65C52" w:rsidRPr="00F0637C" w:rsidRDefault="00F65C52" w:rsidP="00F65C52">
      <w:pPr>
        <w:pStyle w:val="Heading2"/>
        <w:rPr>
          <w:rFonts w:ascii="Times New Roman" w:hAnsi="Times New Roman" w:cs="Times New Roman"/>
          <w:b/>
          <w:bCs/>
          <w:u w:val="single"/>
        </w:rPr>
      </w:pPr>
      <w:bookmarkStart w:id="4" w:name="_Toc118226920"/>
      <w:r w:rsidRPr="00F0637C">
        <w:rPr>
          <w:rFonts w:ascii="Times New Roman" w:hAnsi="Times New Roman" w:cs="Times New Roman"/>
          <w:b/>
          <w:bCs/>
          <w:u w:val="single"/>
        </w:rPr>
        <w:lastRenderedPageBreak/>
        <w:t>ISO 9001 Clauses – PLAN</w:t>
      </w:r>
      <w:bookmarkEnd w:id="4"/>
    </w:p>
    <w:p w14:paraId="1139F86B" w14:textId="77FBDDC9" w:rsidR="00F65C52" w:rsidRDefault="00F65C52" w:rsidP="00F65C52"/>
    <w:p w14:paraId="4CF4D843" w14:textId="362A70F6" w:rsidR="005F3E17" w:rsidRDefault="005F3E17" w:rsidP="005F3E17">
      <w:pPr>
        <w:spacing w:line="360" w:lineRule="auto"/>
        <w:ind w:firstLine="720"/>
        <w:jc w:val="both"/>
      </w:pPr>
      <w:r w:rsidRPr="005F3E17">
        <w:t>The creation and execution of your quality management system require the support of top-level management. Additionally, this aspect of ISO 9001 offers you a potent planning tool.</w:t>
      </w:r>
    </w:p>
    <w:p w14:paraId="14785BB6" w14:textId="45BBAEC4" w:rsidR="00F65C52" w:rsidRPr="00F65C52" w:rsidRDefault="005F3E17" w:rsidP="005F3E17">
      <w:pPr>
        <w:spacing w:line="360" w:lineRule="auto"/>
        <w:ind w:firstLine="720"/>
        <w:jc w:val="both"/>
      </w:pPr>
      <w:r>
        <w:t xml:space="preserve">Inhere </w:t>
      </w:r>
      <w:r w:rsidR="00F65C52" w:rsidRPr="00F65C52">
        <w:t>examine the processes now in place at your business, decide on broad goals, choose intermediate benchmarks for evaluation, and create strategies to reach those goals.</w:t>
      </w:r>
    </w:p>
    <w:p w14:paraId="607BC15B" w14:textId="2596736A" w:rsidR="005F3E17" w:rsidRPr="00F65C52" w:rsidRDefault="005F3E17" w:rsidP="005F3E17"/>
    <w:p w14:paraId="1D77BF13" w14:textId="095D5303" w:rsidR="00F65C52" w:rsidRDefault="00F65C52" w:rsidP="00F65C52">
      <w:pPr>
        <w:spacing w:line="360" w:lineRule="auto"/>
        <w:ind w:left="720"/>
        <w:jc w:val="both"/>
      </w:pPr>
      <w:r>
        <w:t>1 Scope</w:t>
      </w:r>
    </w:p>
    <w:p w14:paraId="15EA045C" w14:textId="30A6C842" w:rsidR="00F65C52" w:rsidRDefault="00F65C52" w:rsidP="00F65C52">
      <w:pPr>
        <w:spacing w:line="360" w:lineRule="auto"/>
        <w:ind w:left="720"/>
        <w:jc w:val="both"/>
      </w:pPr>
      <w:r>
        <w:t>2 Normative references</w:t>
      </w:r>
    </w:p>
    <w:p w14:paraId="4DB609B3" w14:textId="77777777" w:rsidR="00F65C52" w:rsidRDefault="00F65C52" w:rsidP="00F65C52">
      <w:pPr>
        <w:spacing w:line="360" w:lineRule="auto"/>
        <w:ind w:left="720"/>
        <w:jc w:val="both"/>
      </w:pPr>
      <w:r>
        <w:t>3 Terms and Definitions</w:t>
      </w:r>
    </w:p>
    <w:p w14:paraId="5B9EEE6B" w14:textId="77777777" w:rsidR="00F65C52" w:rsidRDefault="00F65C52" w:rsidP="00F65C52">
      <w:pPr>
        <w:spacing w:line="360" w:lineRule="auto"/>
        <w:ind w:left="720"/>
        <w:jc w:val="both"/>
      </w:pPr>
      <w:r>
        <w:t>4 Context of the organization</w:t>
      </w:r>
    </w:p>
    <w:p w14:paraId="7B2D6944" w14:textId="77777777" w:rsidR="00F65C52" w:rsidRDefault="00F65C52" w:rsidP="00F65C52">
      <w:pPr>
        <w:spacing w:line="360" w:lineRule="auto"/>
        <w:ind w:left="1440"/>
        <w:jc w:val="both"/>
      </w:pPr>
      <w:r>
        <w:t>4.1 Understanding the organization and its context</w:t>
      </w:r>
    </w:p>
    <w:p w14:paraId="182C5336" w14:textId="77777777" w:rsidR="00F65C52" w:rsidRDefault="00F65C52" w:rsidP="00F65C52">
      <w:pPr>
        <w:spacing w:line="360" w:lineRule="auto"/>
        <w:ind w:left="1440"/>
        <w:jc w:val="both"/>
      </w:pPr>
      <w:r>
        <w:t>4.2 Understanding the needs and expectations of interested parties</w:t>
      </w:r>
    </w:p>
    <w:p w14:paraId="7780FBAE" w14:textId="77777777" w:rsidR="00F65C52" w:rsidRDefault="00F65C52" w:rsidP="00F65C52">
      <w:pPr>
        <w:spacing w:line="360" w:lineRule="auto"/>
        <w:ind w:left="1440"/>
        <w:jc w:val="both"/>
      </w:pPr>
      <w:r>
        <w:t>4.3 Determining the scope of the quality management system</w:t>
      </w:r>
    </w:p>
    <w:p w14:paraId="2A4443D7" w14:textId="77777777" w:rsidR="00F65C52" w:rsidRDefault="00F65C52" w:rsidP="00F65C52">
      <w:pPr>
        <w:spacing w:line="360" w:lineRule="auto"/>
        <w:ind w:left="1440"/>
        <w:jc w:val="both"/>
      </w:pPr>
      <w:r>
        <w:t>4.4 Quality management system and its processes</w:t>
      </w:r>
    </w:p>
    <w:p w14:paraId="17EB4BE0" w14:textId="77777777" w:rsidR="00F65C52" w:rsidRDefault="00F65C52" w:rsidP="00F65C52">
      <w:pPr>
        <w:spacing w:line="360" w:lineRule="auto"/>
        <w:ind w:left="720"/>
        <w:jc w:val="both"/>
      </w:pPr>
      <w:r>
        <w:t>5 Leadership</w:t>
      </w:r>
    </w:p>
    <w:p w14:paraId="38CA8FC4" w14:textId="77777777" w:rsidR="00F65C52" w:rsidRDefault="00F65C52" w:rsidP="00F65C52">
      <w:pPr>
        <w:spacing w:line="360" w:lineRule="auto"/>
        <w:ind w:left="1440"/>
        <w:jc w:val="both"/>
      </w:pPr>
      <w:r>
        <w:t>5.1 Leadership and commitment</w:t>
      </w:r>
    </w:p>
    <w:p w14:paraId="4DFA1F4E" w14:textId="77777777" w:rsidR="00F65C52" w:rsidRDefault="00F65C52" w:rsidP="00F65C52">
      <w:pPr>
        <w:spacing w:line="360" w:lineRule="auto"/>
        <w:ind w:left="1440"/>
        <w:jc w:val="both"/>
      </w:pPr>
      <w:r>
        <w:t xml:space="preserve">5.1.1 Leadership </w:t>
      </w:r>
      <w:proofErr w:type="gramStart"/>
      <w:r>
        <w:t>And</w:t>
      </w:r>
      <w:proofErr w:type="gramEnd"/>
      <w:r>
        <w:t xml:space="preserve"> Commitment For The Quality Management System</w:t>
      </w:r>
    </w:p>
    <w:p w14:paraId="0F8FC9A8" w14:textId="77777777" w:rsidR="00F65C52" w:rsidRDefault="00F65C52" w:rsidP="00F65C52">
      <w:pPr>
        <w:spacing w:line="360" w:lineRule="auto"/>
        <w:ind w:left="1440"/>
        <w:jc w:val="both"/>
      </w:pPr>
      <w:r>
        <w:t>5.1.2 Customer Focus</w:t>
      </w:r>
    </w:p>
    <w:p w14:paraId="1A37EF1A" w14:textId="77777777" w:rsidR="00F65C52" w:rsidRDefault="00F65C52" w:rsidP="00F65C52">
      <w:pPr>
        <w:spacing w:line="360" w:lineRule="auto"/>
        <w:ind w:left="1440"/>
        <w:jc w:val="both"/>
      </w:pPr>
      <w:r>
        <w:t>5.2 Policy</w:t>
      </w:r>
    </w:p>
    <w:p w14:paraId="6EDC6D58" w14:textId="77777777" w:rsidR="00F65C52" w:rsidRDefault="00F65C52" w:rsidP="00F65C52">
      <w:pPr>
        <w:spacing w:line="360" w:lineRule="auto"/>
        <w:ind w:left="1440"/>
        <w:jc w:val="both"/>
      </w:pPr>
      <w:r>
        <w:t>5.2.1 Establishing the quality policy</w:t>
      </w:r>
    </w:p>
    <w:p w14:paraId="195BABF4" w14:textId="77777777" w:rsidR="00F65C52" w:rsidRDefault="00F65C52" w:rsidP="00F65C52">
      <w:pPr>
        <w:spacing w:line="360" w:lineRule="auto"/>
        <w:ind w:left="1440"/>
        <w:jc w:val="both"/>
      </w:pPr>
      <w:r>
        <w:t>5.2.2 Communicating the quality policy</w:t>
      </w:r>
    </w:p>
    <w:p w14:paraId="6CE0612A" w14:textId="77777777" w:rsidR="00F65C52" w:rsidRDefault="00F65C52" w:rsidP="00F65C52">
      <w:pPr>
        <w:spacing w:line="360" w:lineRule="auto"/>
        <w:ind w:left="1440"/>
        <w:jc w:val="both"/>
      </w:pPr>
      <w:r>
        <w:t xml:space="preserve">5.3 Organizational roles, </w:t>
      </w:r>
      <w:proofErr w:type="gramStart"/>
      <w:r>
        <w:t>responsibilities</w:t>
      </w:r>
      <w:proofErr w:type="gramEnd"/>
      <w:r>
        <w:t xml:space="preserve"> and authorities</w:t>
      </w:r>
    </w:p>
    <w:p w14:paraId="76FC8AEE" w14:textId="77777777" w:rsidR="00F65C52" w:rsidRDefault="00F65C52" w:rsidP="00F65C52">
      <w:pPr>
        <w:spacing w:line="360" w:lineRule="auto"/>
        <w:ind w:left="720"/>
        <w:jc w:val="both"/>
      </w:pPr>
      <w:r>
        <w:t>6 Planning</w:t>
      </w:r>
    </w:p>
    <w:p w14:paraId="516AC445" w14:textId="77777777" w:rsidR="00F65C52" w:rsidRDefault="00F65C52" w:rsidP="00F65C52">
      <w:pPr>
        <w:spacing w:line="360" w:lineRule="auto"/>
        <w:ind w:left="720" w:firstLine="720"/>
        <w:jc w:val="both"/>
      </w:pPr>
      <w:r>
        <w:t>6.1 Actions to address risks and opportunities</w:t>
      </w:r>
    </w:p>
    <w:p w14:paraId="07F875FE" w14:textId="5DBB5FB6" w:rsidR="00F65C52" w:rsidRDefault="00F65C52" w:rsidP="00F65C52">
      <w:pPr>
        <w:spacing w:line="360" w:lineRule="auto"/>
        <w:ind w:left="720"/>
        <w:jc w:val="both"/>
      </w:pPr>
      <w:r>
        <w:t xml:space="preserve">    How to address risk in ISO 9001</w:t>
      </w:r>
    </w:p>
    <w:p w14:paraId="61D34C77" w14:textId="77777777" w:rsidR="00F65C52" w:rsidRDefault="00F65C52" w:rsidP="00F65C52">
      <w:pPr>
        <w:spacing w:line="360" w:lineRule="auto"/>
        <w:ind w:left="1440"/>
        <w:jc w:val="both"/>
      </w:pPr>
      <w:r>
        <w:t>6.2 Quality objectives and planning to achieve them</w:t>
      </w:r>
    </w:p>
    <w:p w14:paraId="766C5760" w14:textId="0DF58EA8" w:rsidR="006F2730" w:rsidRDefault="00F65C52" w:rsidP="00F65C52">
      <w:pPr>
        <w:spacing w:line="360" w:lineRule="auto"/>
        <w:ind w:left="1440"/>
        <w:jc w:val="both"/>
      </w:pPr>
      <w:r>
        <w:t>6.3 Planning of changes</w:t>
      </w:r>
    </w:p>
    <w:p w14:paraId="206E8771" w14:textId="4B4ECDAC" w:rsidR="005F3E17" w:rsidRDefault="005F3E17" w:rsidP="005F3E17">
      <w:pPr>
        <w:spacing w:line="360" w:lineRule="auto"/>
        <w:jc w:val="both"/>
      </w:pPr>
    </w:p>
    <w:p w14:paraId="43EE025B" w14:textId="4EB8344E" w:rsidR="005F3E17" w:rsidRDefault="005F3E17" w:rsidP="005F3E17">
      <w:pPr>
        <w:spacing w:line="360" w:lineRule="auto"/>
        <w:jc w:val="both"/>
      </w:pPr>
      <w:r>
        <w:t xml:space="preserve">To successfully archive the implementation of above requirements organizational top management support is essentials. </w:t>
      </w:r>
    </w:p>
    <w:p w14:paraId="0BBB6DBB" w14:textId="306D46CC" w:rsidR="005F3E17" w:rsidRDefault="005F3E17" w:rsidP="005F3E17">
      <w:pPr>
        <w:spacing w:line="360" w:lineRule="auto"/>
        <w:jc w:val="both"/>
      </w:pPr>
    </w:p>
    <w:p w14:paraId="6B41CBDC" w14:textId="03770E07" w:rsidR="005F3E17" w:rsidRPr="005F3E17" w:rsidRDefault="005F3E17" w:rsidP="005F3E17">
      <w:pPr>
        <w:pStyle w:val="Heading3"/>
        <w:rPr>
          <w:rFonts w:ascii="Times New Roman" w:hAnsi="Times New Roman" w:cs="Times New Roman"/>
          <w:b/>
          <w:bCs/>
        </w:rPr>
      </w:pPr>
      <w:bookmarkStart w:id="5" w:name="_Toc118226921"/>
      <w:r w:rsidRPr="005F3E17">
        <w:rPr>
          <w:rFonts w:ascii="Times New Roman" w:hAnsi="Times New Roman" w:cs="Times New Roman"/>
          <w:b/>
          <w:bCs/>
        </w:rPr>
        <w:lastRenderedPageBreak/>
        <w:t>Followings are the Management Responsibilities</w:t>
      </w:r>
      <w:bookmarkEnd w:id="5"/>
      <w:r w:rsidRPr="005F3E17">
        <w:rPr>
          <w:rFonts w:ascii="Times New Roman" w:hAnsi="Times New Roman" w:cs="Times New Roman"/>
          <w:b/>
          <w:bCs/>
        </w:rPr>
        <w:t xml:space="preserve"> </w:t>
      </w:r>
    </w:p>
    <w:p w14:paraId="6F89D076" w14:textId="77777777" w:rsidR="005F3E17" w:rsidRDefault="005F3E17" w:rsidP="005F3E17">
      <w:pPr>
        <w:spacing w:line="360" w:lineRule="auto"/>
        <w:jc w:val="both"/>
      </w:pPr>
    </w:p>
    <w:p w14:paraId="29350E3C" w14:textId="4991E8F9" w:rsidR="005F3E17" w:rsidRDefault="005F3E17" w:rsidP="005F3E17">
      <w:pPr>
        <w:pStyle w:val="ListParagraph"/>
        <w:numPr>
          <w:ilvl w:val="0"/>
          <w:numId w:val="11"/>
        </w:numPr>
        <w:spacing w:line="360" w:lineRule="auto"/>
        <w:jc w:val="both"/>
        <w:rPr>
          <w:b/>
          <w:bCs/>
        </w:rPr>
      </w:pPr>
      <w:r w:rsidRPr="005F3E17">
        <w:rPr>
          <w:b/>
          <w:bCs/>
        </w:rPr>
        <w:t>Customer focus</w:t>
      </w:r>
    </w:p>
    <w:p w14:paraId="291B9D73" w14:textId="77777777" w:rsidR="005F3E17" w:rsidRDefault="005F3E17" w:rsidP="005F3E17">
      <w:pPr>
        <w:spacing w:line="360" w:lineRule="auto"/>
        <w:ind w:firstLine="480"/>
      </w:pPr>
    </w:p>
    <w:p w14:paraId="7DA378F6" w14:textId="23740704" w:rsidR="005F3E17" w:rsidRDefault="005F3E17" w:rsidP="005F3E17">
      <w:pPr>
        <w:spacing w:line="360" w:lineRule="auto"/>
        <w:ind w:firstLine="480"/>
        <w:jc w:val="both"/>
      </w:pPr>
      <w:r>
        <w:t>Learn about the requirements and expectations of the client, both now and in the future. Talking to certain important consumers or conducting surveys to get feedback can do this.</w:t>
      </w:r>
    </w:p>
    <w:p w14:paraId="353DEDCF" w14:textId="77777777" w:rsidR="005F3E17" w:rsidRPr="005F3E17" w:rsidRDefault="005F3E17" w:rsidP="005F3E17">
      <w:pPr>
        <w:spacing w:line="360" w:lineRule="auto"/>
        <w:ind w:firstLine="480"/>
      </w:pPr>
    </w:p>
    <w:p w14:paraId="49D73677" w14:textId="23D8F15F" w:rsidR="005F3E17" w:rsidRDefault="005F3E17" w:rsidP="005F3E17">
      <w:pPr>
        <w:pStyle w:val="ListParagraph"/>
        <w:numPr>
          <w:ilvl w:val="0"/>
          <w:numId w:val="11"/>
        </w:numPr>
        <w:spacing w:line="360" w:lineRule="auto"/>
        <w:jc w:val="both"/>
        <w:rPr>
          <w:b/>
          <w:bCs/>
        </w:rPr>
      </w:pPr>
      <w:r>
        <w:rPr>
          <w:b/>
          <w:bCs/>
        </w:rPr>
        <w:t xml:space="preserve">Objectives </w:t>
      </w:r>
    </w:p>
    <w:p w14:paraId="4AC08EE8" w14:textId="77777777" w:rsidR="005F3E17" w:rsidRDefault="005F3E17" w:rsidP="005F3E17">
      <w:pPr>
        <w:spacing w:line="360" w:lineRule="auto"/>
        <w:ind w:firstLine="480"/>
        <w:jc w:val="both"/>
      </w:pPr>
    </w:p>
    <w:p w14:paraId="54B094D0" w14:textId="58372CB4" w:rsidR="005F3E17" w:rsidRDefault="005F3E17" w:rsidP="005F3E17">
      <w:pPr>
        <w:spacing w:line="360" w:lineRule="auto"/>
        <w:ind w:firstLine="480"/>
        <w:jc w:val="both"/>
      </w:pPr>
      <w:r w:rsidRPr="005F3E17">
        <w:t>To assist you in achieving the objectives of the quality policy, establish quantifiable organizational objectives.</w:t>
      </w:r>
    </w:p>
    <w:p w14:paraId="57BAC7BC" w14:textId="77777777" w:rsidR="005F3E17" w:rsidRPr="005F3E17" w:rsidRDefault="005F3E17" w:rsidP="005F3E17">
      <w:pPr>
        <w:spacing w:line="360" w:lineRule="auto"/>
        <w:ind w:firstLine="480"/>
        <w:jc w:val="both"/>
      </w:pPr>
    </w:p>
    <w:p w14:paraId="0DAF8573" w14:textId="338D690A" w:rsidR="005F3E17" w:rsidRDefault="005F3E17" w:rsidP="005F3E17">
      <w:pPr>
        <w:pStyle w:val="ListParagraph"/>
        <w:numPr>
          <w:ilvl w:val="0"/>
          <w:numId w:val="11"/>
        </w:numPr>
        <w:spacing w:line="360" w:lineRule="auto"/>
        <w:jc w:val="both"/>
        <w:rPr>
          <w:b/>
          <w:bCs/>
        </w:rPr>
      </w:pPr>
      <w:r>
        <w:rPr>
          <w:b/>
          <w:bCs/>
        </w:rPr>
        <w:t>Review the System</w:t>
      </w:r>
    </w:p>
    <w:p w14:paraId="32955AD2" w14:textId="77777777" w:rsidR="005F3E17" w:rsidRDefault="005F3E17" w:rsidP="005F3E17">
      <w:pPr>
        <w:spacing w:line="360" w:lineRule="auto"/>
        <w:ind w:firstLine="480"/>
        <w:jc w:val="both"/>
      </w:pPr>
    </w:p>
    <w:p w14:paraId="53037422" w14:textId="26CA076D" w:rsidR="005F3E17" w:rsidRDefault="005F3E17" w:rsidP="005F3E17">
      <w:pPr>
        <w:spacing w:line="360" w:lineRule="auto"/>
        <w:ind w:firstLine="480"/>
        <w:jc w:val="both"/>
      </w:pPr>
      <w:r w:rsidRPr="005F3E17">
        <w:t>At regular intervals, evaluate your system's performance and make any required improvements. Make sure all necessary resources are offered.</w:t>
      </w:r>
    </w:p>
    <w:p w14:paraId="2F8BB1F9" w14:textId="77777777" w:rsidR="005F3E17" w:rsidRPr="005F3E17" w:rsidRDefault="005F3E17" w:rsidP="005F3E17">
      <w:pPr>
        <w:spacing w:line="360" w:lineRule="auto"/>
        <w:ind w:firstLine="480"/>
        <w:jc w:val="both"/>
      </w:pPr>
    </w:p>
    <w:p w14:paraId="29C360F2" w14:textId="1D375AFA" w:rsidR="005F3E17" w:rsidRDefault="005F3E17" w:rsidP="005F3E17">
      <w:pPr>
        <w:pStyle w:val="ListParagraph"/>
        <w:numPr>
          <w:ilvl w:val="0"/>
          <w:numId w:val="11"/>
        </w:numPr>
        <w:spacing w:line="360" w:lineRule="auto"/>
        <w:jc w:val="both"/>
        <w:rPr>
          <w:b/>
          <w:bCs/>
        </w:rPr>
      </w:pPr>
      <w:r>
        <w:rPr>
          <w:b/>
          <w:bCs/>
        </w:rPr>
        <w:t xml:space="preserve">Quality Policy </w:t>
      </w:r>
    </w:p>
    <w:p w14:paraId="12F14935" w14:textId="77777777" w:rsidR="005F3E17" w:rsidRDefault="005F3E17" w:rsidP="005F3E17">
      <w:pPr>
        <w:spacing w:line="360" w:lineRule="auto"/>
        <w:ind w:firstLine="480"/>
        <w:jc w:val="both"/>
      </w:pPr>
    </w:p>
    <w:p w14:paraId="6FA9E12A" w14:textId="4D92406F" w:rsidR="005F3E17" w:rsidRDefault="005F3E17" w:rsidP="005F3E17">
      <w:pPr>
        <w:spacing w:line="360" w:lineRule="auto"/>
        <w:ind w:firstLine="480"/>
        <w:jc w:val="both"/>
      </w:pPr>
      <w:r w:rsidRPr="005F3E17">
        <w:t>Create a quality policy that is appropriate to your company using the knowledge you've learned from your customers.</w:t>
      </w:r>
    </w:p>
    <w:p w14:paraId="7EBEB56B" w14:textId="77777777" w:rsidR="005F3E17" w:rsidRPr="005F3E17" w:rsidRDefault="005F3E17" w:rsidP="005F3E17">
      <w:pPr>
        <w:spacing w:line="360" w:lineRule="auto"/>
        <w:ind w:firstLine="480"/>
        <w:jc w:val="both"/>
      </w:pPr>
    </w:p>
    <w:p w14:paraId="50FF0F98" w14:textId="7542B491" w:rsidR="005F3E17" w:rsidRDefault="005F3E17" w:rsidP="005F3E17">
      <w:pPr>
        <w:pStyle w:val="ListParagraph"/>
        <w:numPr>
          <w:ilvl w:val="0"/>
          <w:numId w:val="11"/>
        </w:numPr>
        <w:spacing w:line="360" w:lineRule="auto"/>
        <w:jc w:val="both"/>
        <w:rPr>
          <w:b/>
          <w:bCs/>
        </w:rPr>
      </w:pPr>
      <w:r>
        <w:rPr>
          <w:b/>
          <w:bCs/>
        </w:rPr>
        <w:t xml:space="preserve">Plan the System </w:t>
      </w:r>
    </w:p>
    <w:p w14:paraId="5BCCFAE2" w14:textId="77777777" w:rsidR="005F3E17" w:rsidRDefault="005F3E17" w:rsidP="005F3E17">
      <w:pPr>
        <w:spacing w:line="360" w:lineRule="auto"/>
        <w:ind w:firstLine="480"/>
        <w:jc w:val="both"/>
      </w:pPr>
    </w:p>
    <w:p w14:paraId="1B1611B1" w14:textId="1438A2DF" w:rsidR="005F3E17" w:rsidRPr="005F3E17" w:rsidRDefault="005F3E17" w:rsidP="005F3E17">
      <w:pPr>
        <w:spacing w:line="360" w:lineRule="auto"/>
        <w:ind w:firstLine="480"/>
        <w:jc w:val="both"/>
      </w:pPr>
      <w:r w:rsidRPr="005F3E17">
        <w:t>Establish efficient procedures and assign duties to attain your goals.</w:t>
      </w:r>
    </w:p>
    <w:p w14:paraId="2955DFF0" w14:textId="50B01FE6" w:rsidR="005F3E17" w:rsidRDefault="005F3E17" w:rsidP="005F3E17">
      <w:pPr>
        <w:spacing w:line="360" w:lineRule="auto"/>
        <w:jc w:val="both"/>
      </w:pPr>
    </w:p>
    <w:p w14:paraId="05A59F89" w14:textId="229DA850" w:rsidR="009B065F" w:rsidRPr="005F3E17" w:rsidRDefault="009B065F" w:rsidP="009B065F">
      <w:pPr>
        <w:pStyle w:val="Heading3"/>
        <w:rPr>
          <w:rFonts w:ascii="Times New Roman" w:hAnsi="Times New Roman" w:cs="Times New Roman"/>
          <w:b/>
          <w:bCs/>
        </w:rPr>
      </w:pPr>
      <w:bookmarkStart w:id="6" w:name="_Toc118226922"/>
      <w:r w:rsidRPr="005F3E17">
        <w:rPr>
          <w:rFonts w:ascii="Times New Roman" w:hAnsi="Times New Roman" w:cs="Times New Roman"/>
          <w:b/>
          <w:bCs/>
        </w:rPr>
        <w:t xml:space="preserve">Followings are the </w:t>
      </w:r>
      <w:r>
        <w:rPr>
          <w:rFonts w:ascii="Times New Roman" w:hAnsi="Times New Roman" w:cs="Times New Roman"/>
          <w:b/>
          <w:bCs/>
        </w:rPr>
        <w:t xml:space="preserve">Resource </w:t>
      </w:r>
      <w:r w:rsidRPr="005F3E17">
        <w:rPr>
          <w:rFonts w:ascii="Times New Roman" w:hAnsi="Times New Roman" w:cs="Times New Roman"/>
          <w:b/>
          <w:bCs/>
        </w:rPr>
        <w:t>Management Responsibilities</w:t>
      </w:r>
      <w:bookmarkEnd w:id="6"/>
      <w:r w:rsidRPr="005F3E17">
        <w:rPr>
          <w:rFonts w:ascii="Times New Roman" w:hAnsi="Times New Roman" w:cs="Times New Roman"/>
          <w:b/>
          <w:bCs/>
        </w:rPr>
        <w:t xml:space="preserve"> </w:t>
      </w:r>
    </w:p>
    <w:p w14:paraId="0FC4A2C9" w14:textId="77777777" w:rsidR="009B065F" w:rsidRDefault="009B065F" w:rsidP="005F3E17">
      <w:pPr>
        <w:spacing w:line="360" w:lineRule="auto"/>
        <w:jc w:val="both"/>
      </w:pPr>
    </w:p>
    <w:p w14:paraId="736C3E68" w14:textId="1EAD5359" w:rsidR="005F3E17" w:rsidRDefault="005F3E17" w:rsidP="009B065F">
      <w:pPr>
        <w:spacing w:line="360" w:lineRule="auto"/>
        <w:ind w:firstLine="720"/>
        <w:jc w:val="both"/>
      </w:pPr>
      <w:r>
        <w:t>The standard's resource management section ensures that you evaluate and provide the resources required to establish and enhance the system. Three categories of resources are considered: people, infrastructure, and work environment.</w:t>
      </w:r>
    </w:p>
    <w:p w14:paraId="7A634E1A" w14:textId="77777777" w:rsidR="005F3E17" w:rsidRDefault="005F3E17" w:rsidP="005F3E17">
      <w:pPr>
        <w:spacing w:line="360" w:lineRule="auto"/>
        <w:jc w:val="both"/>
      </w:pPr>
    </w:p>
    <w:p w14:paraId="326EF722" w14:textId="7B2BFFFD" w:rsidR="009B065F" w:rsidRDefault="009B065F" w:rsidP="009B065F">
      <w:pPr>
        <w:pStyle w:val="Heading2"/>
        <w:numPr>
          <w:ilvl w:val="0"/>
          <w:numId w:val="11"/>
        </w:numPr>
        <w:rPr>
          <w:rFonts w:ascii="Times New Roman" w:hAnsi="Times New Roman" w:cs="Times New Roman"/>
          <w:b/>
          <w:bCs/>
          <w:sz w:val="28"/>
          <w:szCs w:val="28"/>
        </w:rPr>
      </w:pPr>
      <w:bookmarkStart w:id="7" w:name="_Toc118226923"/>
      <w:r w:rsidRPr="009B065F">
        <w:rPr>
          <w:rFonts w:ascii="Times New Roman" w:hAnsi="Times New Roman" w:cs="Times New Roman"/>
          <w:b/>
          <w:bCs/>
          <w:sz w:val="28"/>
          <w:szCs w:val="28"/>
        </w:rPr>
        <w:lastRenderedPageBreak/>
        <w:t>People</w:t>
      </w:r>
      <w:bookmarkEnd w:id="7"/>
    </w:p>
    <w:p w14:paraId="62088B3D" w14:textId="77777777" w:rsidR="009B065F" w:rsidRPr="009B065F" w:rsidRDefault="009B065F" w:rsidP="009B065F"/>
    <w:p w14:paraId="23F92E84" w14:textId="297A5240" w:rsidR="009B065F" w:rsidRDefault="009B065F" w:rsidP="009B065F"/>
    <w:p w14:paraId="08E3839F" w14:textId="77777777" w:rsidR="009B065F" w:rsidRDefault="009B065F" w:rsidP="009B065F">
      <w:pPr>
        <w:pStyle w:val="ListParagraph"/>
        <w:numPr>
          <w:ilvl w:val="0"/>
          <w:numId w:val="12"/>
        </w:numPr>
        <w:ind w:left="1080"/>
        <w:jc w:val="both"/>
      </w:pPr>
      <w:r>
        <w:t>Establish the talents and skills the company needs.</w:t>
      </w:r>
    </w:p>
    <w:p w14:paraId="1B3D2821" w14:textId="77777777" w:rsidR="009B065F" w:rsidRDefault="009B065F" w:rsidP="009B065F">
      <w:pPr>
        <w:ind w:left="240"/>
        <w:jc w:val="both"/>
      </w:pPr>
    </w:p>
    <w:p w14:paraId="14394AC4" w14:textId="56BA4C97" w:rsidR="009B065F" w:rsidRDefault="009B065F" w:rsidP="009B065F">
      <w:pPr>
        <w:pStyle w:val="ListParagraph"/>
        <w:numPr>
          <w:ilvl w:val="0"/>
          <w:numId w:val="12"/>
        </w:numPr>
        <w:ind w:left="1080"/>
        <w:jc w:val="both"/>
      </w:pPr>
      <w:r>
        <w:t xml:space="preserve">Next, </w:t>
      </w:r>
      <w:proofErr w:type="gramStart"/>
      <w:r>
        <w:t>take a look</w:t>
      </w:r>
      <w:proofErr w:type="gramEnd"/>
      <w:r>
        <w:t xml:space="preserve"> at your current workforce to spot any areas where skills are lacking.</w:t>
      </w:r>
    </w:p>
    <w:p w14:paraId="74F5ED55" w14:textId="77777777" w:rsidR="009B065F" w:rsidRDefault="009B065F" w:rsidP="009B065F">
      <w:pPr>
        <w:ind w:left="240"/>
        <w:jc w:val="both"/>
      </w:pPr>
    </w:p>
    <w:p w14:paraId="199ED58F" w14:textId="36126642" w:rsidR="009B065F" w:rsidRDefault="009B065F" w:rsidP="009B065F">
      <w:pPr>
        <w:pStyle w:val="ListParagraph"/>
        <w:numPr>
          <w:ilvl w:val="0"/>
          <w:numId w:val="12"/>
        </w:numPr>
        <w:ind w:left="1080"/>
        <w:jc w:val="both"/>
      </w:pPr>
      <w:r>
        <w:t xml:space="preserve">Fill in such gaps with coaching and </w:t>
      </w:r>
      <w:proofErr w:type="gramStart"/>
      <w:r>
        <w:t>training, or</w:t>
      </w:r>
      <w:proofErr w:type="gramEnd"/>
      <w:r>
        <w:t xml:space="preserve"> promote self-learning.</w:t>
      </w:r>
    </w:p>
    <w:p w14:paraId="7D739634" w14:textId="77777777" w:rsidR="009B065F" w:rsidRDefault="009B065F" w:rsidP="009B065F">
      <w:pPr>
        <w:ind w:left="240"/>
        <w:jc w:val="both"/>
      </w:pPr>
    </w:p>
    <w:p w14:paraId="56563F20" w14:textId="6BB00CEF" w:rsidR="009B065F" w:rsidRDefault="009B065F" w:rsidP="009B065F">
      <w:pPr>
        <w:pStyle w:val="ListParagraph"/>
        <w:numPr>
          <w:ilvl w:val="0"/>
          <w:numId w:val="12"/>
        </w:numPr>
        <w:ind w:left="1080"/>
        <w:jc w:val="both"/>
      </w:pPr>
      <w:r>
        <w:t>Next, assess how well your actions have contributed to the development of the essential expertise for your line of work.</w:t>
      </w:r>
    </w:p>
    <w:p w14:paraId="45C0A0BE" w14:textId="77777777" w:rsidR="009B065F" w:rsidRDefault="009B065F" w:rsidP="009B065F">
      <w:pPr>
        <w:ind w:left="240"/>
        <w:jc w:val="both"/>
      </w:pPr>
    </w:p>
    <w:p w14:paraId="54B221FD" w14:textId="2EFBAB7B" w:rsidR="009B065F" w:rsidRDefault="009B065F" w:rsidP="009B065F">
      <w:pPr>
        <w:pStyle w:val="ListParagraph"/>
        <w:numPr>
          <w:ilvl w:val="0"/>
          <w:numId w:val="12"/>
        </w:numPr>
        <w:ind w:left="1080"/>
        <w:jc w:val="both"/>
      </w:pPr>
      <w:r>
        <w:t>With the help of this approach, you can always tell whether the training you offer is genuinely beneficial to the company and produces results.</w:t>
      </w:r>
    </w:p>
    <w:p w14:paraId="58375F9F" w14:textId="77777777" w:rsidR="009B065F" w:rsidRPr="009B065F" w:rsidRDefault="009B065F" w:rsidP="009B065F"/>
    <w:p w14:paraId="5DD82147" w14:textId="7696BD6F" w:rsidR="009B065F" w:rsidRDefault="009B065F" w:rsidP="009B065F">
      <w:pPr>
        <w:pStyle w:val="Heading3"/>
        <w:numPr>
          <w:ilvl w:val="0"/>
          <w:numId w:val="11"/>
        </w:numPr>
        <w:rPr>
          <w:rFonts w:ascii="Times New Roman" w:hAnsi="Times New Roman" w:cs="Times New Roman"/>
          <w:b/>
          <w:bCs/>
          <w:color w:val="2F5496" w:themeColor="accent1" w:themeShade="BF"/>
          <w:sz w:val="28"/>
          <w:szCs w:val="28"/>
        </w:rPr>
      </w:pPr>
      <w:bookmarkStart w:id="8" w:name="_Toc118226924"/>
      <w:r w:rsidRPr="009B065F">
        <w:rPr>
          <w:rFonts w:ascii="Times New Roman" w:hAnsi="Times New Roman" w:cs="Times New Roman"/>
          <w:b/>
          <w:bCs/>
          <w:color w:val="2F5496" w:themeColor="accent1" w:themeShade="BF"/>
          <w:sz w:val="28"/>
          <w:szCs w:val="28"/>
        </w:rPr>
        <w:t>Infrastructure</w:t>
      </w:r>
      <w:bookmarkEnd w:id="8"/>
      <w:r w:rsidRPr="009B065F">
        <w:rPr>
          <w:rFonts w:ascii="Times New Roman" w:hAnsi="Times New Roman" w:cs="Times New Roman"/>
          <w:b/>
          <w:bCs/>
          <w:color w:val="2F5496" w:themeColor="accent1" w:themeShade="BF"/>
          <w:sz w:val="28"/>
          <w:szCs w:val="28"/>
        </w:rPr>
        <w:t xml:space="preserve"> </w:t>
      </w:r>
    </w:p>
    <w:p w14:paraId="0FEE52CC" w14:textId="44EB1F2C" w:rsidR="009B065F" w:rsidRDefault="009B065F" w:rsidP="009B065F"/>
    <w:p w14:paraId="0B17A445" w14:textId="4B75E769" w:rsidR="009B065F" w:rsidRDefault="009B065F" w:rsidP="009B065F">
      <w:pPr>
        <w:spacing w:line="360" w:lineRule="auto"/>
        <w:ind w:firstLine="480"/>
        <w:jc w:val="both"/>
      </w:pPr>
      <w:r w:rsidRPr="009B065F">
        <w:t>This relates to the settings and tools you require for efficient performance. Start by figuring out what is required, giving it to them, and making sure you keep an eye on it.</w:t>
      </w:r>
    </w:p>
    <w:p w14:paraId="053B8E06" w14:textId="77777777" w:rsidR="009B065F" w:rsidRPr="009B065F" w:rsidRDefault="009B065F" w:rsidP="009B065F"/>
    <w:p w14:paraId="2D9ED5FF" w14:textId="182876A0" w:rsidR="009B065F" w:rsidRDefault="009B065F" w:rsidP="009B065F">
      <w:pPr>
        <w:pStyle w:val="ListParagraph"/>
        <w:numPr>
          <w:ilvl w:val="0"/>
          <w:numId w:val="11"/>
        </w:numPr>
        <w:rPr>
          <w:b/>
          <w:bCs/>
          <w:color w:val="2F5496" w:themeColor="accent1" w:themeShade="BF"/>
          <w:sz w:val="28"/>
          <w:szCs w:val="28"/>
        </w:rPr>
      </w:pPr>
      <w:r w:rsidRPr="009B065F">
        <w:rPr>
          <w:b/>
          <w:bCs/>
          <w:color w:val="2F5496" w:themeColor="accent1" w:themeShade="BF"/>
          <w:sz w:val="28"/>
          <w:szCs w:val="28"/>
        </w:rPr>
        <w:t xml:space="preserve">Work Environment </w:t>
      </w:r>
    </w:p>
    <w:p w14:paraId="635B9F3B" w14:textId="53FF2667" w:rsidR="009B065F" w:rsidRDefault="009B065F" w:rsidP="009B065F">
      <w:pPr>
        <w:rPr>
          <w:b/>
          <w:bCs/>
          <w:color w:val="2F5496" w:themeColor="accent1" w:themeShade="BF"/>
          <w:sz w:val="28"/>
          <w:szCs w:val="28"/>
        </w:rPr>
      </w:pPr>
    </w:p>
    <w:p w14:paraId="7E712B2F" w14:textId="55C1E6F1" w:rsidR="009B065F" w:rsidRDefault="009B065F" w:rsidP="009B065F">
      <w:pPr>
        <w:spacing w:line="360" w:lineRule="auto"/>
        <w:ind w:firstLine="480"/>
      </w:pPr>
      <w:r w:rsidRPr="009B065F">
        <w:t>Here, you examine the working environment to make sure it's suitable for satisfying the demands of the client. Once more, you must make sure that this is evaluated frequently.</w:t>
      </w:r>
    </w:p>
    <w:p w14:paraId="0AC58492" w14:textId="77777777" w:rsidR="00F0637C" w:rsidRPr="009B065F" w:rsidRDefault="00F0637C" w:rsidP="009B065F">
      <w:pPr>
        <w:spacing w:line="360" w:lineRule="auto"/>
        <w:ind w:firstLine="480"/>
      </w:pPr>
    </w:p>
    <w:p w14:paraId="60BBE598" w14:textId="77777777" w:rsidR="009B065F" w:rsidRPr="009B065F" w:rsidRDefault="009B065F" w:rsidP="009B065F"/>
    <w:p w14:paraId="199534F8" w14:textId="154EDBC2" w:rsidR="00F65C52" w:rsidRPr="00F0637C" w:rsidRDefault="00F65C52" w:rsidP="00F65C52">
      <w:pPr>
        <w:pStyle w:val="Heading2"/>
        <w:rPr>
          <w:rFonts w:ascii="Times New Roman" w:hAnsi="Times New Roman" w:cs="Times New Roman"/>
          <w:b/>
          <w:bCs/>
          <w:u w:val="single"/>
        </w:rPr>
      </w:pPr>
      <w:bookmarkStart w:id="9" w:name="_Toc118226925"/>
      <w:r w:rsidRPr="00F0637C">
        <w:rPr>
          <w:rFonts w:ascii="Times New Roman" w:hAnsi="Times New Roman" w:cs="Times New Roman"/>
          <w:b/>
          <w:bCs/>
          <w:u w:val="single"/>
        </w:rPr>
        <w:t>ISO 9001 Clauses – DO</w:t>
      </w:r>
      <w:bookmarkEnd w:id="9"/>
    </w:p>
    <w:p w14:paraId="49E350DD" w14:textId="6D9E774A" w:rsidR="00F65C52" w:rsidRDefault="00F65C52" w:rsidP="00F65C52">
      <w:pPr>
        <w:ind w:left="720"/>
      </w:pPr>
    </w:p>
    <w:p w14:paraId="5AFA8F97" w14:textId="77777777" w:rsidR="00F0637C" w:rsidRDefault="00F0637C" w:rsidP="00F65C52">
      <w:pPr>
        <w:ind w:left="720"/>
      </w:pPr>
    </w:p>
    <w:p w14:paraId="735344B5" w14:textId="6B5AC69E" w:rsidR="009317B3" w:rsidRDefault="00003963" w:rsidP="00F65C52">
      <w:pPr>
        <w:ind w:left="720"/>
      </w:pPr>
      <w:r>
        <w:t>In this step normally organization implement their</w:t>
      </w:r>
      <w:r w:rsidR="009317B3" w:rsidRPr="009317B3">
        <w:t xml:space="preserve"> </w:t>
      </w:r>
      <w:r>
        <w:t>organizational</w:t>
      </w:r>
      <w:r w:rsidR="009317B3" w:rsidRPr="009317B3">
        <w:t xml:space="preserve"> plans</w:t>
      </w:r>
      <w:r>
        <w:t xml:space="preserve">.  </w:t>
      </w:r>
    </w:p>
    <w:p w14:paraId="3F33E37D" w14:textId="59AE41C0" w:rsidR="009317B3" w:rsidRDefault="009317B3" w:rsidP="00F65C52">
      <w:pPr>
        <w:ind w:left="720"/>
      </w:pPr>
    </w:p>
    <w:p w14:paraId="705B0C6C" w14:textId="77777777" w:rsidR="009317B3" w:rsidRPr="00F65C52" w:rsidRDefault="009317B3" w:rsidP="00003963"/>
    <w:p w14:paraId="0C1DBCDA" w14:textId="77777777" w:rsidR="00F65C52" w:rsidRDefault="00F65C52" w:rsidP="00F65C52">
      <w:pPr>
        <w:spacing w:line="360" w:lineRule="auto"/>
        <w:ind w:left="720"/>
        <w:jc w:val="both"/>
      </w:pPr>
      <w:r>
        <w:t>7 Support</w:t>
      </w:r>
    </w:p>
    <w:p w14:paraId="6BE2B7DB" w14:textId="77777777" w:rsidR="00F65C52" w:rsidRDefault="00F65C52" w:rsidP="00F65C52">
      <w:pPr>
        <w:spacing w:line="360" w:lineRule="auto"/>
        <w:ind w:left="1440"/>
        <w:jc w:val="both"/>
      </w:pPr>
      <w:r>
        <w:t>7.1 Resources</w:t>
      </w:r>
    </w:p>
    <w:p w14:paraId="73B44364" w14:textId="77777777" w:rsidR="00F65C52" w:rsidRDefault="00F65C52" w:rsidP="00F65C52">
      <w:pPr>
        <w:spacing w:line="360" w:lineRule="auto"/>
        <w:ind w:left="1440"/>
        <w:jc w:val="both"/>
      </w:pPr>
      <w:r>
        <w:t>7.1.1 General</w:t>
      </w:r>
    </w:p>
    <w:p w14:paraId="658A56D3" w14:textId="77777777" w:rsidR="00F65C52" w:rsidRDefault="00F65C52" w:rsidP="00F65C52">
      <w:pPr>
        <w:spacing w:line="360" w:lineRule="auto"/>
        <w:ind w:left="1440"/>
        <w:jc w:val="both"/>
      </w:pPr>
      <w:r>
        <w:t>7.1.2 People</w:t>
      </w:r>
    </w:p>
    <w:p w14:paraId="0731D477" w14:textId="77777777" w:rsidR="00F65C52" w:rsidRDefault="00F65C52" w:rsidP="00F65C52">
      <w:pPr>
        <w:spacing w:line="360" w:lineRule="auto"/>
        <w:ind w:left="1440"/>
        <w:jc w:val="both"/>
      </w:pPr>
      <w:r>
        <w:t>7.1.3 Infrastructure</w:t>
      </w:r>
    </w:p>
    <w:p w14:paraId="1DB09DB8" w14:textId="77777777" w:rsidR="00F65C52" w:rsidRDefault="00F65C52" w:rsidP="00F65C52">
      <w:pPr>
        <w:spacing w:line="360" w:lineRule="auto"/>
        <w:ind w:left="1440"/>
        <w:jc w:val="both"/>
      </w:pPr>
      <w:r>
        <w:t>7.1.4 Environment for the operation of processes</w:t>
      </w:r>
    </w:p>
    <w:p w14:paraId="1B9F5012" w14:textId="77777777" w:rsidR="00F65C52" w:rsidRDefault="00F65C52" w:rsidP="00F65C52">
      <w:pPr>
        <w:spacing w:line="360" w:lineRule="auto"/>
        <w:ind w:left="1440"/>
        <w:jc w:val="both"/>
      </w:pPr>
      <w:r>
        <w:t>7.1.5 Monitoring and measuring resources</w:t>
      </w:r>
    </w:p>
    <w:p w14:paraId="49CF8D2B" w14:textId="77777777" w:rsidR="00F65C52" w:rsidRDefault="00F65C52" w:rsidP="00F65C52">
      <w:pPr>
        <w:spacing w:line="360" w:lineRule="auto"/>
        <w:ind w:left="1440"/>
        <w:jc w:val="both"/>
      </w:pPr>
      <w:r>
        <w:lastRenderedPageBreak/>
        <w:t>7.1.6 Organizational knowledge</w:t>
      </w:r>
    </w:p>
    <w:p w14:paraId="3A67812A" w14:textId="77777777" w:rsidR="00F65C52" w:rsidRDefault="00F65C52" w:rsidP="00F65C52">
      <w:pPr>
        <w:spacing w:line="360" w:lineRule="auto"/>
        <w:ind w:left="1440"/>
        <w:jc w:val="both"/>
      </w:pPr>
      <w:r>
        <w:t>7.2 Competence</w:t>
      </w:r>
    </w:p>
    <w:p w14:paraId="2FD2FA3B" w14:textId="77777777" w:rsidR="00F65C52" w:rsidRDefault="00F65C52" w:rsidP="00F65C52">
      <w:pPr>
        <w:spacing w:line="360" w:lineRule="auto"/>
        <w:ind w:left="1440"/>
        <w:jc w:val="both"/>
      </w:pPr>
      <w:r>
        <w:t>7.3 Awareness</w:t>
      </w:r>
    </w:p>
    <w:p w14:paraId="4BD67855" w14:textId="77777777" w:rsidR="00F65C52" w:rsidRDefault="00F65C52" w:rsidP="00F65C52">
      <w:pPr>
        <w:spacing w:line="360" w:lineRule="auto"/>
        <w:ind w:left="1440"/>
        <w:jc w:val="both"/>
      </w:pPr>
      <w:r>
        <w:t>7.4 Communication</w:t>
      </w:r>
    </w:p>
    <w:p w14:paraId="7DD338FB" w14:textId="77777777" w:rsidR="00F65C52" w:rsidRDefault="00F65C52" w:rsidP="00F65C52">
      <w:pPr>
        <w:spacing w:line="360" w:lineRule="auto"/>
        <w:ind w:left="1440"/>
        <w:jc w:val="both"/>
      </w:pPr>
      <w:r>
        <w:t>7.5 Documented information</w:t>
      </w:r>
    </w:p>
    <w:p w14:paraId="2B3DE8CD" w14:textId="77777777" w:rsidR="00F65C52" w:rsidRDefault="00F65C52" w:rsidP="00F65C52">
      <w:pPr>
        <w:spacing w:line="360" w:lineRule="auto"/>
        <w:ind w:left="1440"/>
        <w:jc w:val="both"/>
      </w:pPr>
      <w:r>
        <w:t>7.5.1 General</w:t>
      </w:r>
    </w:p>
    <w:p w14:paraId="0118BE71" w14:textId="77777777" w:rsidR="00F65C52" w:rsidRDefault="00F65C52" w:rsidP="00F65C52">
      <w:pPr>
        <w:spacing w:line="360" w:lineRule="auto"/>
        <w:ind w:left="1440"/>
        <w:jc w:val="both"/>
      </w:pPr>
      <w:r>
        <w:t>7.5.2 Creating and updating documented information</w:t>
      </w:r>
    </w:p>
    <w:p w14:paraId="2D4EB0D8" w14:textId="77777777" w:rsidR="00F65C52" w:rsidRDefault="00F65C52" w:rsidP="00F65C52">
      <w:pPr>
        <w:spacing w:line="360" w:lineRule="auto"/>
        <w:ind w:left="1440"/>
        <w:jc w:val="both"/>
      </w:pPr>
      <w:r>
        <w:t>7.5.3 Control of documented information</w:t>
      </w:r>
    </w:p>
    <w:p w14:paraId="3EE3265C" w14:textId="77777777" w:rsidR="00F65C52" w:rsidRDefault="00F65C52" w:rsidP="00F65C52">
      <w:pPr>
        <w:spacing w:line="360" w:lineRule="auto"/>
        <w:ind w:left="720"/>
        <w:jc w:val="both"/>
      </w:pPr>
      <w:r>
        <w:t>8 Operation</w:t>
      </w:r>
    </w:p>
    <w:p w14:paraId="2B437F3D" w14:textId="77777777" w:rsidR="00F65C52" w:rsidRDefault="00F65C52" w:rsidP="00F65C52">
      <w:pPr>
        <w:spacing w:line="360" w:lineRule="auto"/>
        <w:ind w:left="1440"/>
        <w:jc w:val="both"/>
      </w:pPr>
      <w:r>
        <w:t>8.1 Operational planning and control</w:t>
      </w:r>
    </w:p>
    <w:p w14:paraId="577500DB" w14:textId="77777777" w:rsidR="00F65C52" w:rsidRDefault="00F65C52" w:rsidP="00F65C52">
      <w:pPr>
        <w:spacing w:line="360" w:lineRule="auto"/>
        <w:ind w:left="1440"/>
        <w:jc w:val="both"/>
      </w:pPr>
      <w:r>
        <w:t>8.2 Requirements for products and services</w:t>
      </w:r>
    </w:p>
    <w:p w14:paraId="3EAEA627" w14:textId="77777777" w:rsidR="00F65C52" w:rsidRDefault="00F65C52" w:rsidP="00F65C52">
      <w:pPr>
        <w:spacing w:line="360" w:lineRule="auto"/>
        <w:ind w:left="1440"/>
        <w:jc w:val="both"/>
      </w:pPr>
      <w:r>
        <w:t>8.3 Design and development of products and services</w:t>
      </w:r>
    </w:p>
    <w:p w14:paraId="4D2902C7" w14:textId="77777777" w:rsidR="00F65C52" w:rsidRDefault="00F65C52" w:rsidP="00F65C52">
      <w:pPr>
        <w:spacing w:line="360" w:lineRule="auto"/>
        <w:ind w:left="1440"/>
        <w:jc w:val="both"/>
      </w:pPr>
      <w:r>
        <w:t xml:space="preserve">8.4 Control of externally provided processes, </w:t>
      </w:r>
      <w:proofErr w:type="gramStart"/>
      <w:r>
        <w:t>products</w:t>
      </w:r>
      <w:proofErr w:type="gramEnd"/>
      <w:r>
        <w:t xml:space="preserve"> and services</w:t>
      </w:r>
    </w:p>
    <w:p w14:paraId="395C799D" w14:textId="77777777" w:rsidR="00F65C52" w:rsidRDefault="00F65C52" w:rsidP="00F65C52">
      <w:pPr>
        <w:spacing w:line="360" w:lineRule="auto"/>
        <w:ind w:left="1440"/>
        <w:jc w:val="both"/>
      </w:pPr>
      <w:r>
        <w:t>8.5 Product and service provision</w:t>
      </w:r>
    </w:p>
    <w:p w14:paraId="2BB25666" w14:textId="77777777" w:rsidR="00F65C52" w:rsidRDefault="00F65C52" w:rsidP="00F65C52">
      <w:pPr>
        <w:spacing w:line="360" w:lineRule="auto"/>
        <w:ind w:left="1440"/>
        <w:jc w:val="both"/>
      </w:pPr>
      <w:r>
        <w:t>8.6 Release of products and services</w:t>
      </w:r>
    </w:p>
    <w:p w14:paraId="62378B08" w14:textId="14829C6E" w:rsidR="00F65C52" w:rsidRDefault="00F65C52" w:rsidP="00F65C52">
      <w:pPr>
        <w:spacing w:line="360" w:lineRule="auto"/>
        <w:ind w:left="1440"/>
        <w:jc w:val="both"/>
      </w:pPr>
      <w:r>
        <w:t>8.7 Control of nonconforming outputs</w:t>
      </w:r>
    </w:p>
    <w:p w14:paraId="3F0CDBC5" w14:textId="6B57EEA1" w:rsidR="00003963" w:rsidRDefault="00003963" w:rsidP="00003963">
      <w:pPr>
        <w:spacing w:line="360" w:lineRule="auto"/>
        <w:jc w:val="both"/>
      </w:pPr>
    </w:p>
    <w:p w14:paraId="3B4CC247" w14:textId="77777777" w:rsidR="00003963" w:rsidRDefault="00003963" w:rsidP="00003963">
      <w:pPr>
        <w:spacing w:line="360" w:lineRule="auto"/>
        <w:ind w:firstLine="720"/>
        <w:jc w:val="both"/>
      </w:pPr>
      <w:r>
        <w:t>You now have the required support, guidance, and commitment from management. adequate tools for the job. After that, ISO 9001 provides you with a list of guidelines for overseeing your job. Planning should be done first, then map out the route from the customer's point of inquiry from beginning to end, including shipping (and beyond if necessary).</w:t>
      </w:r>
    </w:p>
    <w:p w14:paraId="613CC827" w14:textId="77777777" w:rsidR="00003963" w:rsidRDefault="00003963" w:rsidP="00003963">
      <w:pPr>
        <w:spacing w:line="360" w:lineRule="auto"/>
        <w:ind w:left="1440"/>
        <w:jc w:val="both"/>
      </w:pPr>
    </w:p>
    <w:p w14:paraId="55EBE46F" w14:textId="0E444056" w:rsidR="00003963" w:rsidRDefault="00003963" w:rsidP="00003963">
      <w:pPr>
        <w:spacing w:line="360" w:lineRule="auto"/>
        <w:ind w:left="1440"/>
        <w:jc w:val="both"/>
      </w:pPr>
      <w:r>
        <w:t>Typically, this involves defining the processes for:</w:t>
      </w:r>
    </w:p>
    <w:p w14:paraId="55A74B11" w14:textId="77777777" w:rsidR="00003963" w:rsidRDefault="00003963" w:rsidP="00003963">
      <w:pPr>
        <w:spacing w:line="360" w:lineRule="auto"/>
        <w:ind w:left="1440"/>
        <w:jc w:val="both"/>
      </w:pPr>
      <w:r>
        <w:t>• Sales</w:t>
      </w:r>
    </w:p>
    <w:p w14:paraId="0DF7B5BA" w14:textId="77777777" w:rsidR="00003963" w:rsidRDefault="00003963" w:rsidP="00003963">
      <w:pPr>
        <w:spacing w:line="360" w:lineRule="auto"/>
        <w:ind w:left="1440"/>
        <w:jc w:val="both"/>
      </w:pPr>
      <w:r>
        <w:t>• Design and development</w:t>
      </w:r>
    </w:p>
    <w:p w14:paraId="73035F48" w14:textId="77777777" w:rsidR="00003963" w:rsidRDefault="00003963" w:rsidP="00003963">
      <w:pPr>
        <w:spacing w:line="360" w:lineRule="auto"/>
        <w:ind w:left="1440"/>
        <w:jc w:val="both"/>
      </w:pPr>
      <w:r>
        <w:t>• Purchasing</w:t>
      </w:r>
    </w:p>
    <w:p w14:paraId="26B471E6" w14:textId="2B970517" w:rsidR="00003963" w:rsidRDefault="00003963" w:rsidP="00003963">
      <w:pPr>
        <w:spacing w:line="360" w:lineRule="auto"/>
        <w:ind w:left="1440"/>
        <w:jc w:val="both"/>
      </w:pPr>
      <w:r>
        <w:t>• Production / operational / service activities</w:t>
      </w:r>
    </w:p>
    <w:p w14:paraId="276A7D11" w14:textId="73823E3F" w:rsidR="00003963" w:rsidRDefault="00003963" w:rsidP="00003963">
      <w:pPr>
        <w:spacing w:line="360" w:lineRule="auto"/>
        <w:ind w:left="1440"/>
        <w:jc w:val="both"/>
      </w:pPr>
      <w:r>
        <w:t>• Delivery</w:t>
      </w:r>
    </w:p>
    <w:p w14:paraId="00466BDD" w14:textId="28A4B88E" w:rsidR="00F65C52" w:rsidRDefault="00F65C52" w:rsidP="00F65C52">
      <w:pPr>
        <w:spacing w:line="360" w:lineRule="auto"/>
        <w:ind w:left="720"/>
        <w:jc w:val="both"/>
      </w:pPr>
    </w:p>
    <w:p w14:paraId="2557D9B9" w14:textId="5FB520EA" w:rsidR="00F65C52" w:rsidRDefault="00F65C52" w:rsidP="00F65C52">
      <w:pPr>
        <w:pStyle w:val="Heading2"/>
        <w:rPr>
          <w:rFonts w:ascii="Times New Roman" w:hAnsi="Times New Roman" w:cs="Times New Roman"/>
          <w:b/>
          <w:bCs/>
        </w:rPr>
      </w:pPr>
      <w:bookmarkStart w:id="10" w:name="_Toc118226926"/>
      <w:r w:rsidRPr="00F65C52">
        <w:rPr>
          <w:rFonts w:ascii="Times New Roman" w:hAnsi="Times New Roman" w:cs="Times New Roman"/>
          <w:b/>
          <w:bCs/>
        </w:rPr>
        <w:t xml:space="preserve">ISO 9001 Clauses </w:t>
      </w:r>
      <w:r>
        <w:rPr>
          <w:rFonts w:ascii="Times New Roman" w:hAnsi="Times New Roman" w:cs="Times New Roman"/>
          <w:b/>
          <w:bCs/>
        </w:rPr>
        <w:t>–</w:t>
      </w:r>
      <w:r w:rsidRPr="00F65C52">
        <w:rPr>
          <w:rFonts w:ascii="Times New Roman" w:hAnsi="Times New Roman" w:cs="Times New Roman"/>
          <w:b/>
          <w:bCs/>
        </w:rPr>
        <w:t xml:space="preserve"> CHECK</w:t>
      </w:r>
      <w:bookmarkEnd w:id="10"/>
    </w:p>
    <w:p w14:paraId="0A5B7869" w14:textId="6C66F3EA" w:rsidR="00F65C52" w:rsidRDefault="00F65C52" w:rsidP="00F65C52">
      <w:pPr>
        <w:ind w:left="720"/>
      </w:pPr>
    </w:p>
    <w:p w14:paraId="44A8422E" w14:textId="19E147E0" w:rsidR="009317B3" w:rsidRDefault="009317B3" w:rsidP="00F65C52">
      <w:pPr>
        <w:ind w:left="720"/>
      </w:pPr>
      <w:r w:rsidRPr="009317B3">
        <w:t>Measure and track your outcomes versus your intended goals.</w:t>
      </w:r>
    </w:p>
    <w:p w14:paraId="4090F14A" w14:textId="77777777" w:rsidR="009317B3" w:rsidRPr="00F65C52" w:rsidRDefault="009317B3" w:rsidP="00F65C52">
      <w:pPr>
        <w:ind w:left="720"/>
      </w:pPr>
    </w:p>
    <w:p w14:paraId="364848F4" w14:textId="77777777" w:rsidR="00F65C52" w:rsidRDefault="00F65C52" w:rsidP="00F65C52">
      <w:pPr>
        <w:spacing w:line="360" w:lineRule="auto"/>
        <w:ind w:left="720"/>
        <w:jc w:val="both"/>
      </w:pPr>
      <w:r>
        <w:t>9 Performance evaluation</w:t>
      </w:r>
    </w:p>
    <w:p w14:paraId="0E237BB4" w14:textId="77777777" w:rsidR="00F65C52" w:rsidRDefault="00F65C52" w:rsidP="00F65C52">
      <w:pPr>
        <w:spacing w:line="360" w:lineRule="auto"/>
        <w:ind w:left="1440"/>
        <w:jc w:val="both"/>
      </w:pPr>
      <w:r>
        <w:t xml:space="preserve">9.1 Monitoring, measurement, </w:t>
      </w:r>
      <w:proofErr w:type="gramStart"/>
      <w:r>
        <w:t>analysis</w:t>
      </w:r>
      <w:proofErr w:type="gramEnd"/>
      <w:r>
        <w:t xml:space="preserve"> and evaluation</w:t>
      </w:r>
    </w:p>
    <w:p w14:paraId="024D71AD" w14:textId="77777777" w:rsidR="00F65C52" w:rsidRDefault="00F65C52" w:rsidP="00F65C52">
      <w:pPr>
        <w:spacing w:line="360" w:lineRule="auto"/>
        <w:ind w:left="1440"/>
        <w:jc w:val="both"/>
      </w:pPr>
      <w:r>
        <w:t>9.1.2 Customer Satisfaction</w:t>
      </w:r>
    </w:p>
    <w:p w14:paraId="700E9FAF" w14:textId="77777777" w:rsidR="00F65C52" w:rsidRDefault="00F65C52" w:rsidP="00F65C52">
      <w:pPr>
        <w:spacing w:line="360" w:lineRule="auto"/>
        <w:ind w:left="1440"/>
        <w:jc w:val="both"/>
      </w:pPr>
      <w:r>
        <w:t>9.2 Internal Audit</w:t>
      </w:r>
    </w:p>
    <w:p w14:paraId="5248ED10" w14:textId="42BC8EBE" w:rsidR="00F65C52" w:rsidRDefault="00F65C52" w:rsidP="00F65C52">
      <w:pPr>
        <w:spacing w:line="360" w:lineRule="auto"/>
        <w:ind w:left="1440"/>
        <w:jc w:val="both"/>
      </w:pPr>
      <w:r>
        <w:t>9.3 Management Review</w:t>
      </w:r>
    </w:p>
    <w:p w14:paraId="38B0C462" w14:textId="706AB80B" w:rsidR="00F65C52" w:rsidRDefault="00F65C52" w:rsidP="00F65C52">
      <w:pPr>
        <w:spacing w:line="360" w:lineRule="auto"/>
        <w:ind w:left="720"/>
        <w:jc w:val="both"/>
      </w:pPr>
    </w:p>
    <w:p w14:paraId="7BC667F5" w14:textId="148E0B35" w:rsidR="00F65C52" w:rsidRDefault="00F65C52" w:rsidP="00F65C52">
      <w:pPr>
        <w:pStyle w:val="Heading2"/>
        <w:rPr>
          <w:rFonts w:ascii="Times New Roman" w:hAnsi="Times New Roman" w:cs="Times New Roman"/>
          <w:b/>
          <w:bCs/>
        </w:rPr>
      </w:pPr>
      <w:bookmarkStart w:id="11" w:name="_Toc118226927"/>
      <w:r w:rsidRPr="00F65C52">
        <w:rPr>
          <w:rFonts w:ascii="Times New Roman" w:hAnsi="Times New Roman" w:cs="Times New Roman"/>
          <w:b/>
          <w:bCs/>
        </w:rPr>
        <w:t xml:space="preserve">ISO 9001 Clauses </w:t>
      </w:r>
      <w:r>
        <w:rPr>
          <w:rFonts w:ascii="Times New Roman" w:hAnsi="Times New Roman" w:cs="Times New Roman"/>
          <w:b/>
          <w:bCs/>
        </w:rPr>
        <w:t>–</w:t>
      </w:r>
      <w:r w:rsidRPr="00F65C52">
        <w:rPr>
          <w:rFonts w:ascii="Times New Roman" w:hAnsi="Times New Roman" w:cs="Times New Roman"/>
          <w:b/>
          <w:bCs/>
        </w:rPr>
        <w:t xml:space="preserve"> ACT</w:t>
      </w:r>
      <w:bookmarkEnd w:id="11"/>
    </w:p>
    <w:p w14:paraId="76E375A3" w14:textId="728F1B03" w:rsidR="00F65C52" w:rsidRDefault="00F65C52" w:rsidP="00F65C52">
      <w:pPr>
        <w:ind w:left="720"/>
      </w:pPr>
    </w:p>
    <w:p w14:paraId="770C4819" w14:textId="26913CF2" w:rsidR="009317B3" w:rsidRDefault="009317B3" w:rsidP="00F65C52">
      <w:pPr>
        <w:ind w:left="720"/>
      </w:pPr>
      <w:r w:rsidRPr="009317B3">
        <w:t>Correct and enhance your strategies for achieving your desired goals.</w:t>
      </w:r>
    </w:p>
    <w:p w14:paraId="2AB0572B" w14:textId="77777777" w:rsidR="009317B3" w:rsidRPr="00F65C52" w:rsidRDefault="009317B3" w:rsidP="00F65C52">
      <w:pPr>
        <w:ind w:left="720"/>
      </w:pPr>
    </w:p>
    <w:p w14:paraId="058F0A88" w14:textId="77777777" w:rsidR="00F65C52" w:rsidRDefault="00F65C52" w:rsidP="00F65C52">
      <w:pPr>
        <w:spacing w:line="360" w:lineRule="auto"/>
        <w:ind w:left="720"/>
        <w:jc w:val="both"/>
      </w:pPr>
      <w:r>
        <w:t>10 Improvement</w:t>
      </w:r>
    </w:p>
    <w:p w14:paraId="5B93C5DE" w14:textId="77777777" w:rsidR="00F65C52" w:rsidRDefault="00F65C52" w:rsidP="00F65C52">
      <w:pPr>
        <w:spacing w:line="360" w:lineRule="auto"/>
        <w:ind w:left="1440"/>
        <w:jc w:val="both"/>
      </w:pPr>
      <w:r>
        <w:t>10.1 General</w:t>
      </w:r>
    </w:p>
    <w:p w14:paraId="4F1AB3E8" w14:textId="77777777" w:rsidR="00F65C52" w:rsidRDefault="00F65C52" w:rsidP="00F65C52">
      <w:pPr>
        <w:spacing w:line="360" w:lineRule="auto"/>
        <w:ind w:left="1440"/>
        <w:jc w:val="both"/>
      </w:pPr>
      <w:r>
        <w:t>10.2 Nonconformity in ISO 9001</w:t>
      </w:r>
    </w:p>
    <w:p w14:paraId="4E74B874" w14:textId="2850B20B" w:rsidR="00F65C52" w:rsidRDefault="00F65C52" w:rsidP="00F65C52">
      <w:pPr>
        <w:spacing w:line="360" w:lineRule="auto"/>
        <w:ind w:left="1440"/>
        <w:jc w:val="both"/>
      </w:pPr>
      <w:r>
        <w:t>10.2 What is Non-conformance</w:t>
      </w:r>
    </w:p>
    <w:p w14:paraId="6ED50691" w14:textId="77777777" w:rsidR="00F65C52" w:rsidRDefault="00F65C52" w:rsidP="00F65C52">
      <w:pPr>
        <w:spacing w:line="360" w:lineRule="auto"/>
        <w:ind w:left="1440"/>
        <w:jc w:val="both"/>
      </w:pPr>
      <w:r>
        <w:t>10.2 Corrective Action</w:t>
      </w:r>
    </w:p>
    <w:p w14:paraId="49237309" w14:textId="4EAD3682" w:rsidR="00F65C52" w:rsidRDefault="00F65C52" w:rsidP="00F65C52">
      <w:pPr>
        <w:spacing w:line="360" w:lineRule="auto"/>
        <w:ind w:left="1440"/>
        <w:jc w:val="both"/>
      </w:pPr>
      <w:r>
        <w:t>10.3 Continual Improvement</w:t>
      </w:r>
    </w:p>
    <w:p w14:paraId="6610F1DE" w14:textId="331BBDEC" w:rsidR="00003963" w:rsidRDefault="00003963" w:rsidP="00003963">
      <w:pPr>
        <w:spacing w:line="360" w:lineRule="auto"/>
        <w:jc w:val="both"/>
      </w:pPr>
    </w:p>
    <w:p w14:paraId="4A51CC44" w14:textId="4675C9ED" w:rsidR="00003963" w:rsidRDefault="00CF0ACF" w:rsidP="00CF0ACF">
      <w:pPr>
        <w:spacing w:line="360" w:lineRule="auto"/>
        <w:ind w:firstLine="720"/>
        <w:jc w:val="both"/>
      </w:pPr>
      <w:r w:rsidRPr="00CF0ACF">
        <w:t>Don't stop once you've delivered to your consumers! Continue by asking them whether they are content. Measure the system's performance using additional metrics, analyze the results, and pinpoint the areas that need to be improved. Once more, the standard gives you a list of specifications for accomplishing this using tried-and-true methods.</w:t>
      </w:r>
    </w:p>
    <w:p w14:paraId="2FD05CB8" w14:textId="6781CD97" w:rsidR="00CF0ACF" w:rsidRDefault="00CF0ACF" w:rsidP="00CF0ACF">
      <w:pPr>
        <w:spacing w:line="360" w:lineRule="auto"/>
        <w:ind w:firstLine="720"/>
        <w:jc w:val="both"/>
      </w:pPr>
    </w:p>
    <w:p w14:paraId="5AF493EB" w14:textId="7568A949" w:rsidR="00CF0ACF" w:rsidRDefault="00CF0ACF" w:rsidP="00CF0ACF">
      <w:pPr>
        <w:spacing w:line="360" w:lineRule="auto"/>
        <w:ind w:firstLine="720"/>
        <w:jc w:val="both"/>
        <w:rPr>
          <w:b/>
          <w:bCs/>
          <w:color w:val="2F5496" w:themeColor="accent1" w:themeShade="BF"/>
          <w:sz w:val="28"/>
          <w:szCs w:val="28"/>
        </w:rPr>
      </w:pPr>
      <w:r w:rsidRPr="00CF0ACF">
        <w:rPr>
          <w:b/>
          <w:bCs/>
          <w:color w:val="2F5496" w:themeColor="accent1" w:themeShade="BF"/>
          <w:sz w:val="28"/>
          <w:szCs w:val="28"/>
        </w:rPr>
        <w:t xml:space="preserve">Customer </w:t>
      </w:r>
      <w:r>
        <w:rPr>
          <w:b/>
          <w:bCs/>
          <w:color w:val="2F5496" w:themeColor="accent1" w:themeShade="BF"/>
          <w:sz w:val="28"/>
          <w:szCs w:val="28"/>
        </w:rPr>
        <w:t>S</w:t>
      </w:r>
      <w:r w:rsidRPr="00CF0ACF">
        <w:rPr>
          <w:b/>
          <w:bCs/>
          <w:color w:val="2F5496" w:themeColor="accent1" w:themeShade="BF"/>
          <w:sz w:val="28"/>
          <w:szCs w:val="28"/>
        </w:rPr>
        <w:t>atisfaction</w:t>
      </w:r>
    </w:p>
    <w:p w14:paraId="4B3346E3" w14:textId="77777777" w:rsidR="00CF0ACF" w:rsidRDefault="00CF0ACF" w:rsidP="00CF0ACF">
      <w:pPr>
        <w:spacing w:line="360" w:lineRule="auto"/>
        <w:ind w:firstLine="720"/>
        <w:jc w:val="both"/>
        <w:rPr>
          <w:b/>
          <w:bCs/>
          <w:color w:val="2F5496" w:themeColor="accent1" w:themeShade="BF"/>
          <w:sz w:val="28"/>
          <w:szCs w:val="28"/>
        </w:rPr>
      </w:pPr>
    </w:p>
    <w:p w14:paraId="5603043C" w14:textId="09334590" w:rsidR="00CF0ACF" w:rsidRDefault="00CF0ACF" w:rsidP="00CF0ACF">
      <w:pPr>
        <w:spacing w:line="360" w:lineRule="auto"/>
        <w:ind w:firstLine="720"/>
        <w:jc w:val="both"/>
      </w:pPr>
      <w:proofErr w:type="gramStart"/>
      <w:r w:rsidRPr="00CF0ACF">
        <w:t>Actually, this</w:t>
      </w:r>
      <w:proofErr w:type="gramEnd"/>
      <w:r w:rsidRPr="00CF0ACF">
        <w:t xml:space="preserve"> requires keeping track of consumer perception. It does not imply that you must send your consumers surveys. Perception monitoring may be done in a variety of ways. You can employ strategies appropriate to your industry.</w:t>
      </w:r>
    </w:p>
    <w:p w14:paraId="0F0069A7" w14:textId="77777777" w:rsidR="00CF0ACF" w:rsidRPr="00CF0ACF" w:rsidRDefault="00CF0ACF" w:rsidP="00CF0ACF">
      <w:pPr>
        <w:spacing w:line="360" w:lineRule="auto"/>
        <w:ind w:firstLine="720"/>
        <w:jc w:val="both"/>
      </w:pPr>
    </w:p>
    <w:p w14:paraId="4585FA11" w14:textId="77777777" w:rsidR="00CF0ACF" w:rsidRDefault="00CF0ACF" w:rsidP="00CF0ACF">
      <w:pPr>
        <w:spacing w:line="360" w:lineRule="auto"/>
        <w:ind w:firstLine="720"/>
        <w:jc w:val="both"/>
        <w:rPr>
          <w:b/>
          <w:bCs/>
          <w:color w:val="2F5496" w:themeColor="accent1" w:themeShade="BF"/>
          <w:sz w:val="28"/>
          <w:szCs w:val="28"/>
        </w:rPr>
      </w:pPr>
    </w:p>
    <w:p w14:paraId="3E870362" w14:textId="77777777" w:rsidR="00CF0ACF" w:rsidRDefault="00CF0ACF" w:rsidP="00CF0ACF">
      <w:pPr>
        <w:spacing w:line="360" w:lineRule="auto"/>
        <w:ind w:firstLine="720"/>
        <w:jc w:val="both"/>
        <w:rPr>
          <w:b/>
          <w:bCs/>
          <w:color w:val="2F5496" w:themeColor="accent1" w:themeShade="BF"/>
          <w:sz w:val="28"/>
          <w:szCs w:val="28"/>
        </w:rPr>
      </w:pPr>
    </w:p>
    <w:p w14:paraId="0DD7D347" w14:textId="77777777" w:rsidR="00CF0ACF" w:rsidRDefault="00CF0ACF" w:rsidP="00CF0ACF">
      <w:pPr>
        <w:spacing w:line="360" w:lineRule="auto"/>
        <w:ind w:firstLine="720"/>
        <w:jc w:val="both"/>
        <w:rPr>
          <w:b/>
          <w:bCs/>
          <w:color w:val="2F5496" w:themeColor="accent1" w:themeShade="BF"/>
          <w:sz w:val="28"/>
          <w:szCs w:val="28"/>
        </w:rPr>
      </w:pPr>
    </w:p>
    <w:p w14:paraId="73DB7FA0" w14:textId="5C99A83B" w:rsidR="00CF0ACF" w:rsidRDefault="00CF0ACF" w:rsidP="00CF0ACF">
      <w:pPr>
        <w:spacing w:line="360" w:lineRule="auto"/>
        <w:ind w:firstLine="720"/>
        <w:jc w:val="both"/>
        <w:rPr>
          <w:b/>
          <w:bCs/>
          <w:color w:val="2F5496" w:themeColor="accent1" w:themeShade="BF"/>
          <w:sz w:val="28"/>
          <w:szCs w:val="28"/>
        </w:rPr>
      </w:pPr>
      <w:r w:rsidRPr="00CF0ACF">
        <w:rPr>
          <w:b/>
          <w:bCs/>
          <w:color w:val="2F5496" w:themeColor="accent1" w:themeShade="BF"/>
          <w:sz w:val="28"/>
          <w:szCs w:val="28"/>
        </w:rPr>
        <w:lastRenderedPageBreak/>
        <w:t xml:space="preserve">Monitoring and measurement of products and </w:t>
      </w:r>
      <w:r>
        <w:rPr>
          <w:b/>
          <w:bCs/>
          <w:color w:val="2F5496" w:themeColor="accent1" w:themeShade="BF"/>
          <w:sz w:val="28"/>
          <w:szCs w:val="28"/>
        </w:rPr>
        <w:t>P</w:t>
      </w:r>
      <w:r w:rsidRPr="00CF0ACF">
        <w:rPr>
          <w:b/>
          <w:bCs/>
          <w:color w:val="2F5496" w:themeColor="accent1" w:themeShade="BF"/>
          <w:sz w:val="28"/>
          <w:szCs w:val="28"/>
        </w:rPr>
        <w:t>rocesses</w:t>
      </w:r>
    </w:p>
    <w:p w14:paraId="0B0FB339" w14:textId="338A9F86" w:rsidR="00CF0ACF" w:rsidRDefault="00CF0ACF" w:rsidP="00CF0ACF">
      <w:pPr>
        <w:spacing w:line="360" w:lineRule="auto"/>
        <w:ind w:firstLine="720"/>
        <w:jc w:val="both"/>
        <w:rPr>
          <w:color w:val="2F5496" w:themeColor="accent1" w:themeShade="BF"/>
        </w:rPr>
      </w:pPr>
    </w:p>
    <w:p w14:paraId="68169724" w14:textId="2E259990" w:rsidR="00CF0ACF" w:rsidRPr="00CF0ACF" w:rsidRDefault="00CF0ACF" w:rsidP="00CF0ACF">
      <w:pPr>
        <w:spacing w:line="360" w:lineRule="auto"/>
        <w:ind w:firstLine="720"/>
        <w:jc w:val="both"/>
      </w:pPr>
      <w:r w:rsidRPr="00CF0ACF">
        <w:t xml:space="preserve">The system is driven by individual processes; </w:t>
      </w:r>
      <w:r w:rsidR="00832451" w:rsidRPr="00CF0ACF">
        <w:t>thus,</w:t>
      </w:r>
      <w:r w:rsidRPr="00CF0ACF">
        <w:t xml:space="preserve"> it is crucial that they are functioning successfully and efficiently. To make sure that your products are satisfying the needs of your customers, you should measure and monitor your products.</w:t>
      </w:r>
    </w:p>
    <w:p w14:paraId="6F5F8C61" w14:textId="77777777" w:rsidR="00CF0ACF" w:rsidRPr="00CF0ACF" w:rsidRDefault="00CF0ACF" w:rsidP="00CF0ACF">
      <w:pPr>
        <w:spacing w:line="360" w:lineRule="auto"/>
        <w:ind w:firstLine="720"/>
        <w:jc w:val="both"/>
        <w:rPr>
          <w:b/>
          <w:bCs/>
          <w:color w:val="2F5496" w:themeColor="accent1" w:themeShade="BF"/>
          <w:sz w:val="28"/>
          <w:szCs w:val="28"/>
        </w:rPr>
      </w:pPr>
    </w:p>
    <w:p w14:paraId="46BC147C" w14:textId="19454054" w:rsidR="00CF0ACF" w:rsidRDefault="00CF0ACF" w:rsidP="00CF0ACF">
      <w:pPr>
        <w:spacing w:line="360" w:lineRule="auto"/>
        <w:ind w:firstLine="720"/>
        <w:jc w:val="both"/>
        <w:rPr>
          <w:b/>
          <w:bCs/>
          <w:color w:val="2F5496" w:themeColor="accent1" w:themeShade="BF"/>
          <w:sz w:val="28"/>
          <w:szCs w:val="28"/>
        </w:rPr>
      </w:pPr>
      <w:r w:rsidRPr="00CF0ACF">
        <w:rPr>
          <w:b/>
          <w:bCs/>
          <w:color w:val="2F5496" w:themeColor="accent1" w:themeShade="BF"/>
          <w:sz w:val="28"/>
          <w:szCs w:val="28"/>
        </w:rPr>
        <w:t>Analysis of data</w:t>
      </w:r>
    </w:p>
    <w:p w14:paraId="0A4198D3" w14:textId="77777777" w:rsidR="00832451" w:rsidRDefault="00832451" w:rsidP="00832451">
      <w:pPr>
        <w:spacing w:line="360" w:lineRule="auto"/>
        <w:jc w:val="both"/>
      </w:pPr>
    </w:p>
    <w:p w14:paraId="10C1A7E4" w14:textId="227F5737" w:rsidR="00CF0ACF" w:rsidRPr="00832451" w:rsidRDefault="00832451" w:rsidP="00832451">
      <w:pPr>
        <w:spacing w:line="360" w:lineRule="auto"/>
        <w:ind w:firstLine="720"/>
        <w:jc w:val="both"/>
      </w:pPr>
      <w:r w:rsidRPr="00832451">
        <w:t>Data about the efficiency of your systems will be generated by successfully using the standard. Make improvements using the data.</w:t>
      </w:r>
    </w:p>
    <w:p w14:paraId="33802D96" w14:textId="77777777" w:rsidR="00832451" w:rsidRPr="00CF0ACF" w:rsidRDefault="00832451" w:rsidP="00832451">
      <w:pPr>
        <w:spacing w:line="360" w:lineRule="auto"/>
        <w:jc w:val="both"/>
        <w:rPr>
          <w:b/>
          <w:bCs/>
          <w:color w:val="2F5496" w:themeColor="accent1" w:themeShade="BF"/>
          <w:sz w:val="28"/>
          <w:szCs w:val="28"/>
        </w:rPr>
      </w:pPr>
    </w:p>
    <w:p w14:paraId="386AC086" w14:textId="70529357" w:rsidR="00CF0ACF" w:rsidRDefault="00CF0ACF" w:rsidP="00CF0ACF">
      <w:pPr>
        <w:spacing w:line="360" w:lineRule="auto"/>
        <w:ind w:firstLine="720"/>
        <w:jc w:val="both"/>
        <w:rPr>
          <w:b/>
          <w:bCs/>
          <w:color w:val="2F5496" w:themeColor="accent1" w:themeShade="BF"/>
          <w:sz w:val="28"/>
          <w:szCs w:val="28"/>
        </w:rPr>
      </w:pPr>
      <w:r w:rsidRPr="00CF0ACF">
        <w:rPr>
          <w:b/>
          <w:bCs/>
          <w:color w:val="2F5496" w:themeColor="accent1" w:themeShade="BF"/>
          <w:sz w:val="28"/>
          <w:szCs w:val="28"/>
        </w:rPr>
        <w:t>Internal audit</w:t>
      </w:r>
    </w:p>
    <w:p w14:paraId="55A2E8C1" w14:textId="77777777" w:rsidR="00832451" w:rsidRDefault="00832451" w:rsidP="00CF0ACF">
      <w:pPr>
        <w:spacing w:line="360" w:lineRule="auto"/>
        <w:ind w:firstLine="720"/>
        <w:jc w:val="both"/>
      </w:pPr>
    </w:p>
    <w:p w14:paraId="2AEB75AE" w14:textId="6625DD2D" w:rsidR="00CF0ACF" w:rsidRPr="00832451" w:rsidRDefault="00832451" w:rsidP="00CF0ACF">
      <w:pPr>
        <w:spacing w:line="360" w:lineRule="auto"/>
        <w:ind w:firstLine="720"/>
        <w:jc w:val="both"/>
      </w:pPr>
      <w:r w:rsidRPr="00832451">
        <w:t>Review your system frequently to ensure that everything is operating as intended.</w:t>
      </w:r>
    </w:p>
    <w:p w14:paraId="478F9285" w14:textId="77777777" w:rsidR="00832451" w:rsidRDefault="00832451" w:rsidP="00CF0ACF">
      <w:pPr>
        <w:spacing w:line="360" w:lineRule="auto"/>
        <w:ind w:firstLine="720"/>
        <w:jc w:val="both"/>
        <w:rPr>
          <w:b/>
          <w:bCs/>
          <w:color w:val="2F5496" w:themeColor="accent1" w:themeShade="BF"/>
          <w:sz w:val="28"/>
          <w:szCs w:val="28"/>
        </w:rPr>
      </w:pPr>
    </w:p>
    <w:p w14:paraId="7268A899" w14:textId="65C8130C" w:rsidR="00CF0ACF" w:rsidRDefault="00CF0ACF" w:rsidP="00CF0ACF">
      <w:pPr>
        <w:spacing w:line="360" w:lineRule="auto"/>
        <w:ind w:firstLine="720"/>
        <w:jc w:val="both"/>
        <w:rPr>
          <w:b/>
          <w:bCs/>
          <w:color w:val="2F5496" w:themeColor="accent1" w:themeShade="BF"/>
          <w:sz w:val="28"/>
          <w:szCs w:val="28"/>
        </w:rPr>
      </w:pPr>
      <w:r w:rsidRPr="00CF0ACF">
        <w:rPr>
          <w:b/>
          <w:bCs/>
          <w:color w:val="2F5496" w:themeColor="accent1" w:themeShade="BF"/>
          <w:sz w:val="28"/>
          <w:szCs w:val="28"/>
        </w:rPr>
        <w:t>Control of non-conforming products</w:t>
      </w:r>
    </w:p>
    <w:p w14:paraId="08FC8F73" w14:textId="77777777" w:rsidR="00832451" w:rsidRDefault="00832451" w:rsidP="00CF0ACF">
      <w:pPr>
        <w:spacing w:line="360" w:lineRule="auto"/>
        <w:ind w:firstLine="720"/>
        <w:jc w:val="both"/>
      </w:pPr>
    </w:p>
    <w:p w14:paraId="104AD54C" w14:textId="5C17F715" w:rsidR="00CF0ACF" w:rsidRDefault="00832451" w:rsidP="00CF0ACF">
      <w:pPr>
        <w:spacing w:line="360" w:lineRule="auto"/>
        <w:ind w:firstLine="720"/>
        <w:jc w:val="both"/>
      </w:pPr>
      <w:proofErr w:type="gramStart"/>
      <w:r w:rsidRPr="00832451">
        <w:t>In the event that</w:t>
      </w:r>
      <w:proofErr w:type="gramEnd"/>
      <w:r w:rsidRPr="00832451">
        <w:t xml:space="preserve"> something goes wrong, protocols should be in place to guarantee that the issue is managed and resolved effectively.</w:t>
      </w:r>
    </w:p>
    <w:p w14:paraId="1E6EC556" w14:textId="77777777" w:rsidR="00832451" w:rsidRPr="00832451" w:rsidRDefault="00832451" w:rsidP="00CF0ACF">
      <w:pPr>
        <w:spacing w:line="360" w:lineRule="auto"/>
        <w:ind w:firstLine="720"/>
        <w:jc w:val="both"/>
      </w:pPr>
    </w:p>
    <w:p w14:paraId="79B91662" w14:textId="1A952C84" w:rsidR="00CF0ACF" w:rsidRDefault="00CF0ACF" w:rsidP="00CF0ACF">
      <w:pPr>
        <w:spacing w:line="360" w:lineRule="auto"/>
        <w:ind w:firstLine="720"/>
        <w:jc w:val="both"/>
        <w:rPr>
          <w:b/>
          <w:bCs/>
          <w:color w:val="2F5496" w:themeColor="accent1" w:themeShade="BF"/>
          <w:sz w:val="28"/>
          <w:szCs w:val="28"/>
        </w:rPr>
      </w:pPr>
      <w:r w:rsidRPr="00CF0ACF">
        <w:rPr>
          <w:b/>
          <w:bCs/>
          <w:color w:val="2F5496" w:themeColor="accent1" w:themeShade="BF"/>
          <w:sz w:val="28"/>
          <w:szCs w:val="28"/>
        </w:rPr>
        <w:t>Continual improvement</w:t>
      </w:r>
    </w:p>
    <w:p w14:paraId="3C427ABA" w14:textId="77777777" w:rsidR="00832451" w:rsidRDefault="00832451" w:rsidP="00832451">
      <w:pPr>
        <w:spacing w:line="360" w:lineRule="auto"/>
        <w:ind w:firstLine="720"/>
        <w:jc w:val="both"/>
      </w:pPr>
    </w:p>
    <w:p w14:paraId="67D9873D" w14:textId="5D6B05DD" w:rsidR="00832451" w:rsidRPr="00832451" w:rsidRDefault="00832451" w:rsidP="00832451">
      <w:pPr>
        <w:spacing w:line="360" w:lineRule="auto"/>
        <w:ind w:firstLine="720"/>
        <w:jc w:val="both"/>
      </w:pPr>
      <w:r w:rsidRPr="00832451">
        <w:t>One of the primary goals of the requirement</w:t>
      </w:r>
      <w:r>
        <w:t xml:space="preserve"> </w:t>
      </w:r>
      <w:r w:rsidRPr="00832451">
        <w:t>is to ensure that your business</w:t>
      </w:r>
      <w:r>
        <w:t xml:space="preserve"> </w:t>
      </w:r>
      <w:r w:rsidRPr="00832451">
        <w:t>improves. Using the analysts' findings</w:t>
      </w:r>
      <w:r>
        <w:t xml:space="preserve"> </w:t>
      </w:r>
      <w:r w:rsidRPr="00832451">
        <w:t>will enable you to locate those</w:t>
      </w:r>
      <w:r>
        <w:t xml:space="preserve">. </w:t>
      </w:r>
      <w:r w:rsidRPr="00832451">
        <w:t>The situation can be improved.</w:t>
      </w:r>
    </w:p>
    <w:p w14:paraId="16D3A93B" w14:textId="51100377" w:rsidR="00FE24BB" w:rsidRDefault="00FE24BB" w:rsidP="00FE24BB">
      <w:pPr>
        <w:pStyle w:val="Heading1"/>
        <w:rPr>
          <w:rFonts w:ascii="Times New Roman" w:hAnsi="Times New Roman" w:cs="Times New Roman"/>
          <w:sz w:val="24"/>
          <w:szCs w:val="24"/>
        </w:rPr>
      </w:pPr>
    </w:p>
    <w:p w14:paraId="6E61CD8F" w14:textId="11AC5212" w:rsidR="00FE24BB" w:rsidRDefault="00FE24BB" w:rsidP="00FE24BB"/>
    <w:p w14:paraId="1AD5472C" w14:textId="0318132B" w:rsidR="00471800" w:rsidRDefault="00471800" w:rsidP="00FE24BB"/>
    <w:p w14:paraId="4DA4043B" w14:textId="28431A56" w:rsidR="00471800" w:rsidRDefault="00471800" w:rsidP="00FE24BB"/>
    <w:p w14:paraId="315629FD" w14:textId="51959318" w:rsidR="00471800" w:rsidRDefault="00471800" w:rsidP="00FE24BB"/>
    <w:p w14:paraId="7238E4CB" w14:textId="0BAE413A" w:rsidR="00471800" w:rsidRDefault="00471800" w:rsidP="00FE24BB"/>
    <w:p w14:paraId="3708FCC0" w14:textId="6ED531CE" w:rsidR="00471800" w:rsidRDefault="00471800" w:rsidP="00FE24BB"/>
    <w:p w14:paraId="64C3B839" w14:textId="77777777" w:rsidR="00FE24BB" w:rsidRPr="00FE24BB" w:rsidRDefault="00FE24BB" w:rsidP="00FE24BB"/>
    <w:p w14:paraId="0F85392E" w14:textId="47EE2A25" w:rsidR="00FE24BB" w:rsidRDefault="00FE24BB" w:rsidP="00FE24BB">
      <w:pPr>
        <w:pStyle w:val="Heading1"/>
        <w:rPr>
          <w:rFonts w:ascii="Times New Roman" w:hAnsi="Times New Roman" w:cs="Times New Roman"/>
          <w:sz w:val="40"/>
          <w:szCs w:val="40"/>
        </w:rPr>
      </w:pPr>
      <w:bookmarkStart w:id="12" w:name="_Toc118226928"/>
      <w:r>
        <w:rPr>
          <w:rFonts w:ascii="Times New Roman" w:hAnsi="Times New Roman" w:cs="Times New Roman"/>
          <w:sz w:val="40"/>
          <w:szCs w:val="40"/>
        </w:rPr>
        <w:lastRenderedPageBreak/>
        <w:t>Effective tips for implementation</w:t>
      </w:r>
      <w:bookmarkEnd w:id="12"/>
      <w:r>
        <w:rPr>
          <w:rFonts w:ascii="Times New Roman" w:hAnsi="Times New Roman" w:cs="Times New Roman"/>
          <w:sz w:val="40"/>
          <w:szCs w:val="40"/>
        </w:rPr>
        <w:t xml:space="preserve">  </w:t>
      </w:r>
      <w:r w:rsidRPr="00834FC1">
        <w:rPr>
          <w:rFonts w:ascii="Times New Roman" w:hAnsi="Times New Roman" w:cs="Times New Roman"/>
          <w:sz w:val="40"/>
          <w:szCs w:val="40"/>
        </w:rPr>
        <w:t xml:space="preserve"> </w:t>
      </w:r>
    </w:p>
    <w:p w14:paraId="27089692" w14:textId="437F3DF8" w:rsidR="00FE24BB" w:rsidRDefault="00FE24BB" w:rsidP="00175C61">
      <w:pPr>
        <w:pStyle w:val="Heading1"/>
        <w:rPr>
          <w:rFonts w:ascii="Times New Roman" w:hAnsi="Times New Roman" w:cs="Times New Roman"/>
          <w:sz w:val="40"/>
          <w:szCs w:val="40"/>
        </w:rPr>
      </w:pPr>
    </w:p>
    <w:p w14:paraId="03793614" w14:textId="6145C65C" w:rsidR="00FE24BB" w:rsidRDefault="00FE24BB" w:rsidP="00FE24BB">
      <w:pPr>
        <w:pStyle w:val="ListParagraph"/>
        <w:numPr>
          <w:ilvl w:val="0"/>
          <w:numId w:val="13"/>
        </w:numPr>
        <w:spacing w:line="360" w:lineRule="auto"/>
        <w:jc w:val="both"/>
      </w:pPr>
      <w:r>
        <w:t>If there is no top management commitment, The system must be successfully introduced. Make sure top management is engaged. involved, give resources the OK, and concur the essential business procedures.</w:t>
      </w:r>
    </w:p>
    <w:p w14:paraId="4CD7B0CE" w14:textId="77777777" w:rsidR="008C2587" w:rsidRDefault="008C2587" w:rsidP="008C2587">
      <w:pPr>
        <w:pStyle w:val="ListParagraph"/>
        <w:spacing w:line="360" w:lineRule="auto"/>
        <w:jc w:val="both"/>
      </w:pPr>
    </w:p>
    <w:p w14:paraId="3A415B8C" w14:textId="6418C5A3" w:rsidR="00FE24BB" w:rsidRDefault="008C2587" w:rsidP="00FE24BB">
      <w:pPr>
        <w:pStyle w:val="ListParagraph"/>
        <w:numPr>
          <w:ilvl w:val="0"/>
          <w:numId w:val="13"/>
        </w:numPr>
        <w:spacing w:line="360" w:lineRule="auto"/>
        <w:jc w:val="both"/>
      </w:pPr>
      <w:r w:rsidRPr="008C2587">
        <w:t>Review the current systems, policies, procedures, and processes that you have in place. After that, contrast those with what ISO 9001 requires. How much you already accomplish could astound you. The standard will let you preserve the aspects that are beneficial to you while improving the things that aren't.</w:t>
      </w:r>
    </w:p>
    <w:p w14:paraId="2562FB0C" w14:textId="77777777" w:rsidR="008C2587" w:rsidRDefault="008C2587" w:rsidP="008C2587">
      <w:pPr>
        <w:pStyle w:val="ListParagraph"/>
        <w:spacing w:line="360" w:lineRule="auto"/>
        <w:jc w:val="both"/>
      </w:pPr>
    </w:p>
    <w:p w14:paraId="5CFF8ABF" w14:textId="77777777" w:rsidR="008C2587" w:rsidRDefault="008C2587" w:rsidP="008C2587">
      <w:pPr>
        <w:pStyle w:val="ListParagraph"/>
        <w:numPr>
          <w:ilvl w:val="0"/>
          <w:numId w:val="13"/>
        </w:numPr>
        <w:spacing w:line="360" w:lineRule="auto"/>
        <w:jc w:val="both"/>
      </w:pPr>
      <w:r>
        <w:t>Make sure your business has effective internal communication channels and procedures. The workforce must be involved and kept up to date on events.</w:t>
      </w:r>
    </w:p>
    <w:p w14:paraId="527AAB8F" w14:textId="77777777" w:rsidR="008C2587" w:rsidRDefault="008C2587" w:rsidP="008C2587">
      <w:pPr>
        <w:pStyle w:val="ListParagraph"/>
        <w:spacing w:line="360" w:lineRule="auto"/>
        <w:jc w:val="both"/>
      </w:pPr>
    </w:p>
    <w:p w14:paraId="4714758D" w14:textId="77777777" w:rsidR="008C2587" w:rsidRDefault="008C2587" w:rsidP="008C2587">
      <w:pPr>
        <w:pStyle w:val="ListParagraph"/>
        <w:numPr>
          <w:ilvl w:val="0"/>
          <w:numId w:val="13"/>
        </w:numPr>
        <w:spacing w:line="360" w:lineRule="auto"/>
        <w:jc w:val="both"/>
      </w:pPr>
      <w:r>
        <w:t>Think about how departments interact with one another. It's critical that employees in your company collaborate with one another for the benefit of both the company and its clients.</w:t>
      </w:r>
    </w:p>
    <w:p w14:paraId="76EE6B93" w14:textId="77777777" w:rsidR="008C2587" w:rsidRDefault="008C2587" w:rsidP="008C2587">
      <w:pPr>
        <w:pStyle w:val="ListParagraph"/>
        <w:spacing w:line="360" w:lineRule="auto"/>
        <w:jc w:val="both"/>
      </w:pPr>
    </w:p>
    <w:p w14:paraId="530DEFC1" w14:textId="09A6B292" w:rsidR="008C2587" w:rsidRDefault="008C2587" w:rsidP="008C2587">
      <w:pPr>
        <w:pStyle w:val="ListParagraph"/>
        <w:numPr>
          <w:ilvl w:val="0"/>
          <w:numId w:val="13"/>
        </w:numPr>
        <w:spacing w:line="360" w:lineRule="auto"/>
        <w:jc w:val="both"/>
      </w:pPr>
      <w:r>
        <w:t>Be mindful of the effect implementing these technologies will have on your suppliers and customers. Speak with them to learn more about how they see your service and where they believe it may be improved.</w:t>
      </w:r>
    </w:p>
    <w:p w14:paraId="0A984F47" w14:textId="77777777" w:rsidR="008C2587" w:rsidRDefault="008C2587" w:rsidP="008C2587">
      <w:pPr>
        <w:pStyle w:val="ListParagraph"/>
      </w:pPr>
    </w:p>
    <w:p w14:paraId="2D7EB90A" w14:textId="77777777" w:rsidR="008C2587" w:rsidRDefault="008C2587" w:rsidP="008C2587">
      <w:pPr>
        <w:pStyle w:val="ListParagraph"/>
        <w:numPr>
          <w:ilvl w:val="0"/>
          <w:numId w:val="13"/>
        </w:numPr>
        <w:spacing w:line="360" w:lineRule="auto"/>
        <w:jc w:val="both"/>
      </w:pPr>
      <w:r>
        <w:t>Clearly draw up an action plan with deadlines that is effectively communicated. Ensure that everyone is aware of them and their part in accomplishing them.</w:t>
      </w:r>
    </w:p>
    <w:p w14:paraId="718D912B" w14:textId="77777777" w:rsidR="008C2587" w:rsidRDefault="008C2587" w:rsidP="008C2587">
      <w:pPr>
        <w:pStyle w:val="ListParagraph"/>
        <w:spacing w:line="360" w:lineRule="auto"/>
        <w:jc w:val="both"/>
      </w:pPr>
    </w:p>
    <w:p w14:paraId="5B1D3572" w14:textId="2B56A318" w:rsidR="008C2587" w:rsidRDefault="008C2587" w:rsidP="008C2587">
      <w:pPr>
        <w:pStyle w:val="ListParagraph"/>
        <w:numPr>
          <w:ilvl w:val="0"/>
          <w:numId w:val="13"/>
        </w:numPr>
        <w:spacing w:line="360" w:lineRule="auto"/>
        <w:jc w:val="both"/>
      </w:pPr>
      <w:r>
        <w:t>Your organization's structure and complexity will determine the type and level of documentation you produce. There are just six procedures that are required by ISO 9001. It's up to you what you have in addition to this.</w:t>
      </w:r>
    </w:p>
    <w:p w14:paraId="78036B8C" w14:textId="77777777" w:rsidR="008C2587" w:rsidRDefault="008C2587" w:rsidP="008C2587">
      <w:pPr>
        <w:pStyle w:val="ListParagraph"/>
      </w:pPr>
    </w:p>
    <w:p w14:paraId="3B598E92" w14:textId="77777777" w:rsidR="008C2587" w:rsidRDefault="008C2587" w:rsidP="008C2587">
      <w:pPr>
        <w:pStyle w:val="ListParagraph"/>
        <w:numPr>
          <w:ilvl w:val="0"/>
          <w:numId w:val="13"/>
        </w:numPr>
        <w:spacing w:line="360" w:lineRule="auto"/>
        <w:jc w:val="both"/>
      </w:pPr>
      <w:r>
        <w:t>Make achieving ISO 9001 an enjoyable and engaging experience. These will inspire you more.</w:t>
      </w:r>
    </w:p>
    <w:p w14:paraId="75BF5825" w14:textId="77777777" w:rsidR="008C2587" w:rsidRDefault="008C2587" w:rsidP="008C2587">
      <w:pPr>
        <w:pStyle w:val="ListParagraph"/>
        <w:spacing w:line="360" w:lineRule="auto"/>
        <w:jc w:val="both"/>
      </w:pPr>
    </w:p>
    <w:p w14:paraId="48A56CDE" w14:textId="77777777" w:rsidR="008C2587" w:rsidRDefault="008C2587" w:rsidP="008C2587">
      <w:pPr>
        <w:pStyle w:val="ListParagraph"/>
        <w:numPr>
          <w:ilvl w:val="0"/>
          <w:numId w:val="13"/>
        </w:numPr>
        <w:spacing w:line="360" w:lineRule="auto"/>
        <w:jc w:val="both"/>
      </w:pPr>
      <w:r>
        <w:lastRenderedPageBreak/>
        <w:t>Your personnel should receive training to do system audits. The growth and knowledge of a person may be aided through auditing, which can also offer insightful input on potential issues and areas for progress.</w:t>
      </w:r>
    </w:p>
    <w:p w14:paraId="0D4E4A02" w14:textId="77777777" w:rsidR="008C2587" w:rsidRDefault="008C2587" w:rsidP="008C2587">
      <w:pPr>
        <w:pStyle w:val="ListParagraph"/>
        <w:spacing w:line="360" w:lineRule="auto"/>
        <w:jc w:val="both"/>
      </w:pPr>
    </w:p>
    <w:p w14:paraId="35BB9301" w14:textId="0F79DB89" w:rsidR="008C2587" w:rsidRPr="00FE24BB" w:rsidRDefault="008C2587" w:rsidP="008C2587">
      <w:pPr>
        <w:pStyle w:val="ListParagraph"/>
        <w:numPr>
          <w:ilvl w:val="0"/>
          <w:numId w:val="13"/>
        </w:numPr>
        <w:spacing w:line="360" w:lineRule="auto"/>
        <w:jc w:val="both"/>
      </w:pPr>
      <w:r>
        <w:t xml:space="preserve">Finally, consider whether something is </w:t>
      </w:r>
      <w:proofErr w:type="gramStart"/>
      <w:r>
        <w:t>really important</w:t>
      </w:r>
      <w:proofErr w:type="gramEnd"/>
      <w:r>
        <w:t xml:space="preserve"> if you feel like you are only doing it to meet standards rather than for the benefit of your organization. In nine out of ten cases, it won't be necessary.</w:t>
      </w:r>
    </w:p>
    <w:p w14:paraId="7551FDA1" w14:textId="657BF635" w:rsidR="00FE24BB" w:rsidRDefault="00FE24BB" w:rsidP="00FE24BB"/>
    <w:p w14:paraId="5FA13EAC" w14:textId="77777777" w:rsidR="00FE24BB" w:rsidRPr="00FE24BB" w:rsidRDefault="00FE24BB" w:rsidP="00FE24BB"/>
    <w:p w14:paraId="2BF3A5EA" w14:textId="77777777" w:rsidR="00022C68" w:rsidRDefault="00022C68" w:rsidP="00175C61">
      <w:pPr>
        <w:pStyle w:val="Heading1"/>
        <w:rPr>
          <w:rFonts w:ascii="Times New Roman" w:hAnsi="Times New Roman" w:cs="Times New Roman"/>
          <w:sz w:val="40"/>
          <w:szCs w:val="40"/>
        </w:rPr>
      </w:pPr>
      <w:bookmarkStart w:id="13" w:name="_Toc118226929"/>
    </w:p>
    <w:p w14:paraId="15639189" w14:textId="77777777" w:rsidR="00022C68" w:rsidRDefault="00022C68" w:rsidP="00175C61">
      <w:pPr>
        <w:pStyle w:val="Heading1"/>
        <w:rPr>
          <w:rFonts w:ascii="Times New Roman" w:hAnsi="Times New Roman" w:cs="Times New Roman"/>
          <w:sz w:val="40"/>
          <w:szCs w:val="40"/>
        </w:rPr>
      </w:pPr>
    </w:p>
    <w:p w14:paraId="6104EBFB" w14:textId="77777777" w:rsidR="00022C68" w:rsidRDefault="00022C68" w:rsidP="00175C61">
      <w:pPr>
        <w:pStyle w:val="Heading1"/>
        <w:rPr>
          <w:rFonts w:ascii="Times New Roman" w:hAnsi="Times New Roman" w:cs="Times New Roman"/>
          <w:sz w:val="40"/>
          <w:szCs w:val="40"/>
        </w:rPr>
      </w:pPr>
    </w:p>
    <w:p w14:paraId="1E628A9A" w14:textId="77777777" w:rsidR="00022C68" w:rsidRDefault="00022C68" w:rsidP="00175C61">
      <w:pPr>
        <w:pStyle w:val="Heading1"/>
        <w:rPr>
          <w:rFonts w:ascii="Times New Roman" w:hAnsi="Times New Roman" w:cs="Times New Roman"/>
          <w:sz w:val="40"/>
          <w:szCs w:val="40"/>
        </w:rPr>
      </w:pPr>
    </w:p>
    <w:p w14:paraId="5B985B5B" w14:textId="77777777" w:rsidR="00022C68" w:rsidRDefault="00022C68" w:rsidP="00175C61">
      <w:pPr>
        <w:pStyle w:val="Heading1"/>
        <w:rPr>
          <w:rFonts w:ascii="Times New Roman" w:hAnsi="Times New Roman" w:cs="Times New Roman"/>
          <w:sz w:val="40"/>
          <w:szCs w:val="40"/>
        </w:rPr>
      </w:pPr>
    </w:p>
    <w:p w14:paraId="30BC3D6C" w14:textId="77777777" w:rsidR="00022C68" w:rsidRDefault="00022C68" w:rsidP="00175C61">
      <w:pPr>
        <w:pStyle w:val="Heading1"/>
        <w:rPr>
          <w:rFonts w:ascii="Times New Roman" w:hAnsi="Times New Roman" w:cs="Times New Roman"/>
          <w:sz w:val="40"/>
          <w:szCs w:val="40"/>
        </w:rPr>
      </w:pPr>
    </w:p>
    <w:p w14:paraId="00853A15" w14:textId="77777777" w:rsidR="00022C68" w:rsidRDefault="00022C68" w:rsidP="00175C61">
      <w:pPr>
        <w:pStyle w:val="Heading1"/>
        <w:rPr>
          <w:rFonts w:ascii="Times New Roman" w:hAnsi="Times New Roman" w:cs="Times New Roman"/>
          <w:sz w:val="40"/>
          <w:szCs w:val="40"/>
        </w:rPr>
      </w:pPr>
    </w:p>
    <w:p w14:paraId="5544332B" w14:textId="77777777" w:rsidR="00022C68" w:rsidRDefault="00022C68" w:rsidP="00175C61">
      <w:pPr>
        <w:pStyle w:val="Heading1"/>
        <w:rPr>
          <w:rFonts w:ascii="Times New Roman" w:hAnsi="Times New Roman" w:cs="Times New Roman"/>
          <w:sz w:val="40"/>
          <w:szCs w:val="40"/>
        </w:rPr>
      </w:pPr>
    </w:p>
    <w:p w14:paraId="2AA4B5EA" w14:textId="77777777" w:rsidR="00022C68" w:rsidRDefault="00022C68" w:rsidP="00175C61">
      <w:pPr>
        <w:pStyle w:val="Heading1"/>
        <w:rPr>
          <w:rFonts w:ascii="Times New Roman" w:hAnsi="Times New Roman" w:cs="Times New Roman"/>
          <w:sz w:val="40"/>
          <w:szCs w:val="40"/>
        </w:rPr>
      </w:pPr>
    </w:p>
    <w:p w14:paraId="361C8E56" w14:textId="77777777" w:rsidR="00022C68" w:rsidRDefault="00022C68" w:rsidP="00175C61">
      <w:pPr>
        <w:pStyle w:val="Heading1"/>
        <w:rPr>
          <w:rFonts w:ascii="Times New Roman" w:hAnsi="Times New Roman" w:cs="Times New Roman"/>
          <w:sz w:val="40"/>
          <w:szCs w:val="40"/>
        </w:rPr>
      </w:pPr>
    </w:p>
    <w:p w14:paraId="7AF7E0F1" w14:textId="77777777" w:rsidR="001B5B7A" w:rsidRDefault="001B5B7A" w:rsidP="00087D27">
      <w:pPr>
        <w:pStyle w:val="Heading1"/>
        <w:rPr>
          <w:rFonts w:ascii="Times New Roman" w:hAnsi="Times New Roman" w:cs="Times New Roman"/>
          <w:color w:val="auto"/>
          <w:sz w:val="24"/>
          <w:szCs w:val="24"/>
        </w:rPr>
      </w:pPr>
    </w:p>
    <w:p w14:paraId="7A9BF4BF" w14:textId="64967448" w:rsidR="00087D27" w:rsidRPr="001B5B7A" w:rsidRDefault="00087D27" w:rsidP="00087D27">
      <w:pPr>
        <w:pStyle w:val="Heading1"/>
        <w:rPr>
          <w:rFonts w:ascii="Times New Roman" w:hAnsi="Times New Roman" w:cs="Times New Roman"/>
          <w:sz w:val="40"/>
          <w:szCs w:val="40"/>
        </w:rPr>
      </w:pPr>
      <w:r w:rsidRPr="00087D27">
        <w:rPr>
          <w:rFonts w:ascii="Times New Roman" w:hAnsi="Times New Roman" w:cs="Times New Roman"/>
          <w:color w:val="auto"/>
          <w:sz w:val="40"/>
          <w:szCs w:val="40"/>
        </w:rPr>
        <w:t xml:space="preserve">  </w:t>
      </w:r>
    </w:p>
    <w:p w14:paraId="2A18204D" w14:textId="77777777" w:rsidR="00087D27" w:rsidRDefault="00087D27" w:rsidP="00175C61">
      <w:pPr>
        <w:pStyle w:val="Heading1"/>
        <w:rPr>
          <w:rFonts w:ascii="Times New Roman" w:hAnsi="Times New Roman" w:cs="Times New Roman"/>
          <w:sz w:val="40"/>
          <w:szCs w:val="40"/>
        </w:rPr>
      </w:pPr>
    </w:p>
    <w:p w14:paraId="518BB915" w14:textId="2E41B70C" w:rsidR="00175C61" w:rsidRDefault="00175C61" w:rsidP="00175C61">
      <w:pPr>
        <w:pStyle w:val="Heading1"/>
        <w:rPr>
          <w:rFonts w:ascii="Times New Roman" w:hAnsi="Times New Roman" w:cs="Times New Roman"/>
          <w:sz w:val="40"/>
          <w:szCs w:val="40"/>
        </w:rPr>
      </w:pPr>
      <w:r>
        <w:rPr>
          <w:rFonts w:ascii="Times New Roman" w:hAnsi="Times New Roman" w:cs="Times New Roman"/>
          <w:sz w:val="40"/>
          <w:szCs w:val="40"/>
        </w:rPr>
        <w:t>Conclusion</w:t>
      </w:r>
      <w:bookmarkEnd w:id="13"/>
      <w:r>
        <w:rPr>
          <w:rFonts w:ascii="Times New Roman" w:hAnsi="Times New Roman" w:cs="Times New Roman"/>
          <w:sz w:val="40"/>
          <w:szCs w:val="40"/>
        </w:rPr>
        <w:t xml:space="preserve"> </w:t>
      </w:r>
      <w:r w:rsidRPr="00834FC1">
        <w:rPr>
          <w:rFonts w:ascii="Times New Roman" w:hAnsi="Times New Roman" w:cs="Times New Roman"/>
          <w:sz w:val="40"/>
          <w:szCs w:val="40"/>
        </w:rPr>
        <w:t xml:space="preserve"> </w:t>
      </w:r>
    </w:p>
    <w:p w14:paraId="6F70B2E4" w14:textId="1EF6D22D" w:rsidR="00175C61" w:rsidRDefault="00175C61" w:rsidP="00175C61"/>
    <w:p w14:paraId="7DE9BD3E" w14:textId="77777777" w:rsidR="007620F9" w:rsidRPr="00175C61" w:rsidRDefault="007620F9" w:rsidP="00175C61"/>
    <w:p w14:paraId="6B514B34" w14:textId="77777777" w:rsidR="00452CDD" w:rsidRDefault="00452CDD" w:rsidP="00452CDD">
      <w:pPr>
        <w:spacing w:line="360" w:lineRule="auto"/>
        <w:ind w:firstLine="720"/>
        <w:jc w:val="both"/>
      </w:pPr>
    </w:p>
    <w:p w14:paraId="249D6856" w14:textId="2D17504D" w:rsidR="00834FC1" w:rsidRDefault="00452CDD" w:rsidP="00452CDD">
      <w:pPr>
        <w:spacing w:line="360" w:lineRule="auto"/>
        <w:ind w:firstLine="720"/>
        <w:jc w:val="both"/>
      </w:pPr>
      <w:r w:rsidRPr="00452CDD">
        <w:t>Any firm, no matter how big or little, and regardless of the nature of its goods or services, may utilize ISO 9001 to improve its operations. Here, we go over the fundamentals and how to start using ISO 9001 so you can profit. A management system is essentially the method an</w:t>
      </w:r>
      <w:r>
        <w:t xml:space="preserve"> </w:t>
      </w:r>
      <w:r w:rsidRPr="00452CDD">
        <w:t xml:space="preserve">organization controls its operations, personnel, and other resources to ensure that its goods and services satisfy the needs of its clients and achieve its goals. For instance, your goal can be to follow legal requirements or offer high-quality items for your consumers. The system should </w:t>
      </w:r>
      <w:r w:rsidRPr="00452CDD">
        <w:lastRenderedPageBreak/>
        <w:t>support a culture of continuous development and be adaptable to your company's needs.</w:t>
      </w:r>
      <w:r w:rsidR="00C06186" w:rsidRPr="00C06186">
        <w:t xml:space="preserve"> A set of guidelines for running a quality management system are provided by ISO 9001, which also serves as an example of best practices in quality management throughout the world. It is based on eight management principles that direct and explain all of its decisions.</w:t>
      </w:r>
      <w:sdt>
        <w:sdtPr>
          <w:id w:val="-657375369"/>
          <w:citation/>
        </w:sdtPr>
        <w:sdtContent>
          <w:r w:rsidR="001F37A2">
            <w:fldChar w:fldCharType="begin"/>
          </w:r>
          <w:r w:rsidR="001F37A2">
            <w:instrText xml:space="preserve"> CITATION Imp22 \l 1033 </w:instrText>
          </w:r>
          <w:r w:rsidR="001F37A2">
            <w:fldChar w:fldCharType="separate"/>
          </w:r>
          <w:r w:rsidR="00945D73">
            <w:rPr>
              <w:noProof/>
            </w:rPr>
            <w:t xml:space="preserve"> [1]</w:t>
          </w:r>
          <w:r w:rsidR="001F37A2">
            <w:fldChar w:fldCharType="end"/>
          </w:r>
        </w:sdtContent>
      </w:sdt>
      <w:sdt>
        <w:sdtPr>
          <w:id w:val="-2097772956"/>
          <w:citation/>
        </w:sdtPr>
        <w:sdtContent>
          <w:r w:rsidR="001F37A2">
            <w:fldChar w:fldCharType="begin"/>
          </w:r>
          <w:r w:rsidR="001F37A2">
            <w:instrText xml:space="preserve"> CITATION Ric22 \l 1033 </w:instrText>
          </w:r>
          <w:r w:rsidR="001F37A2">
            <w:fldChar w:fldCharType="separate"/>
          </w:r>
          <w:r w:rsidR="00945D73">
            <w:rPr>
              <w:noProof/>
            </w:rPr>
            <w:t xml:space="preserve"> [2]</w:t>
          </w:r>
          <w:r w:rsidR="001F37A2">
            <w:fldChar w:fldCharType="end"/>
          </w:r>
        </w:sdtContent>
      </w:sdt>
      <w:sdt>
        <w:sdtPr>
          <w:id w:val="-1408381164"/>
          <w:citation/>
        </w:sdtPr>
        <w:sdtContent>
          <w:r w:rsidR="00945D73">
            <w:fldChar w:fldCharType="begin"/>
          </w:r>
          <w:r w:rsidR="00945D73">
            <w:instrText xml:space="preserve"> CITATION Beh17 \l 1033 </w:instrText>
          </w:r>
          <w:r w:rsidR="00945D73">
            <w:fldChar w:fldCharType="separate"/>
          </w:r>
          <w:r w:rsidR="00945D73">
            <w:rPr>
              <w:noProof/>
            </w:rPr>
            <w:t xml:space="preserve"> [3]</w:t>
          </w:r>
          <w:r w:rsidR="00945D73">
            <w:fldChar w:fldCharType="end"/>
          </w:r>
        </w:sdtContent>
      </w:sdt>
    </w:p>
    <w:p w14:paraId="512FBB50" w14:textId="4DA93AA4" w:rsidR="00834FC1" w:rsidRDefault="00834FC1" w:rsidP="00834FC1"/>
    <w:p w14:paraId="703B8DBA" w14:textId="37B904D8" w:rsidR="00175C61" w:rsidRDefault="00175C61" w:rsidP="00834FC1"/>
    <w:p w14:paraId="4FFB9814" w14:textId="0206074B" w:rsidR="00175C61" w:rsidRDefault="00175C61" w:rsidP="00834FC1"/>
    <w:p w14:paraId="3C527B6C" w14:textId="77777777" w:rsidR="00175C61" w:rsidRDefault="00175C61" w:rsidP="00834FC1"/>
    <w:p w14:paraId="48E2EC85" w14:textId="6FF78811" w:rsidR="005465AB" w:rsidRDefault="005465AB" w:rsidP="005465AB"/>
    <w:p w14:paraId="062BF6A1" w14:textId="5FA13B1B" w:rsidR="001F37A2" w:rsidRDefault="001F37A2" w:rsidP="005465AB"/>
    <w:p w14:paraId="476552A0" w14:textId="151F9979" w:rsidR="001F37A2" w:rsidRDefault="001F37A2" w:rsidP="005465AB"/>
    <w:p w14:paraId="784F6629" w14:textId="190F1D5F" w:rsidR="001F37A2" w:rsidRDefault="001F37A2" w:rsidP="005465AB"/>
    <w:p w14:paraId="73E67D55" w14:textId="6C630C14" w:rsidR="001F37A2" w:rsidRDefault="001F37A2" w:rsidP="005465AB"/>
    <w:p w14:paraId="2ED3522E" w14:textId="7C046C60" w:rsidR="001F37A2" w:rsidRDefault="001F37A2" w:rsidP="005465AB"/>
    <w:p w14:paraId="50BE8B85" w14:textId="38FB55D8" w:rsidR="001F37A2" w:rsidRDefault="001F37A2" w:rsidP="005465AB"/>
    <w:p w14:paraId="1D1901DC" w14:textId="636905D9" w:rsidR="001F37A2" w:rsidRDefault="001F37A2" w:rsidP="005465AB"/>
    <w:p w14:paraId="4F12471F" w14:textId="0B3F62AE" w:rsidR="001F37A2" w:rsidRDefault="001F37A2" w:rsidP="005465AB"/>
    <w:p w14:paraId="19B96EB3" w14:textId="79D8996C" w:rsidR="001F37A2" w:rsidRDefault="001F37A2" w:rsidP="005465AB"/>
    <w:p w14:paraId="0582C09F" w14:textId="042434F5" w:rsidR="001F37A2" w:rsidRDefault="001F37A2" w:rsidP="005465AB"/>
    <w:p w14:paraId="7C106062" w14:textId="1B4E9773" w:rsidR="001F37A2" w:rsidRDefault="001F37A2" w:rsidP="005465AB"/>
    <w:p w14:paraId="3114D665" w14:textId="07719C57" w:rsidR="001F37A2" w:rsidRDefault="001F37A2" w:rsidP="005465AB"/>
    <w:p w14:paraId="2C875933" w14:textId="5F75B7B7" w:rsidR="001F37A2" w:rsidRDefault="001F37A2" w:rsidP="005465AB"/>
    <w:p w14:paraId="4215DE8B" w14:textId="5C074606" w:rsidR="001F37A2" w:rsidRDefault="001F37A2" w:rsidP="005465AB"/>
    <w:p w14:paraId="1E16319E" w14:textId="547A4148" w:rsidR="001F37A2" w:rsidRDefault="001F37A2" w:rsidP="005465AB"/>
    <w:p w14:paraId="71273A8C" w14:textId="08FE136F" w:rsidR="001F37A2" w:rsidRDefault="001F37A2" w:rsidP="005465AB"/>
    <w:p w14:paraId="163C457F" w14:textId="2142C725" w:rsidR="001F37A2" w:rsidRDefault="001F37A2" w:rsidP="005465AB"/>
    <w:p w14:paraId="19DE9E27" w14:textId="0C65EB21" w:rsidR="001F37A2" w:rsidRDefault="001F37A2" w:rsidP="005465AB"/>
    <w:p w14:paraId="3CFA03DD" w14:textId="5E731BEF" w:rsidR="001F37A2" w:rsidRDefault="001F37A2" w:rsidP="005465AB"/>
    <w:p w14:paraId="01039A30" w14:textId="023EC84E" w:rsidR="001F37A2" w:rsidRDefault="001F37A2" w:rsidP="005465AB"/>
    <w:p w14:paraId="3D9719E6" w14:textId="68C96F6B" w:rsidR="001F37A2" w:rsidRDefault="001F37A2" w:rsidP="005465AB"/>
    <w:sdt>
      <w:sdtPr>
        <w:rPr>
          <w:rFonts w:ascii="Times New Roman" w:eastAsia="Times New Roman" w:hAnsi="Times New Roman" w:cs="Times New Roman"/>
          <w:color w:val="auto"/>
          <w:sz w:val="24"/>
          <w:szCs w:val="24"/>
        </w:rPr>
        <w:id w:val="654115029"/>
        <w:docPartObj>
          <w:docPartGallery w:val="Bibliographies"/>
          <w:docPartUnique/>
        </w:docPartObj>
      </w:sdtPr>
      <w:sdtContent>
        <w:p w14:paraId="49E03FE9" w14:textId="1BD3D0FE" w:rsidR="001F37A2" w:rsidRPr="001F37A2" w:rsidRDefault="001F37A2">
          <w:pPr>
            <w:pStyle w:val="Heading1"/>
            <w:rPr>
              <w:rFonts w:ascii="Times New Roman" w:hAnsi="Times New Roman" w:cs="Times New Roman"/>
              <w:sz w:val="40"/>
              <w:szCs w:val="40"/>
            </w:rPr>
          </w:pPr>
          <w:r w:rsidRPr="001F37A2">
            <w:rPr>
              <w:rFonts w:ascii="Times New Roman" w:hAnsi="Times New Roman" w:cs="Times New Roman"/>
              <w:sz w:val="40"/>
              <w:szCs w:val="40"/>
            </w:rPr>
            <w:t>References</w:t>
          </w:r>
        </w:p>
        <w:p w14:paraId="7E557C4A" w14:textId="6875BAF4" w:rsidR="001F37A2" w:rsidRPr="001F37A2" w:rsidRDefault="001F37A2" w:rsidP="001F37A2"/>
        <w:sdt>
          <w:sdtPr>
            <w:id w:val="-573587230"/>
            <w:bibliography/>
          </w:sdtPr>
          <w:sdtContent>
            <w:p w14:paraId="3BC8D426" w14:textId="77777777" w:rsidR="00945D73" w:rsidRDefault="001F37A2">
              <w:pPr>
                <w:rPr>
                  <w:rFonts w:asciiTheme="minorHAnsi" w:eastAsiaTheme="minorHAnsi" w:hAnsiTheme="minorHAnsi" w:cstheme="minorBidi"/>
                  <w:noProof/>
                  <w:sz w:val="22"/>
                  <w:szCs w:val="22"/>
                </w:rPr>
              </w:pPr>
              <w:r>
                <w:fldChar w:fldCharType="begin"/>
              </w:r>
              <w:r>
                <w:instrText xml:space="preserve"> BIBLIOGRAPHY </w:instrText>
              </w:r>
              <w:r>
                <w:fldChar w:fldCharType="separate"/>
              </w:r>
            </w:p>
            <w:tbl>
              <w:tblPr>
                <w:tblW w:w="4338" w:type="pct"/>
                <w:tblCellSpacing w:w="15" w:type="dxa"/>
                <w:tblCellMar>
                  <w:top w:w="15" w:type="dxa"/>
                  <w:left w:w="15" w:type="dxa"/>
                  <w:bottom w:w="15" w:type="dxa"/>
                  <w:right w:w="15" w:type="dxa"/>
                </w:tblCellMar>
                <w:tblLook w:val="04A0" w:firstRow="1" w:lastRow="0" w:firstColumn="1" w:lastColumn="0" w:noHBand="0" w:noVBand="1"/>
              </w:tblPr>
              <w:tblGrid>
                <w:gridCol w:w="273"/>
                <w:gridCol w:w="9087"/>
              </w:tblGrid>
              <w:tr w:rsidR="00945D73" w14:paraId="5611BC80" w14:textId="77777777" w:rsidTr="00945D73">
                <w:trPr>
                  <w:divId w:val="640575862"/>
                  <w:trHeight w:val="785"/>
                  <w:tblCellSpacing w:w="15" w:type="dxa"/>
                </w:trPr>
                <w:tc>
                  <w:tcPr>
                    <w:tcW w:w="118" w:type="pct"/>
                    <w:hideMark/>
                  </w:tcPr>
                  <w:p w14:paraId="7713968B" w14:textId="415D851F" w:rsidR="00945D73" w:rsidRDefault="00945D73">
                    <w:pPr>
                      <w:pStyle w:val="Bibliography"/>
                      <w:rPr>
                        <w:noProof/>
                      </w:rPr>
                    </w:pPr>
                    <w:r>
                      <w:rPr>
                        <w:noProof/>
                      </w:rPr>
                      <w:t xml:space="preserve">[1] </w:t>
                    </w:r>
                  </w:p>
                </w:tc>
                <w:tc>
                  <w:tcPr>
                    <w:tcW w:w="0" w:type="auto"/>
                    <w:hideMark/>
                  </w:tcPr>
                  <w:p w14:paraId="45833840" w14:textId="77777777" w:rsidR="00945D73" w:rsidRDefault="00945D73">
                    <w:pPr>
                      <w:pStyle w:val="Bibliography"/>
                      <w:rPr>
                        <w:noProof/>
                      </w:rPr>
                    </w:pPr>
                    <w:r>
                      <w:rPr>
                        <w:noProof/>
                      </w:rPr>
                      <w:t>"Implementing ISO 9001 Quality Management," bsigroup.com, [Online]. Available: https://www.bsigroup.com/en-GB/iso-9001-quality-management/Implementing-ISO-9001/. [Accessed 25 October 2022].</w:t>
                    </w:r>
                  </w:p>
                </w:tc>
              </w:tr>
              <w:tr w:rsidR="00945D73" w14:paraId="11807EFD" w14:textId="77777777" w:rsidTr="00945D73">
                <w:trPr>
                  <w:divId w:val="640575862"/>
                  <w:trHeight w:val="785"/>
                  <w:tblCellSpacing w:w="15" w:type="dxa"/>
                </w:trPr>
                <w:tc>
                  <w:tcPr>
                    <w:tcW w:w="118" w:type="pct"/>
                    <w:hideMark/>
                  </w:tcPr>
                  <w:p w14:paraId="01795EC2" w14:textId="77777777" w:rsidR="00945D73" w:rsidRDefault="00945D73">
                    <w:pPr>
                      <w:pStyle w:val="Bibliography"/>
                      <w:rPr>
                        <w:noProof/>
                      </w:rPr>
                    </w:pPr>
                    <w:r>
                      <w:rPr>
                        <w:noProof/>
                      </w:rPr>
                      <w:t xml:space="preserve">[2] </w:t>
                    </w:r>
                  </w:p>
                </w:tc>
                <w:tc>
                  <w:tcPr>
                    <w:tcW w:w="0" w:type="auto"/>
                    <w:hideMark/>
                  </w:tcPr>
                  <w:p w14:paraId="2834ED4E" w14:textId="77777777" w:rsidR="00945D73" w:rsidRDefault="00945D73">
                    <w:pPr>
                      <w:pStyle w:val="Bibliography"/>
                      <w:rPr>
                        <w:noProof/>
                      </w:rPr>
                    </w:pPr>
                    <w:r>
                      <w:rPr>
                        <w:noProof/>
                      </w:rPr>
                      <w:t>R. Keen, "What are the ISO 9001 Requirements?," www.iso-9001-checklist.co.uk, 3 March 2022. [Online]. Available: https://www.iso-9001-checklist.co.uk/iso-9001-requirements.htm#ISO-9001-Clauses. [Accessed 25 October 2022].</w:t>
                    </w:r>
                  </w:p>
                </w:tc>
              </w:tr>
              <w:tr w:rsidR="00945D73" w14:paraId="2D7FBFC3" w14:textId="77777777" w:rsidTr="00945D73">
                <w:trPr>
                  <w:divId w:val="640575862"/>
                  <w:trHeight w:val="1051"/>
                  <w:tblCellSpacing w:w="15" w:type="dxa"/>
                </w:trPr>
                <w:tc>
                  <w:tcPr>
                    <w:tcW w:w="118" w:type="pct"/>
                    <w:hideMark/>
                  </w:tcPr>
                  <w:p w14:paraId="099470FD" w14:textId="799B02CB" w:rsidR="00945D73" w:rsidRDefault="00945D73">
                    <w:pPr>
                      <w:pStyle w:val="Bibliography"/>
                      <w:rPr>
                        <w:noProof/>
                      </w:rPr>
                    </w:pPr>
                    <w:r>
                      <w:rPr>
                        <w:noProof/>
                      </w:rPr>
                      <w:lastRenderedPageBreak/>
                      <w:t xml:space="preserve">[3] </w:t>
                    </w:r>
                  </w:p>
                </w:tc>
                <w:tc>
                  <w:tcPr>
                    <w:tcW w:w="0" w:type="auto"/>
                    <w:hideMark/>
                  </w:tcPr>
                  <w:p w14:paraId="1EBF572B" w14:textId="77777777" w:rsidR="00945D73" w:rsidRDefault="00945D73">
                    <w:pPr>
                      <w:pStyle w:val="Bibliography"/>
                      <w:rPr>
                        <w:noProof/>
                      </w:rPr>
                    </w:pPr>
                    <w:r>
                      <w:rPr>
                        <w:noProof/>
                      </w:rPr>
                      <w:t>J. B. P. J. Behnam Neyestani, "ISO 9001 Standard and Organization's Performance:A Literature Review," researchgate.net, 2017. [Online]. Available: https://www.researchgate.net/publication/313698473_ISO_9001_Standard_and_Organization's_Performance_A_Literature_Review. [Accessed 2022 October 2022].</w:t>
                    </w:r>
                  </w:p>
                </w:tc>
              </w:tr>
              <w:tr w:rsidR="00945D73" w14:paraId="39831B2D" w14:textId="77777777" w:rsidTr="00945D73">
                <w:trPr>
                  <w:divId w:val="640575862"/>
                  <w:trHeight w:val="785"/>
                  <w:tblCellSpacing w:w="15" w:type="dxa"/>
                </w:trPr>
                <w:tc>
                  <w:tcPr>
                    <w:tcW w:w="118" w:type="pct"/>
                    <w:hideMark/>
                  </w:tcPr>
                  <w:p w14:paraId="18EC6157" w14:textId="77777777" w:rsidR="00945D73" w:rsidRDefault="00945D73">
                    <w:pPr>
                      <w:pStyle w:val="Bibliography"/>
                      <w:rPr>
                        <w:noProof/>
                      </w:rPr>
                    </w:pPr>
                    <w:r>
                      <w:rPr>
                        <w:noProof/>
                      </w:rPr>
                      <w:t xml:space="preserve">[4] </w:t>
                    </w:r>
                  </w:p>
                </w:tc>
                <w:tc>
                  <w:tcPr>
                    <w:tcW w:w="0" w:type="auto"/>
                    <w:hideMark/>
                  </w:tcPr>
                  <w:p w14:paraId="3F5EF8FF" w14:textId="77777777" w:rsidR="00945D73" w:rsidRDefault="00945D73">
                    <w:pPr>
                      <w:pStyle w:val="Bibliography"/>
                      <w:rPr>
                        <w:noProof/>
                      </w:rPr>
                    </w:pPr>
                    <w:r>
                      <w:rPr>
                        <w:noProof/>
                      </w:rPr>
                      <w:t>"WHAT IS ISO 9001:2015 – QUALITY MANAGEMENT SYSTEMS?," asq.org, [Online]. Available: https://asq.org/quality-resources/iso-9001. [Accessed 25 October 2022].</w:t>
                    </w:r>
                  </w:p>
                </w:tc>
              </w:tr>
            </w:tbl>
            <w:p w14:paraId="75B668E8" w14:textId="77777777" w:rsidR="00945D73" w:rsidRDefault="00945D73">
              <w:pPr>
                <w:divId w:val="640575862"/>
                <w:rPr>
                  <w:noProof/>
                </w:rPr>
              </w:pPr>
            </w:p>
            <w:p w14:paraId="3B00AB01" w14:textId="199FC831" w:rsidR="001F37A2" w:rsidRDefault="001F37A2">
              <w:r>
                <w:rPr>
                  <w:b/>
                  <w:bCs/>
                  <w:noProof/>
                </w:rPr>
                <w:fldChar w:fldCharType="end"/>
              </w:r>
            </w:p>
          </w:sdtContent>
        </w:sdt>
      </w:sdtContent>
    </w:sdt>
    <w:p w14:paraId="12C44BD1" w14:textId="0CC76C2F" w:rsidR="001F37A2" w:rsidRDefault="001F37A2" w:rsidP="005465AB"/>
    <w:p w14:paraId="56C5FA45" w14:textId="6C3B4CCF" w:rsidR="00945D73" w:rsidRPr="00D4532E" w:rsidRDefault="00945D73" w:rsidP="00D4532E">
      <w:pPr>
        <w:rPr>
          <w:noProof/>
          <w:color w:val="2F5496" w:themeColor="accent1" w:themeShade="BF"/>
          <w:sz w:val="40"/>
          <w:szCs w:val="40"/>
        </w:rPr>
      </w:pPr>
    </w:p>
    <w:sectPr w:rsidR="00945D73" w:rsidRPr="00D4532E" w:rsidSect="00834FC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6444"/>
    <w:multiLevelType w:val="hybridMultilevel"/>
    <w:tmpl w:val="BC7A19F8"/>
    <w:lvl w:ilvl="0" w:tplc="6554AE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B7A35"/>
    <w:multiLevelType w:val="hybridMultilevel"/>
    <w:tmpl w:val="25C66978"/>
    <w:lvl w:ilvl="0" w:tplc="6554AE7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8B4CF3"/>
    <w:multiLevelType w:val="hybridMultilevel"/>
    <w:tmpl w:val="8F1CBB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116473"/>
    <w:multiLevelType w:val="hybridMultilevel"/>
    <w:tmpl w:val="D220979A"/>
    <w:lvl w:ilvl="0" w:tplc="6554AE7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92404B"/>
    <w:multiLevelType w:val="hybridMultilevel"/>
    <w:tmpl w:val="7F486E58"/>
    <w:lvl w:ilvl="0" w:tplc="04090005">
      <w:start w:val="1"/>
      <w:numFmt w:val="bullet"/>
      <w:lvlText w:val=""/>
      <w:lvlJc w:val="left"/>
      <w:pPr>
        <w:ind w:left="840" w:hanging="360"/>
      </w:pPr>
      <w:rPr>
        <w:rFonts w:ascii="Wingdings" w:hAnsi="Wingdings" w:hint="default"/>
      </w:rPr>
    </w:lvl>
    <w:lvl w:ilvl="1" w:tplc="FFFFFFFF" w:tentative="1">
      <w:start w:val="1"/>
      <w:numFmt w:val="bullet"/>
      <w:lvlText w:val="o"/>
      <w:lvlJc w:val="left"/>
      <w:pPr>
        <w:ind w:left="1560" w:hanging="360"/>
      </w:pPr>
      <w:rPr>
        <w:rFonts w:ascii="Courier New" w:hAnsi="Courier New" w:cs="Courier New" w:hint="default"/>
      </w:rPr>
    </w:lvl>
    <w:lvl w:ilvl="2" w:tplc="FFFFFFFF" w:tentative="1">
      <w:start w:val="1"/>
      <w:numFmt w:val="bullet"/>
      <w:lvlText w:val=""/>
      <w:lvlJc w:val="left"/>
      <w:pPr>
        <w:ind w:left="2280" w:hanging="360"/>
      </w:pPr>
      <w:rPr>
        <w:rFonts w:ascii="Wingdings" w:hAnsi="Wingdings" w:hint="default"/>
      </w:rPr>
    </w:lvl>
    <w:lvl w:ilvl="3" w:tplc="FFFFFFFF" w:tentative="1">
      <w:start w:val="1"/>
      <w:numFmt w:val="bullet"/>
      <w:lvlText w:val=""/>
      <w:lvlJc w:val="left"/>
      <w:pPr>
        <w:ind w:left="3000" w:hanging="360"/>
      </w:pPr>
      <w:rPr>
        <w:rFonts w:ascii="Symbol" w:hAnsi="Symbol" w:hint="default"/>
      </w:rPr>
    </w:lvl>
    <w:lvl w:ilvl="4" w:tplc="FFFFFFFF" w:tentative="1">
      <w:start w:val="1"/>
      <w:numFmt w:val="bullet"/>
      <w:lvlText w:val="o"/>
      <w:lvlJc w:val="left"/>
      <w:pPr>
        <w:ind w:left="3720" w:hanging="360"/>
      </w:pPr>
      <w:rPr>
        <w:rFonts w:ascii="Courier New" w:hAnsi="Courier New" w:cs="Courier New" w:hint="default"/>
      </w:rPr>
    </w:lvl>
    <w:lvl w:ilvl="5" w:tplc="FFFFFFFF" w:tentative="1">
      <w:start w:val="1"/>
      <w:numFmt w:val="bullet"/>
      <w:lvlText w:val=""/>
      <w:lvlJc w:val="left"/>
      <w:pPr>
        <w:ind w:left="4440" w:hanging="360"/>
      </w:pPr>
      <w:rPr>
        <w:rFonts w:ascii="Wingdings" w:hAnsi="Wingdings" w:hint="default"/>
      </w:rPr>
    </w:lvl>
    <w:lvl w:ilvl="6" w:tplc="FFFFFFFF" w:tentative="1">
      <w:start w:val="1"/>
      <w:numFmt w:val="bullet"/>
      <w:lvlText w:val=""/>
      <w:lvlJc w:val="left"/>
      <w:pPr>
        <w:ind w:left="5160" w:hanging="360"/>
      </w:pPr>
      <w:rPr>
        <w:rFonts w:ascii="Symbol" w:hAnsi="Symbol" w:hint="default"/>
      </w:rPr>
    </w:lvl>
    <w:lvl w:ilvl="7" w:tplc="FFFFFFFF" w:tentative="1">
      <w:start w:val="1"/>
      <w:numFmt w:val="bullet"/>
      <w:lvlText w:val="o"/>
      <w:lvlJc w:val="left"/>
      <w:pPr>
        <w:ind w:left="5880" w:hanging="360"/>
      </w:pPr>
      <w:rPr>
        <w:rFonts w:ascii="Courier New" w:hAnsi="Courier New" w:cs="Courier New" w:hint="default"/>
      </w:rPr>
    </w:lvl>
    <w:lvl w:ilvl="8" w:tplc="FFFFFFFF" w:tentative="1">
      <w:start w:val="1"/>
      <w:numFmt w:val="bullet"/>
      <w:lvlText w:val=""/>
      <w:lvlJc w:val="left"/>
      <w:pPr>
        <w:ind w:left="6600" w:hanging="360"/>
      </w:pPr>
      <w:rPr>
        <w:rFonts w:ascii="Wingdings" w:hAnsi="Wingdings" w:hint="default"/>
      </w:rPr>
    </w:lvl>
  </w:abstractNum>
  <w:abstractNum w:abstractNumId="5" w15:restartNumberingAfterBreak="0">
    <w:nsid w:val="202B5A8B"/>
    <w:multiLevelType w:val="hybridMultilevel"/>
    <w:tmpl w:val="8E946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180B2B"/>
    <w:multiLevelType w:val="hybridMultilevel"/>
    <w:tmpl w:val="FF6C58F6"/>
    <w:lvl w:ilvl="0" w:tplc="6554AE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77470B"/>
    <w:multiLevelType w:val="hybridMultilevel"/>
    <w:tmpl w:val="77B84C48"/>
    <w:lvl w:ilvl="0" w:tplc="6554AE7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573433"/>
    <w:multiLevelType w:val="hybridMultilevel"/>
    <w:tmpl w:val="80AE2302"/>
    <w:lvl w:ilvl="0" w:tplc="6554AE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14502D"/>
    <w:multiLevelType w:val="hybridMultilevel"/>
    <w:tmpl w:val="448C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D74224"/>
    <w:multiLevelType w:val="hybridMultilevel"/>
    <w:tmpl w:val="39304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0A502C"/>
    <w:multiLevelType w:val="hybridMultilevel"/>
    <w:tmpl w:val="1FD815AE"/>
    <w:lvl w:ilvl="0" w:tplc="6554AE7A">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15:restartNumberingAfterBreak="0">
    <w:nsid w:val="629F44FF"/>
    <w:multiLevelType w:val="hybridMultilevel"/>
    <w:tmpl w:val="77BA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40722C"/>
    <w:multiLevelType w:val="hybridMultilevel"/>
    <w:tmpl w:val="911668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92224865">
    <w:abstractNumId w:val="5"/>
  </w:num>
  <w:num w:numId="2" w16cid:durableId="1061513962">
    <w:abstractNumId w:val="12"/>
  </w:num>
  <w:num w:numId="3" w16cid:durableId="1423800459">
    <w:abstractNumId w:val="6"/>
  </w:num>
  <w:num w:numId="4" w16cid:durableId="54474122">
    <w:abstractNumId w:val="7"/>
  </w:num>
  <w:num w:numId="5" w16cid:durableId="329068086">
    <w:abstractNumId w:val="1"/>
  </w:num>
  <w:num w:numId="6" w16cid:durableId="353921424">
    <w:abstractNumId w:val="3"/>
  </w:num>
  <w:num w:numId="7" w16cid:durableId="1941251395">
    <w:abstractNumId w:val="8"/>
  </w:num>
  <w:num w:numId="8" w16cid:durableId="1279288859">
    <w:abstractNumId w:val="13"/>
  </w:num>
  <w:num w:numId="9" w16cid:durableId="1743985128">
    <w:abstractNumId w:val="2"/>
  </w:num>
  <w:num w:numId="10" w16cid:durableId="856578000">
    <w:abstractNumId w:val="0"/>
  </w:num>
  <w:num w:numId="11" w16cid:durableId="207303949">
    <w:abstractNumId w:val="11"/>
  </w:num>
  <w:num w:numId="12" w16cid:durableId="1165978449">
    <w:abstractNumId w:val="4"/>
  </w:num>
  <w:num w:numId="13" w16cid:durableId="1622954665">
    <w:abstractNumId w:val="10"/>
  </w:num>
  <w:num w:numId="14" w16cid:durableId="6859106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3NTUyMrawMDYyNTFX0lEKTi0uzszPAykwrQUAffETViwAAAA="/>
  </w:docVars>
  <w:rsids>
    <w:rsidRoot w:val="0048418E"/>
    <w:rsid w:val="00003963"/>
    <w:rsid w:val="00022C68"/>
    <w:rsid w:val="00087D27"/>
    <w:rsid w:val="00175C61"/>
    <w:rsid w:val="001B5B7A"/>
    <w:rsid w:val="001F37A2"/>
    <w:rsid w:val="00420FE1"/>
    <w:rsid w:val="00440BC4"/>
    <w:rsid w:val="00452CDD"/>
    <w:rsid w:val="00471800"/>
    <w:rsid w:val="0048418E"/>
    <w:rsid w:val="005465AB"/>
    <w:rsid w:val="005F3E17"/>
    <w:rsid w:val="006F2730"/>
    <w:rsid w:val="007620F9"/>
    <w:rsid w:val="00832451"/>
    <w:rsid w:val="00834FC1"/>
    <w:rsid w:val="008C2587"/>
    <w:rsid w:val="009317B3"/>
    <w:rsid w:val="00945D73"/>
    <w:rsid w:val="00970233"/>
    <w:rsid w:val="009B065F"/>
    <w:rsid w:val="009D1873"/>
    <w:rsid w:val="00AE1524"/>
    <w:rsid w:val="00B42F54"/>
    <w:rsid w:val="00B50A74"/>
    <w:rsid w:val="00C06186"/>
    <w:rsid w:val="00CC26EC"/>
    <w:rsid w:val="00CF0ACF"/>
    <w:rsid w:val="00D4532E"/>
    <w:rsid w:val="00EF1722"/>
    <w:rsid w:val="00F0637C"/>
    <w:rsid w:val="00F65C52"/>
    <w:rsid w:val="00FE2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94724"/>
  <w15:chartTrackingRefBased/>
  <w15:docId w15:val="{535E52F2-BE5D-4626-838A-D43EA489A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FC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34F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7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3E1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WebChar">
    <w:name w:val="Normal (Web) Char"/>
    <w:link w:val="NormalWeb"/>
    <w:uiPriority w:val="99"/>
    <w:locked/>
    <w:rsid w:val="00834FC1"/>
    <w:rPr>
      <w:rFonts w:ascii="Arial" w:hAnsi="Arial" w:cs="Arial"/>
      <w:color w:val="000000"/>
    </w:rPr>
  </w:style>
  <w:style w:type="paragraph" w:styleId="NormalWeb">
    <w:name w:val="Normal (Web)"/>
    <w:basedOn w:val="Normal"/>
    <w:link w:val="NormalWebChar"/>
    <w:uiPriority w:val="99"/>
    <w:unhideWhenUsed/>
    <w:rsid w:val="00834FC1"/>
    <w:pPr>
      <w:spacing w:before="100" w:beforeAutospacing="1" w:after="100" w:afterAutospacing="1"/>
    </w:pPr>
    <w:rPr>
      <w:rFonts w:ascii="Arial" w:eastAsiaTheme="minorHAnsi" w:hAnsi="Arial" w:cs="Arial"/>
      <w:color w:val="000000"/>
      <w:sz w:val="22"/>
      <w:szCs w:val="22"/>
    </w:rPr>
  </w:style>
  <w:style w:type="table" w:styleId="TableGrid">
    <w:name w:val="Table Grid"/>
    <w:basedOn w:val="TableNormal"/>
    <w:rsid w:val="00834FC1"/>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34FC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34FC1"/>
    <w:pPr>
      <w:spacing w:line="259" w:lineRule="auto"/>
      <w:outlineLvl w:val="9"/>
    </w:pPr>
  </w:style>
  <w:style w:type="paragraph" w:styleId="TOC1">
    <w:name w:val="toc 1"/>
    <w:basedOn w:val="Normal"/>
    <w:next w:val="Normal"/>
    <w:autoRedefine/>
    <w:uiPriority w:val="39"/>
    <w:unhideWhenUsed/>
    <w:rsid w:val="00834FC1"/>
    <w:pPr>
      <w:spacing w:after="100"/>
    </w:pPr>
  </w:style>
  <w:style w:type="character" w:styleId="Hyperlink">
    <w:name w:val="Hyperlink"/>
    <w:basedOn w:val="DefaultParagraphFont"/>
    <w:uiPriority w:val="99"/>
    <w:unhideWhenUsed/>
    <w:rsid w:val="00834FC1"/>
    <w:rPr>
      <w:color w:val="0563C1" w:themeColor="hyperlink"/>
      <w:u w:val="single"/>
    </w:rPr>
  </w:style>
  <w:style w:type="character" w:styleId="IntenseEmphasis">
    <w:name w:val="Intense Emphasis"/>
    <w:basedOn w:val="DefaultParagraphFont"/>
    <w:uiPriority w:val="21"/>
    <w:qFormat/>
    <w:rsid w:val="005465AB"/>
    <w:rPr>
      <w:i/>
      <w:iCs/>
      <w:color w:val="4472C4" w:themeColor="accent1"/>
    </w:rPr>
  </w:style>
  <w:style w:type="character" w:customStyle="1" w:styleId="Heading2Char">
    <w:name w:val="Heading 2 Char"/>
    <w:basedOn w:val="DefaultParagraphFont"/>
    <w:link w:val="Heading2"/>
    <w:uiPriority w:val="9"/>
    <w:rsid w:val="00EF17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5C61"/>
    <w:pPr>
      <w:ind w:left="720"/>
      <w:contextualSpacing/>
    </w:pPr>
  </w:style>
  <w:style w:type="character" w:customStyle="1" w:styleId="Heading3Char">
    <w:name w:val="Heading 3 Char"/>
    <w:basedOn w:val="DefaultParagraphFont"/>
    <w:link w:val="Heading3"/>
    <w:uiPriority w:val="9"/>
    <w:rsid w:val="005F3E17"/>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440BC4"/>
    <w:pPr>
      <w:spacing w:after="100"/>
      <w:ind w:left="240"/>
    </w:pPr>
  </w:style>
  <w:style w:type="paragraph" w:styleId="TOC3">
    <w:name w:val="toc 3"/>
    <w:basedOn w:val="Normal"/>
    <w:next w:val="Normal"/>
    <w:autoRedefine/>
    <w:uiPriority w:val="39"/>
    <w:unhideWhenUsed/>
    <w:rsid w:val="00440BC4"/>
    <w:pPr>
      <w:spacing w:after="100"/>
      <w:ind w:left="480"/>
    </w:pPr>
  </w:style>
  <w:style w:type="paragraph" w:styleId="Bibliography">
    <w:name w:val="Bibliography"/>
    <w:basedOn w:val="Normal"/>
    <w:next w:val="Normal"/>
    <w:uiPriority w:val="37"/>
    <w:unhideWhenUsed/>
    <w:rsid w:val="001F3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8909">
      <w:bodyDiv w:val="1"/>
      <w:marLeft w:val="0"/>
      <w:marRight w:val="0"/>
      <w:marTop w:val="0"/>
      <w:marBottom w:val="0"/>
      <w:divBdr>
        <w:top w:val="none" w:sz="0" w:space="0" w:color="auto"/>
        <w:left w:val="none" w:sz="0" w:space="0" w:color="auto"/>
        <w:bottom w:val="none" w:sz="0" w:space="0" w:color="auto"/>
        <w:right w:val="none" w:sz="0" w:space="0" w:color="auto"/>
      </w:divBdr>
    </w:div>
    <w:div w:id="129790334">
      <w:bodyDiv w:val="1"/>
      <w:marLeft w:val="0"/>
      <w:marRight w:val="0"/>
      <w:marTop w:val="0"/>
      <w:marBottom w:val="0"/>
      <w:divBdr>
        <w:top w:val="none" w:sz="0" w:space="0" w:color="auto"/>
        <w:left w:val="none" w:sz="0" w:space="0" w:color="auto"/>
        <w:bottom w:val="none" w:sz="0" w:space="0" w:color="auto"/>
        <w:right w:val="none" w:sz="0" w:space="0" w:color="auto"/>
      </w:divBdr>
    </w:div>
    <w:div w:id="164442006">
      <w:bodyDiv w:val="1"/>
      <w:marLeft w:val="0"/>
      <w:marRight w:val="0"/>
      <w:marTop w:val="0"/>
      <w:marBottom w:val="0"/>
      <w:divBdr>
        <w:top w:val="none" w:sz="0" w:space="0" w:color="auto"/>
        <w:left w:val="none" w:sz="0" w:space="0" w:color="auto"/>
        <w:bottom w:val="none" w:sz="0" w:space="0" w:color="auto"/>
        <w:right w:val="none" w:sz="0" w:space="0" w:color="auto"/>
      </w:divBdr>
    </w:div>
    <w:div w:id="221789488">
      <w:bodyDiv w:val="1"/>
      <w:marLeft w:val="0"/>
      <w:marRight w:val="0"/>
      <w:marTop w:val="0"/>
      <w:marBottom w:val="0"/>
      <w:divBdr>
        <w:top w:val="none" w:sz="0" w:space="0" w:color="auto"/>
        <w:left w:val="none" w:sz="0" w:space="0" w:color="auto"/>
        <w:bottom w:val="none" w:sz="0" w:space="0" w:color="auto"/>
        <w:right w:val="none" w:sz="0" w:space="0" w:color="auto"/>
      </w:divBdr>
    </w:div>
    <w:div w:id="294678533">
      <w:bodyDiv w:val="1"/>
      <w:marLeft w:val="0"/>
      <w:marRight w:val="0"/>
      <w:marTop w:val="0"/>
      <w:marBottom w:val="0"/>
      <w:divBdr>
        <w:top w:val="none" w:sz="0" w:space="0" w:color="auto"/>
        <w:left w:val="none" w:sz="0" w:space="0" w:color="auto"/>
        <w:bottom w:val="none" w:sz="0" w:space="0" w:color="auto"/>
        <w:right w:val="none" w:sz="0" w:space="0" w:color="auto"/>
      </w:divBdr>
    </w:div>
    <w:div w:id="640575862">
      <w:bodyDiv w:val="1"/>
      <w:marLeft w:val="0"/>
      <w:marRight w:val="0"/>
      <w:marTop w:val="0"/>
      <w:marBottom w:val="0"/>
      <w:divBdr>
        <w:top w:val="none" w:sz="0" w:space="0" w:color="auto"/>
        <w:left w:val="none" w:sz="0" w:space="0" w:color="auto"/>
        <w:bottom w:val="none" w:sz="0" w:space="0" w:color="auto"/>
        <w:right w:val="none" w:sz="0" w:space="0" w:color="auto"/>
      </w:divBdr>
    </w:div>
    <w:div w:id="966357553">
      <w:bodyDiv w:val="1"/>
      <w:marLeft w:val="0"/>
      <w:marRight w:val="0"/>
      <w:marTop w:val="0"/>
      <w:marBottom w:val="0"/>
      <w:divBdr>
        <w:top w:val="none" w:sz="0" w:space="0" w:color="auto"/>
        <w:left w:val="none" w:sz="0" w:space="0" w:color="auto"/>
        <w:bottom w:val="none" w:sz="0" w:space="0" w:color="auto"/>
        <w:right w:val="none" w:sz="0" w:space="0" w:color="auto"/>
      </w:divBdr>
    </w:div>
    <w:div w:id="1123310470">
      <w:bodyDiv w:val="1"/>
      <w:marLeft w:val="0"/>
      <w:marRight w:val="0"/>
      <w:marTop w:val="0"/>
      <w:marBottom w:val="0"/>
      <w:divBdr>
        <w:top w:val="none" w:sz="0" w:space="0" w:color="auto"/>
        <w:left w:val="none" w:sz="0" w:space="0" w:color="auto"/>
        <w:bottom w:val="none" w:sz="0" w:space="0" w:color="auto"/>
        <w:right w:val="none" w:sz="0" w:space="0" w:color="auto"/>
      </w:divBdr>
    </w:div>
    <w:div w:id="1144009631">
      <w:bodyDiv w:val="1"/>
      <w:marLeft w:val="0"/>
      <w:marRight w:val="0"/>
      <w:marTop w:val="0"/>
      <w:marBottom w:val="0"/>
      <w:divBdr>
        <w:top w:val="none" w:sz="0" w:space="0" w:color="auto"/>
        <w:left w:val="none" w:sz="0" w:space="0" w:color="auto"/>
        <w:bottom w:val="none" w:sz="0" w:space="0" w:color="auto"/>
        <w:right w:val="none" w:sz="0" w:space="0" w:color="auto"/>
      </w:divBdr>
    </w:div>
    <w:div w:id="1165972331">
      <w:bodyDiv w:val="1"/>
      <w:marLeft w:val="0"/>
      <w:marRight w:val="0"/>
      <w:marTop w:val="0"/>
      <w:marBottom w:val="0"/>
      <w:divBdr>
        <w:top w:val="none" w:sz="0" w:space="0" w:color="auto"/>
        <w:left w:val="none" w:sz="0" w:space="0" w:color="auto"/>
        <w:bottom w:val="none" w:sz="0" w:space="0" w:color="auto"/>
        <w:right w:val="none" w:sz="0" w:space="0" w:color="auto"/>
      </w:divBdr>
    </w:div>
    <w:div w:id="1192887742">
      <w:bodyDiv w:val="1"/>
      <w:marLeft w:val="0"/>
      <w:marRight w:val="0"/>
      <w:marTop w:val="0"/>
      <w:marBottom w:val="0"/>
      <w:divBdr>
        <w:top w:val="none" w:sz="0" w:space="0" w:color="auto"/>
        <w:left w:val="none" w:sz="0" w:space="0" w:color="auto"/>
        <w:bottom w:val="none" w:sz="0" w:space="0" w:color="auto"/>
        <w:right w:val="none" w:sz="0" w:space="0" w:color="auto"/>
      </w:divBdr>
    </w:div>
    <w:div w:id="1481575100">
      <w:bodyDiv w:val="1"/>
      <w:marLeft w:val="0"/>
      <w:marRight w:val="0"/>
      <w:marTop w:val="0"/>
      <w:marBottom w:val="0"/>
      <w:divBdr>
        <w:top w:val="none" w:sz="0" w:space="0" w:color="auto"/>
        <w:left w:val="none" w:sz="0" w:space="0" w:color="auto"/>
        <w:bottom w:val="none" w:sz="0" w:space="0" w:color="auto"/>
        <w:right w:val="none" w:sz="0" w:space="0" w:color="auto"/>
      </w:divBdr>
    </w:div>
    <w:div w:id="1525747485">
      <w:bodyDiv w:val="1"/>
      <w:marLeft w:val="0"/>
      <w:marRight w:val="0"/>
      <w:marTop w:val="0"/>
      <w:marBottom w:val="0"/>
      <w:divBdr>
        <w:top w:val="none" w:sz="0" w:space="0" w:color="auto"/>
        <w:left w:val="none" w:sz="0" w:space="0" w:color="auto"/>
        <w:bottom w:val="none" w:sz="0" w:space="0" w:color="auto"/>
        <w:right w:val="none" w:sz="0" w:space="0" w:color="auto"/>
      </w:divBdr>
    </w:div>
    <w:div w:id="1530219128">
      <w:bodyDiv w:val="1"/>
      <w:marLeft w:val="0"/>
      <w:marRight w:val="0"/>
      <w:marTop w:val="0"/>
      <w:marBottom w:val="0"/>
      <w:divBdr>
        <w:top w:val="none" w:sz="0" w:space="0" w:color="auto"/>
        <w:left w:val="none" w:sz="0" w:space="0" w:color="auto"/>
        <w:bottom w:val="none" w:sz="0" w:space="0" w:color="auto"/>
        <w:right w:val="none" w:sz="0" w:space="0" w:color="auto"/>
      </w:divBdr>
    </w:div>
    <w:div w:id="1632393571">
      <w:bodyDiv w:val="1"/>
      <w:marLeft w:val="0"/>
      <w:marRight w:val="0"/>
      <w:marTop w:val="0"/>
      <w:marBottom w:val="0"/>
      <w:divBdr>
        <w:top w:val="none" w:sz="0" w:space="0" w:color="auto"/>
        <w:left w:val="none" w:sz="0" w:space="0" w:color="auto"/>
        <w:bottom w:val="none" w:sz="0" w:space="0" w:color="auto"/>
        <w:right w:val="none" w:sz="0" w:space="0" w:color="auto"/>
      </w:divBdr>
    </w:div>
    <w:div w:id="1645769693">
      <w:bodyDiv w:val="1"/>
      <w:marLeft w:val="0"/>
      <w:marRight w:val="0"/>
      <w:marTop w:val="0"/>
      <w:marBottom w:val="0"/>
      <w:divBdr>
        <w:top w:val="none" w:sz="0" w:space="0" w:color="auto"/>
        <w:left w:val="none" w:sz="0" w:space="0" w:color="auto"/>
        <w:bottom w:val="none" w:sz="0" w:space="0" w:color="auto"/>
        <w:right w:val="none" w:sz="0" w:space="0" w:color="auto"/>
      </w:divBdr>
    </w:div>
    <w:div w:id="1702246424">
      <w:bodyDiv w:val="1"/>
      <w:marLeft w:val="0"/>
      <w:marRight w:val="0"/>
      <w:marTop w:val="0"/>
      <w:marBottom w:val="0"/>
      <w:divBdr>
        <w:top w:val="none" w:sz="0" w:space="0" w:color="auto"/>
        <w:left w:val="none" w:sz="0" w:space="0" w:color="auto"/>
        <w:bottom w:val="none" w:sz="0" w:space="0" w:color="auto"/>
        <w:right w:val="none" w:sz="0" w:space="0" w:color="auto"/>
      </w:divBdr>
    </w:div>
    <w:div w:id="1748306765">
      <w:bodyDiv w:val="1"/>
      <w:marLeft w:val="0"/>
      <w:marRight w:val="0"/>
      <w:marTop w:val="0"/>
      <w:marBottom w:val="0"/>
      <w:divBdr>
        <w:top w:val="none" w:sz="0" w:space="0" w:color="auto"/>
        <w:left w:val="none" w:sz="0" w:space="0" w:color="auto"/>
        <w:bottom w:val="none" w:sz="0" w:space="0" w:color="auto"/>
        <w:right w:val="none" w:sz="0" w:space="0" w:color="auto"/>
      </w:divBdr>
    </w:div>
    <w:div w:id="1830750393">
      <w:bodyDiv w:val="1"/>
      <w:marLeft w:val="0"/>
      <w:marRight w:val="0"/>
      <w:marTop w:val="0"/>
      <w:marBottom w:val="0"/>
      <w:divBdr>
        <w:top w:val="none" w:sz="0" w:space="0" w:color="auto"/>
        <w:left w:val="none" w:sz="0" w:space="0" w:color="auto"/>
        <w:bottom w:val="none" w:sz="0" w:space="0" w:color="auto"/>
        <w:right w:val="none" w:sz="0" w:space="0" w:color="auto"/>
      </w:divBdr>
    </w:div>
    <w:div w:id="1833638847">
      <w:bodyDiv w:val="1"/>
      <w:marLeft w:val="0"/>
      <w:marRight w:val="0"/>
      <w:marTop w:val="0"/>
      <w:marBottom w:val="0"/>
      <w:divBdr>
        <w:top w:val="none" w:sz="0" w:space="0" w:color="auto"/>
        <w:left w:val="none" w:sz="0" w:space="0" w:color="auto"/>
        <w:bottom w:val="none" w:sz="0" w:space="0" w:color="auto"/>
        <w:right w:val="none" w:sz="0" w:space="0" w:color="auto"/>
      </w:divBdr>
    </w:div>
    <w:div w:id="1916820980">
      <w:bodyDiv w:val="1"/>
      <w:marLeft w:val="0"/>
      <w:marRight w:val="0"/>
      <w:marTop w:val="0"/>
      <w:marBottom w:val="0"/>
      <w:divBdr>
        <w:top w:val="none" w:sz="0" w:space="0" w:color="auto"/>
        <w:left w:val="none" w:sz="0" w:space="0" w:color="auto"/>
        <w:bottom w:val="none" w:sz="0" w:space="0" w:color="auto"/>
        <w:right w:val="none" w:sz="0" w:space="0" w:color="auto"/>
      </w:divBdr>
    </w:div>
    <w:div w:id="206032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WHA22</b:Tag>
    <b:SourceType>InternetSite</b:SourceType>
    <b:Guid>{9590C16C-6AC0-4034-AF7B-F90EA6F3F81E}</b:Guid>
    <b:Title>WHAT IS ISO 9001:2015 – QUALITY MANAGEMENT SYSTEMS?</b:Title>
    <b:ProductionCompany>asq.org</b:ProductionCompany>
    <b:YearAccessed>2022</b:YearAccessed>
    <b:MonthAccessed>October</b:MonthAccessed>
    <b:DayAccessed>25</b:DayAccessed>
    <b:URL>https://asq.org/quality-resources/iso-9001</b:URL>
    <b:RefOrder>4</b:RefOrder>
  </b:Source>
  <b:Source>
    <b:Tag>Imp22</b:Tag>
    <b:SourceType>InternetSite</b:SourceType>
    <b:Guid>{0447BDB5-383E-48B9-8A79-9270AA528658}</b:Guid>
    <b:Title>Implementing ISO 9001 Quality Management</b:Title>
    <b:ProductionCompany>bsigroup.com</b:ProductionCompany>
    <b:YearAccessed>2022</b:YearAccessed>
    <b:MonthAccessed>October </b:MonthAccessed>
    <b:DayAccessed>25</b:DayAccessed>
    <b:URL>https://www.bsigroup.com/en-GB/iso-9001-quality-management/Implementing-ISO-9001/</b:URL>
    <b:RefOrder>1</b:RefOrder>
  </b:Source>
  <b:Source>
    <b:Tag>Ric22</b:Tag>
    <b:SourceType>InternetSite</b:SourceType>
    <b:Guid>{EC368599-393D-4E73-B3CB-A97CEF936845}</b:Guid>
    <b:Author>
      <b:Author>
        <b:NameList>
          <b:Person>
            <b:Last>Keen</b:Last>
            <b:First>Richard</b:First>
          </b:Person>
        </b:NameList>
      </b:Author>
    </b:Author>
    <b:Title>What are the ISO 9001 Requirements?</b:Title>
    <b:ProductionCompany>www.iso-9001-checklist.co.uk</b:ProductionCompany>
    <b:Year>2022</b:Year>
    <b:Month>March</b:Month>
    <b:Day>3</b:Day>
    <b:YearAccessed>2022</b:YearAccessed>
    <b:MonthAccessed>October </b:MonthAccessed>
    <b:DayAccessed>25</b:DayAccessed>
    <b:URL>https://www.iso-9001-checklist.co.uk/iso-9001-requirements.htm#ISO-9001-Clauses</b:URL>
    <b:RefOrder>2</b:RefOrder>
  </b:Source>
  <b:Source>
    <b:Tag>Beh17</b:Tag>
    <b:SourceType>InternetSite</b:SourceType>
    <b:Guid>{979E6868-22BC-4D57-A328-240FF7796656}</b:Guid>
    <b:Author>
      <b:Author>
        <b:NameList>
          <b:Person>
            <b:Last>Behnam Neyestani</b:Last>
            <b:First>Joseph</b:First>
            <b:Middle>Berlin, P. Juanzon</b:Middle>
          </b:Person>
        </b:NameList>
      </b:Author>
    </b:Author>
    <b:Title>ISO 9001 Standard and Organization's Performance:A Literature Review</b:Title>
    <b:ProductionCompany>researchgate.net</b:ProductionCompany>
    <b:Year>2017</b:Year>
    <b:YearAccessed>2022</b:YearAccessed>
    <b:MonthAccessed>October </b:MonthAccessed>
    <b:DayAccessed>2022</b:DayAccessed>
    <b:URL>https://www.researchgate.net/publication/313698473_ISO_9001_Standard_and_Organization's_Performance_A_Literature_Review</b:URL>
    <b:RefOrder>3</b:RefOrder>
  </b:Source>
</b:Sources>
</file>

<file path=customXml/itemProps1.xml><?xml version="1.0" encoding="utf-8"?>
<ds:datastoreItem xmlns:ds="http://schemas.openxmlformats.org/officeDocument/2006/customXml" ds:itemID="{CA7A34BE-127D-4C36-9584-D84F1832D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18</Pages>
  <Words>2598</Words>
  <Characters>14810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 Dilshan</dc:creator>
  <cp:keywords/>
  <dc:description/>
  <cp:lastModifiedBy>Nipun Dilshan</cp:lastModifiedBy>
  <cp:revision>11</cp:revision>
  <dcterms:created xsi:type="dcterms:W3CDTF">2022-11-01T05:47:00Z</dcterms:created>
  <dcterms:modified xsi:type="dcterms:W3CDTF">2022-11-02T11:59:00Z</dcterms:modified>
</cp:coreProperties>
</file>