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D034" w14:textId="77777777" w:rsidR="00F11A61" w:rsidRDefault="00F11A61" w:rsidP="00F11A61">
      <w:r>
        <w:t>const {</w:t>
      </w:r>
    </w:p>
    <w:p w14:paraId="31A42B24" w14:textId="77777777" w:rsidR="00F11A61" w:rsidRDefault="00F11A61" w:rsidP="00F11A61">
      <w:r>
        <w:t xml:space="preserve">  Document, Packer, Paragraph, TextRun, Table, TableRow, TableCell,</w:t>
      </w:r>
    </w:p>
    <w:p w14:paraId="0217CC2A" w14:textId="77777777" w:rsidR="00F11A61" w:rsidRDefault="00F11A61" w:rsidP="00F11A61">
      <w:r>
        <w:t xml:space="preserve">  HeadingLevel, AlignmentType, BorderStyle, WidthType, ShadingType,</w:t>
      </w:r>
    </w:p>
    <w:p w14:paraId="660010B1" w14:textId="77777777" w:rsidR="00F11A61" w:rsidRDefault="00F11A61" w:rsidP="00F11A61">
      <w:r>
        <w:t xml:space="preserve">  VerticalAlign, LevelFormat, PageNumber, PageBreak, TableOfContents,</w:t>
      </w:r>
    </w:p>
    <w:p w14:paraId="2B8D414D" w14:textId="77777777" w:rsidR="00F11A61" w:rsidRDefault="00F11A61" w:rsidP="00F11A61">
      <w:r>
        <w:t xml:space="preserve">  Header, Footer</w:t>
      </w:r>
    </w:p>
    <w:p w14:paraId="650F0023" w14:textId="77777777" w:rsidR="00F11A61" w:rsidRDefault="00F11A61" w:rsidP="00F11A61">
      <w:r>
        <w:t>} = require('docx');</w:t>
      </w:r>
    </w:p>
    <w:p w14:paraId="0B851E67" w14:textId="77777777" w:rsidR="00F11A61" w:rsidRDefault="00F11A61" w:rsidP="00F11A61">
      <w:r>
        <w:t>const fs = require('fs');</w:t>
      </w:r>
    </w:p>
    <w:p w14:paraId="0CEC072C" w14:textId="77777777" w:rsidR="00F11A61" w:rsidRDefault="00F11A61" w:rsidP="00F11A61"/>
    <w:p w14:paraId="55DBEDD6" w14:textId="77777777" w:rsidR="00F11A61" w:rsidRDefault="00F11A61" w:rsidP="00F11A61">
      <w:r>
        <w:t>// ── Colour palette ──────────────────────────────────────────────</w:t>
      </w:r>
    </w:p>
    <w:p w14:paraId="71401630" w14:textId="77777777" w:rsidR="00F11A61" w:rsidRDefault="00F11A61" w:rsidP="00F11A61">
      <w:r>
        <w:t>const NAVY   = "1F3864";</w:t>
      </w:r>
    </w:p>
    <w:p w14:paraId="42A01B69" w14:textId="77777777" w:rsidR="00F11A61" w:rsidRDefault="00F11A61" w:rsidP="00F11A61">
      <w:r>
        <w:t>const BLUE   = "2E75B6";</w:t>
      </w:r>
    </w:p>
    <w:p w14:paraId="13485B3F" w14:textId="77777777" w:rsidR="00F11A61" w:rsidRDefault="00F11A61" w:rsidP="00F11A61">
      <w:r>
        <w:t>const LGREY  = "F2F2F2";</w:t>
      </w:r>
    </w:p>
    <w:p w14:paraId="59E13A08" w14:textId="77777777" w:rsidR="00F11A61" w:rsidRDefault="00F11A61" w:rsidP="00F11A61">
      <w:r>
        <w:t>const DGREY  = "595959";</w:t>
      </w:r>
    </w:p>
    <w:p w14:paraId="307C1CF3" w14:textId="77777777" w:rsidR="00F11A61" w:rsidRDefault="00F11A61" w:rsidP="00F11A61">
      <w:r>
        <w:t>const WHITE  = "FFFFFF";</w:t>
      </w:r>
    </w:p>
    <w:p w14:paraId="246F5A2A" w14:textId="77777777" w:rsidR="00F11A61" w:rsidRDefault="00F11A61" w:rsidP="00F11A61">
      <w:r>
        <w:t>const GOLD   = "C9A84C";</w:t>
      </w:r>
    </w:p>
    <w:p w14:paraId="5EE2C676" w14:textId="77777777" w:rsidR="00F11A61" w:rsidRDefault="00F11A61" w:rsidP="00F11A61">
      <w:r>
        <w:t>const LBLUE  = "EBF3FB";</w:t>
      </w:r>
    </w:p>
    <w:p w14:paraId="3CE48877" w14:textId="77777777" w:rsidR="00F11A61" w:rsidRDefault="00F11A61" w:rsidP="00F11A61"/>
    <w:p w14:paraId="265410C7" w14:textId="77777777" w:rsidR="00F11A61" w:rsidRDefault="00F11A61" w:rsidP="00F11A61">
      <w:r>
        <w:t>// ── Borders ─────────────────────────────────────────────────────</w:t>
      </w:r>
    </w:p>
    <w:p w14:paraId="02146A14" w14:textId="77777777" w:rsidR="00F11A61" w:rsidRDefault="00F11A61" w:rsidP="00F11A61">
      <w:r>
        <w:t>const cellBorder = (color="CCCCCC") =&gt; ({</w:t>
      </w:r>
    </w:p>
    <w:p w14:paraId="64363530" w14:textId="77777777" w:rsidR="00F11A61" w:rsidRDefault="00F11A61" w:rsidP="00F11A61">
      <w:r>
        <w:t xml:space="preserve">  top:    { style: BorderStyle.SINGLE, size: 1, color },</w:t>
      </w:r>
    </w:p>
    <w:p w14:paraId="0EA36DED" w14:textId="77777777" w:rsidR="00F11A61" w:rsidRDefault="00F11A61" w:rsidP="00F11A61">
      <w:r>
        <w:t xml:space="preserve">  bottom: { style: BorderStyle.SINGLE, size: 1, color },</w:t>
      </w:r>
    </w:p>
    <w:p w14:paraId="2EBCCE67" w14:textId="77777777" w:rsidR="00F11A61" w:rsidRDefault="00F11A61" w:rsidP="00F11A61">
      <w:r>
        <w:t xml:space="preserve">  left:   { style: BorderStyle.SINGLE, size: 1, color },</w:t>
      </w:r>
    </w:p>
    <w:p w14:paraId="1C470CD4" w14:textId="77777777" w:rsidR="00F11A61" w:rsidRDefault="00F11A61" w:rsidP="00F11A61">
      <w:r>
        <w:t xml:space="preserve">  right:  { style: BorderStyle.SINGLE, size: 1, color },</w:t>
      </w:r>
    </w:p>
    <w:p w14:paraId="6CC3D876" w14:textId="77777777" w:rsidR="00F11A61" w:rsidRDefault="00F11A61" w:rsidP="00F11A61">
      <w:r>
        <w:t>});</w:t>
      </w:r>
    </w:p>
    <w:p w14:paraId="30541098" w14:textId="77777777" w:rsidR="00F11A61" w:rsidRDefault="00F11A61" w:rsidP="00F11A61"/>
    <w:p w14:paraId="240D5616" w14:textId="77777777" w:rsidR="00F11A61" w:rsidRDefault="00F11A61" w:rsidP="00F11A61">
      <w:r>
        <w:t>// ── Helpers ──────────────────────────────────────────────────────</w:t>
      </w:r>
    </w:p>
    <w:p w14:paraId="2EAC4CAE" w14:textId="77777777" w:rsidR="00F11A61" w:rsidRDefault="00F11A61" w:rsidP="00F11A61">
      <w:r>
        <w:t>const sp = (text, opts={}) =&gt; new TextRun({</w:t>
      </w:r>
    </w:p>
    <w:p w14:paraId="23067C04" w14:textId="77777777" w:rsidR="00F11A61" w:rsidRDefault="00F11A61" w:rsidP="00F11A61">
      <w:r>
        <w:t xml:space="preserve">  text, font:"Arial", size: opts.sz||22,</w:t>
      </w:r>
    </w:p>
    <w:p w14:paraId="4AD05FE6" w14:textId="77777777" w:rsidR="00F11A61" w:rsidRDefault="00F11A61" w:rsidP="00F11A61">
      <w:r>
        <w:t xml:space="preserve">  bold:opts.bold||false, color:opts.color||"000000", italics:opts.italic||false</w:t>
      </w:r>
    </w:p>
    <w:p w14:paraId="36FBC81B" w14:textId="77777777" w:rsidR="00F11A61" w:rsidRDefault="00F11A61" w:rsidP="00F11A61">
      <w:r>
        <w:t>});</w:t>
      </w:r>
    </w:p>
    <w:p w14:paraId="74388D92" w14:textId="77777777" w:rsidR="00F11A61" w:rsidRDefault="00F11A61" w:rsidP="00F11A61"/>
    <w:p w14:paraId="389C0B1B" w14:textId="77777777" w:rsidR="00F11A61" w:rsidRDefault="00F11A61" w:rsidP="00F11A61">
      <w:r>
        <w:lastRenderedPageBreak/>
        <w:t>const para = (children, opts={}) =&gt; new Paragraph({</w:t>
      </w:r>
    </w:p>
    <w:p w14:paraId="5562E865" w14:textId="77777777" w:rsidR="00F11A61" w:rsidRDefault="00F11A61" w:rsidP="00F11A61">
      <w:r>
        <w:t xml:space="preserve">  children: Array.isArray(children) ? children : [children],</w:t>
      </w:r>
    </w:p>
    <w:p w14:paraId="4E7A3F82" w14:textId="77777777" w:rsidR="00F11A61" w:rsidRDefault="00F11A61" w:rsidP="00F11A61">
      <w:r>
        <w:t xml:space="preserve">  alignment: opts.align || AlignmentType.LEFT,</w:t>
      </w:r>
    </w:p>
    <w:p w14:paraId="42E34FBE" w14:textId="77777777" w:rsidR="00F11A61" w:rsidRDefault="00F11A61" w:rsidP="00F11A61">
      <w:r>
        <w:t xml:space="preserve">  spacing: { before: opts.before||0, after: opts.after||160 },</w:t>
      </w:r>
    </w:p>
    <w:p w14:paraId="25770CFC" w14:textId="77777777" w:rsidR="00F11A61" w:rsidRDefault="00F11A61" w:rsidP="00F11A61">
      <w:r>
        <w:t xml:space="preserve">  indent: opts.indent ? { left: opts.indent } : undefined,</w:t>
      </w:r>
    </w:p>
    <w:p w14:paraId="6339D4AB" w14:textId="77777777" w:rsidR="00F11A61" w:rsidRDefault="00F11A61" w:rsidP="00F11A61">
      <w:r>
        <w:t>});</w:t>
      </w:r>
    </w:p>
    <w:p w14:paraId="3CA09C02" w14:textId="77777777" w:rsidR="00F11A61" w:rsidRDefault="00F11A61" w:rsidP="00F11A61"/>
    <w:p w14:paraId="788DC42D" w14:textId="77777777" w:rsidR="00F11A61" w:rsidRDefault="00F11A61" w:rsidP="00F11A61">
      <w:r>
        <w:t>const h1 = (text) =&gt; new Paragraph({</w:t>
      </w:r>
    </w:p>
    <w:p w14:paraId="71ABEF2D" w14:textId="77777777" w:rsidR="00F11A61" w:rsidRDefault="00F11A61" w:rsidP="00F11A61">
      <w:r>
        <w:t xml:space="preserve">  heading: HeadingLevel.HEADING_1,</w:t>
      </w:r>
    </w:p>
    <w:p w14:paraId="6C0382DD" w14:textId="77777777" w:rsidR="00F11A61" w:rsidRDefault="00F11A61" w:rsidP="00F11A61">
      <w:r>
        <w:t xml:space="preserve">  children: [new TextRun({ text, font:"Arial", size:32, bold:true, color:WHITE })],</w:t>
      </w:r>
    </w:p>
    <w:p w14:paraId="5DC03951" w14:textId="77777777" w:rsidR="00F11A61" w:rsidRDefault="00F11A61" w:rsidP="00F11A61">
      <w:r>
        <w:t xml:space="preserve">  spacing: { before: 400, after: 200 },</w:t>
      </w:r>
    </w:p>
    <w:p w14:paraId="3263BAF5" w14:textId="77777777" w:rsidR="00F11A61" w:rsidRDefault="00F11A61" w:rsidP="00F11A61">
      <w:r>
        <w:t xml:space="preserve">  shading: { fill: NAVY, type: ShadingType.CLEAR },</w:t>
      </w:r>
    </w:p>
    <w:p w14:paraId="37081D60" w14:textId="77777777" w:rsidR="00F11A61" w:rsidRDefault="00F11A61" w:rsidP="00F11A61">
      <w:r>
        <w:t xml:space="preserve">  indent: { left: 200, right: 200 },</w:t>
      </w:r>
    </w:p>
    <w:p w14:paraId="4D5BB395" w14:textId="77777777" w:rsidR="00F11A61" w:rsidRDefault="00F11A61" w:rsidP="00F11A61">
      <w:r>
        <w:t>});</w:t>
      </w:r>
    </w:p>
    <w:p w14:paraId="52052E73" w14:textId="77777777" w:rsidR="00F11A61" w:rsidRDefault="00F11A61" w:rsidP="00F11A61"/>
    <w:p w14:paraId="2BD3CB05" w14:textId="77777777" w:rsidR="00F11A61" w:rsidRDefault="00F11A61" w:rsidP="00F11A61">
      <w:r>
        <w:t>const h2 = (text) =&gt; new Paragraph({</w:t>
      </w:r>
    </w:p>
    <w:p w14:paraId="77203F1A" w14:textId="77777777" w:rsidR="00F11A61" w:rsidRDefault="00F11A61" w:rsidP="00F11A61">
      <w:r>
        <w:t xml:space="preserve">  heading: HeadingLevel.HEADING_2,</w:t>
      </w:r>
    </w:p>
    <w:p w14:paraId="2B21C2CE" w14:textId="77777777" w:rsidR="00F11A61" w:rsidRDefault="00F11A61" w:rsidP="00F11A61">
      <w:r>
        <w:t xml:space="preserve">  children: [new TextRun({ text, font:"Arial", size:26, bold:true, color:NAVY })],</w:t>
      </w:r>
    </w:p>
    <w:p w14:paraId="493B2423" w14:textId="77777777" w:rsidR="00F11A61" w:rsidRDefault="00F11A61" w:rsidP="00F11A61">
      <w:r>
        <w:t xml:space="preserve">  spacing: { before: 320, after: 120 },</w:t>
      </w:r>
    </w:p>
    <w:p w14:paraId="7CE6419B" w14:textId="77777777" w:rsidR="00F11A61" w:rsidRDefault="00F11A61" w:rsidP="00F11A61">
      <w:r>
        <w:t xml:space="preserve">  border: { bottom: { style: BorderStyle.SINGLE, size: 4, color: BLUE, space: 1 } },</w:t>
      </w:r>
    </w:p>
    <w:p w14:paraId="286FD0EB" w14:textId="77777777" w:rsidR="00F11A61" w:rsidRDefault="00F11A61" w:rsidP="00F11A61">
      <w:r>
        <w:t>});</w:t>
      </w:r>
    </w:p>
    <w:p w14:paraId="64AE99B7" w14:textId="77777777" w:rsidR="00F11A61" w:rsidRDefault="00F11A61" w:rsidP="00F11A61"/>
    <w:p w14:paraId="194BF339" w14:textId="77777777" w:rsidR="00F11A61" w:rsidRDefault="00F11A61" w:rsidP="00F11A61">
      <w:r>
        <w:t>const h3 = (text) =&gt; new Paragraph({</w:t>
      </w:r>
    </w:p>
    <w:p w14:paraId="11BEA136" w14:textId="77777777" w:rsidR="00F11A61" w:rsidRDefault="00F11A61" w:rsidP="00F11A61">
      <w:r>
        <w:t xml:space="preserve">  heading: HeadingLevel.HEADING_3,</w:t>
      </w:r>
    </w:p>
    <w:p w14:paraId="593B3D61" w14:textId="77777777" w:rsidR="00F11A61" w:rsidRDefault="00F11A61" w:rsidP="00F11A61">
      <w:r>
        <w:t xml:space="preserve">  children: [new TextRun({ text, font:"Arial", size:22, bold:true, color:BLUE })],</w:t>
      </w:r>
    </w:p>
    <w:p w14:paraId="50AE84E2" w14:textId="77777777" w:rsidR="00F11A61" w:rsidRDefault="00F11A61" w:rsidP="00F11A61">
      <w:r>
        <w:t xml:space="preserve">  spacing: { before: 200, after: 80 },</w:t>
      </w:r>
    </w:p>
    <w:p w14:paraId="522CB95A" w14:textId="77777777" w:rsidR="00F11A61" w:rsidRDefault="00F11A61" w:rsidP="00F11A61">
      <w:r>
        <w:t>});</w:t>
      </w:r>
    </w:p>
    <w:p w14:paraId="18CF9713" w14:textId="77777777" w:rsidR="00F11A61" w:rsidRDefault="00F11A61" w:rsidP="00F11A61"/>
    <w:p w14:paraId="6EE38486" w14:textId="77777777" w:rsidR="00F11A61" w:rsidRDefault="00F11A61" w:rsidP="00F11A61">
      <w:r>
        <w:t>const h4 = (text) =&gt; new Paragraph({</w:t>
      </w:r>
    </w:p>
    <w:p w14:paraId="295FF39B" w14:textId="77777777" w:rsidR="00F11A61" w:rsidRDefault="00F11A61" w:rsidP="00F11A61">
      <w:r>
        <w:t xml:space="preserve">  heading: HeadingLevel.HEADING_4,</w:t>
      </w:r>
    </w:p>
    <w:p w14:paraId="61113C93" w14:textId="77777777" w:rsidR="00F11A61" w:rsidRDefault="00F11A61" w:rsidP="00F11A61">
      <w:r>
        <w:t xml:space="preserve">  children: [new TextRun({ text, font:"Arial", size:22, bold:true, color: DGREY })],</w:t>
      </w:r>
    </w:p>
    <w:p w14:paraId="6D4DC73D" w14:textId="77777777" w:rsidR="00F11A61" w:rsidRDefault="00F11A61" w:rsidP="00F11A61">
      <w:r>
        <w:lastRenderedPageBreak/>
        <w:t xml:space="preserve">  spacing: { before: 160, after: 60 },</w:t>
      </w:r>
    </w:p>
    <w:p w14:paraId="5BE16851" w14:textId="77777777" w:rsidR="00F11A61" w:rsidRDefault="00F11A61" w:rsidP="00F11A61">
      <w:r>
        <w:t>});</w:t>
      </w:r>
    </w:p>
    <w:p w14:paraId="716BE0B0" w14:textId="77777777" w:rsidR="00F11A61" w:rsidRDefault="00F11A61" w:rsidP="00F11A61"/>
    <w:p w14:paraId="5297A40A" w14:textId="77777777" w:rsidR="00F11A61" w:rsidRDefault="00F11A61" w:rsidP="00F11A61">
      <w:r>
        <w:t>const body = (text, opts={}) =&gt; para(</w:t>
      </w:r>
    </w:p>
    <w:p w14:paraId="1E7D0740" w14:textId="77777777" w:rsidR="00F11A61" w:rsidRDefault="00F11A61" w:rsidP="00F11A61">
      <w:r>
        <w:t xml:space="preserve">  [sp(text, { sz: opts.sz||22, color: opts.color||"000000", italic: opts.italic||false, bold: opts.bold||false })],</w:t>
      </w:r>
    </w:p>
    <w:p w14:paraId="3D8BE024" w14:textId="77777777" w:rsidR="00F11A61" w:rsidRDefault="00F11A61" w:rsidP="00F11A61">
      <w:r>
        <w:t xml:space="preserve">  { before: opts.before||0, after: opts.after||120, indent: opts.indent }</w:t>
      </w:r>
    </w:p>
    <w:p w14:paraId="3A22A044" w14:textId="77777777" w:rsidR="00F11A61" w:rsidRDefault="00F11A61" w:rsidP="00F11A61">
      <w:r>
        <w:t>);</w:t>
      </w:r>
    </w:p>
    <w:p w14:paraId="5D6B2CB7" w14:textId="77777777" w:rsidR="00F11A61" w:rsidRDefault="00F11A61" w:rsidP="00F11A61"/>
    <w:p w14:paraId="739F446A" w14:textId="77777777" w:rsidR="00F11A61" w:rsidRDefault="00F11A61" w:rsidP="00F11A61">
      <w:r>
        <w:t>const bullet = (text, level=0) =&gt; new Paragraph({</w:t>
      </w:r>
    </w:p>
    <w:p w14:paraId="401091D7" w14:textId="77777777" w:rsidR="00F11A61" w:rsidRDefault="00F11A61" w:rsidP="00F11A61">
      <w:r>
        <w:t xml:space="preserve">  numbering: { reference: "bullets", level },</w:t>
      </w:r>
    </w:p>
    <w:p w14:paraId="56B7BE58" w14:textId="77777777" w:rsidR="00F11A61" w:rsidRDefault="00F11A61" w:rsidP="00F11A61">
      <w:r>
        <w:t xml:space="preserve">  children: [sp(text, { sz: 22 })],</w:t>
      </w:r>
    </w:p>
    <w:p w14:paraId="620E1C9E" w14:textId="77777777" w:rsidR="00F11A61" w:rsidRDefault="00F11A61" w:rsidP="00F11A61">
      <w:r>
        <w:t xml:space="preserve">  spacing: { before: 40, after: 60 },</w:t>
      </w:r>
    </w:p>
    <w:p w14:paraId="526CD3C1" w14:textId="77777777" w:rsidR="00F11A61" w:rsidRDefault="00F11A61" w:rsidP="00F11A61">
      <w:r>
        <w:t>});</w:t>
      </w:r>
    </w:p>
    <w:p w14:paraId="340484B5" w14:textId="77777777" w:rsidR="00F11A61" w:rsidRDefault="00F11A61" w:rsidP="00F11A61"/>
    <w:p w14:paraId="2C63D551" w14:textId="77777777" w:rsidR="00F11A61" w:rsidRDefault="00F11A61" w:rsidP="00F11A61">
      <w:r>
        <w:t>const gap = (n=1) =&gt; new Paragraph({</w:t>
      </w:r>
    </w:p>
    <w:p w14:paraId="0CFB5BCC" w14:textId="77777777" w:rsidR="00F11A61" w:rsidRDefault="00F11A61" w:rsidP="00F11A61">
      <w:r>
        <w:t xml:space="preserve">  children: [sp("")], spacing: { before: 0, after: n*120 }</w:t>
      </w:r>
    </w:p>
    <w:p w14:paraId="21FD4CA5" w14:textId="77777777" w:rsidR="00F11A61" w:rsidRDefault="00F11A61" w:rsidP="00F11A61">
      <w:r>
        <w:t>});</w:t>
      </w:r>
    </w:p>
    <w:p w14:paraId="0D721DE0" w14:textId="77777777" w:rsidR="00F11A61" w:rsidRDefault="00F11A61" w:rsidP="00F11A61"/>
    <w:p w14:paraId="6DF0DC3C" w14:textId="77777777" w:rsidR="00F11A61" w:rsidRDefault="00F11A61" w:rsidP="00F11A61">
      <w:r>
        <w:t>const pageBreak = () =&gt; new Paragraph({</w:t>
      </w:r>
    </w:p>
    <w:p w14:paraId="4C3DDD09" w14:textId="77777777" w:rsidR="00F11A61" w:rsidRDefault="00F11A61" w:rsidP="00F11A61">
      <w:r>
        <w:t xml:space="preserve">  children: [new PageBreak()],</w:t>
      </w:r>
    </w:p>
    <w:p w14:paraId="7C558A31" w14:textId="77777777" w:rsidR="00F11A61" w:rsidRDefault="00F11A61" w:rsidP="00F11A61">
      <w:r>
        <w:t xml:space="preserve">  spacing: { before: 0, after: 0 },</w:t>
      </w:r>
    </w:p>
    <w:p w14:paraId="78A37787" w14:textId="77777777" w:rsidR="00F11A61" w:rsidRDefault="00F11A61" w:rsidP="00F11A61">
      <w:r>
        <w:t>});</w:t>
      </w:r>
    </w:p>
    <w:p w14:paraId="322D6E74" w14:textId="77777777" w:rsidR="00F11A61" w:rsidRDefault="00F11A61" w:rsidP="00F11A61"/>
    <w:p w14:paraId="13F32E16" w14:textId="77777777" w:rsidR="00F11A61" w:rsidRDefault="00F11A61" w:rsidP="00F11A61">
      <w:r>
        <w:t>const hdrCell = (text, width, bg=NAVY, color=WHITE, colSpan) =&gt; new TableCell({</w:t>
      </w:r>
    </w:p>
    <w:p w14:paraId="733BC294" w14:textId="77777777" w:rsidR="00F11A61" w:rsidRDefault="00F11A61" w:rsidP="00F11A61">
      <w:r>
        <w:t xml:space="preserve">  children: [new Paragraph({</w:t>
      </w:r>
    </w:p>
    <w:p w14:paraId="56A497A2" w14:textId="77777777" w:rsidR="00F11A61" w:rsidRDefault="00F11A61" w:rsidP="00F11A61">
      <w:r>
        <w:t xml:space="preserve">    children: [sp(text, { sz: 20, bold: true, color })],</w:t>
      </w:r>
    </w:p>
    <w:p w14:paraId="035A030A" w14:textId="77777777" w:rsidR="00F11A61" w:rsidRDefault="00F11A61" w:rsidP="00F11A61">
      <w:r>
        <w:t xml:space="preserve">    alignment: AlignmentType.CENTER,</w:t>
      </w:r>
    </w:p>
    <w:p w14:paraId="2F333A4D" w14:textId="77777777" w:rsidR="00F11A61" w:rsidRDefault="00F11A61" w:rsidP="00F11A61">
      <w:r>
        <w:t xml:space="preserve">    spacing: { before: 60, after: 60 },</w:t>
      </w:r>
    </w:p>
    <w:p w14:paraId="5B506121" w14:textId="77777777" w:rsidR="00F11A61" w:rsidRDefault="00F11A61" w:rsidP="00F11A61">
      <w:r>
        <w:t xml:space="preserve">  })],</w:t>
      </w:r>
    </w:p>
    <w:p w14:paraId="35AB21EE" w14:textId="77777777" w:rsidR="00F11A61" w:rsidRDefault="00F11A61" w:rsidP="00F11A61">
      <w:r>
        <w:t xml:space="preserve">  shading: { fill: bg, type: ShadingType.CLEAR },</w:t>
      </w:r>
    </w:p>
    <w:p w14:paraId="0141735E" w14:textId="77777777" w:rsidR="00F11A61" w:rsidRDefault="00F11A61" w:rsidP="00F11A61">
      <w:r>
        <w:lastRenderedPageBreak/>
        <w:t xml:space="preserve">  borders: cellBorder(NAVY),</w:t>
      </w:r>
    </w:p>
    <w:p w14:paraId="46F390B3" w14:textId="77777777" w:rsidR="00F11A61" w:rsidRDefault="00F11A61" w:rsidP="00F11A61">
      <w:r>
        <w:t xml:space="preserve">  width: { size: width, type: WidthType.DXA },</w:t>
      </w:r>
    </w:p>
    <w:p w14:paraId="0902FBAC" w14:textId="77777777" w:rsidR="00F11A61" w:rsidRDefault="00F11A61" w:rsidP="00F11A61">
      <w:r>
        <w:t xml:space="preserve">  margins: { top: 80, bottom: 80, left: 120, right: 120 },</w:t>
      </w:r>
    </w:p>
    <w:p w14:paraId="527DAFDA" w14:textId="77777777" w:rsidR="00F11A61" w:rsidRDefault="00F11A61" w:rsidP="00F11A61">
      <w:r>
        <w:t xml:space="preserve">  columnSpan: colSpan,</w:t>
      </w:r>
    </w:p>
    <w:p w14:paraId="3AD02B24" w14:textId="77777777" w:rsidR="00F11A61" w:rsidRDefault="00F11A61" w:rsidP="00F11A61">
      <w:r>
        <w:t xml:space="preserve">  verticalAlign: VerticalAlign.CENTER,</w:t>
      </w:r>
    </w:p>
    <w:p w14:paraId="5F13E1F6" w14:textId="77777777" w:rsidR="00F11A61" w:rsidRDefault="00F11A61" w:rsidP="00F11A61">
      <w:r>
        <w:t>});</w:t>
      </w:r>
    </w:p>
    <w:p w14:paraId="18D08B10" w14:textId="77777777" w:rsidR="00F11A61" w:rsidRDefault="00F11A61" w:rsidP="00F11A61"/>
    <w:p w14:paraId="13739F7C" w14:textId="77777777" w:rsidR="00F11A61" w:rsidRDefault="00F11A61" w:rsidP="00F11A61">
      <w:r>
        <w:t>const dataCell = (text, width, bg=WHITE, align=AlignmentType.LEFT, bold=false, color="000000") =&gt; new TableCell({</w:t>
      </w:r>
    </w:p>
    <w:p w14:paraId="55BA1423" w14:textId="77777777" w:rsidR="00F11A61" w:rsidRDefault="00F11A61" w:rsidP="00F11A61">
      <w:r>
        <w:t xml:space="preserve">  children: [new Paragraph({</w:t>
      </w:r>
    </w:p>
    <w:p w14:paraId="5EA3767A" w14:textId="77777777" w:rsidR="00F11A61" w:rsidRDefault="00F11A61" w:rsidP="00F11A61">
      <w:r>
        <w:t xml:space="preserve">    children: [sp(text, { sz: 20, bold, color })],</w:t>
      </w:r>
    </w:p>
    <w:p w14:paraId="40051883" w14:textId="77777777" w:rsidR="00F11A61" w:rsidRDefault="00F11A61" w:rsidP="00F11A61">
      <w:r>
        <w:t xml:space="preserve">    alignment: align,</w:t>
      </w:r>
    </w:p>
    <w:p w14:paraId="1E8A2C8A" w14:textId="77777777" w:rsidR="00F11A61" w:rsidRDefault="00F11A61" w:rsidP="00F11A61">
      <w:r>
        <w:t xml:space="preserve">    spacing: { before: 40, after: 40 },</w:t>
      </w:r>
    </w:p>
    <w:p w14:paraId="35DB6088" w14:textId="77777777" w:rsidR="00F11A61" w:rsidRDefault="00F11A61" w:rsidP="00F11A61">
      <w:r>
        <w:t xml:space="preserve">  })],</w:t>
      </w:r>
    </w:p>
    <w:p w14:paraId="3C13164D" w14:textId="77777777" w:rsidR="00F11A61" w:rsidRDefault="00F11A61" w:rsidP="00F11A61">
      <w:r>
        <w:t xml:space="preserve">  shading: { fill: bg, type: ShadingType.CLEAR },</w:t>
      </w:r>
    </w:p>
    <w:p w14:paraId="434B5A18" w14:textId="77777777" w:rsidR="00F11A61" w:rsidRDefault="00F11A61" w:rsidP="00F11A61">
      <w:r>
        <w:t xml:space="preserve">  borders: cellBorder(),</w:t>
      </w:r>
    </w:p>
    <w:p w14:paraId="3CCC278E" w14:textId="77777777" w:rsidR="00F11A61" w:rsidRDefault="00F11A61" w:rsidP="00F11A61">
      <w:r>
        <w:t xml:space="preserve">  width: { size: width, type: WidthType.DXA },</w:t>
      </w:r>
    </w:p>
    <w:p w14:paraId="7F164E72" w14:textId="77777777" w:rsidR="00F11A61" w:rsidRDefault="00F11A61" w:rsidP="00F11A61">
      <w:r>
        <w:t xml:space="preserve">  margins: { top: 80, bottom: 80, left: 120, right: 120 },</w:t>
      </w:r>
    </w:p>
    <w:p w14:paraId="15CC5FC8" w14:textId="77777777" w:rsidR="00F11A61" w:rsidRDefault="00F11A61" w:rsidP="00F11A61">
      <w:r>
        <w:t xml:space="preserve">  verticalAlign: VerticalAlign.CENTER,</w:t>
      </w:r>
    </w:p>
    <w:p w14:paraId="5C833294" w14:textId="77777777" w:rsidR="00F11A61" w:rsidRDefault="00F11A61" w:rsidP="00F11A61">
      <w:r>
        <w:t>});</w:t>
      </w:r>
    </w:p>
    <w:p w14:paraId="30383713" w14:textId="77777777" w:rsidR="00F11A61" w:rsidRDefault="00F11A61" w:rsidP="00F11A61"/>
    <w:p w14:paraId="77A5AF89" w14:textId="77777777" w:rsidR="00F11A61" w:rsidRDefault="00F11A61" w:rsidP="00F11A61">
      <w:r>
        <w:t>const children = [];</w:t>
      </w:r>
    </w:p>
    <w:p w14:paraId="2A4C2098" w14:textId="77777777" w:rsidR="00F11A61" w:rsidRDefault="00F11A61" w:rsidP="00F11A61"/>
    <w:p w14:paraId="458B2A94" w14:textId="77777777" w:rsidR="00F11A61" w:rsidRDefault="00F11A61" w:rsidP="00F11A61">
      <w:r>
        <w:t xml:space="preserve">// </w:t>
      </w:r>
      <w:r>
        <w:rPr>
          <w:rFonts w:ascii="Arial" w:hAnsi="Arial" w:cs="Arial"/>
        </w:rPr>
        <w:t>════════════════════════════════════════════════════════════════</w:t>
      </w:r>
    </w:p>
    <w:p w14:paraId="06ED54EC" w14:textId="77777777" w:rsidR="00F11A61" w:rsidRDefault="00F11A61" w:rsidP="00F11A61">
      <w:r>
        <w:t>// SECTION 15: USER JOURNEYS &amp; PERSONAS</w:t>
      </w:r>
    </w:p>
    <w:p w14:paraId="59DF9D73" w14:textId="77777777" w:rsidR="00F11A61" w:rsidRDefault="00F11A61" w:rsidP="00F11A61">
      <w:r>
        <w:t xml:space="preserve">// </w:t>
      </w:r>
      <w:r>
        <w:rPr>
          <w:rFonts w:ascii="Arial" w:hAnsi="Arial" w:cs="Arial"/>
        </w:rPr>
        <w:t>════════════════════════════════════════════════════════════════</w:t>
      </w:r>
    </w:p>
    <w:p w14:paraId="72A83C0F" w14:textId="77777777" w:rsidR="00F11A61" w:rsidRDefault="00F11A61" w:rsidP="00F11A61">
      <w:r>
        <w:t>children.push(</w:t>
      </w:r>
    </w:p>
    <w:p w14:paraId="3B15123F" w14:textId="77777777" w:rsidR="00F11A61" w:rsidRDefault="00F11A61" w:rsidP="00F11A61">
      <w:r>
        <w:t xml:space="preserve">  h1("15. USER JOURNEYS &amp; DETAILED PERSONAS"),</w:t>
      </w:r>
    </w:p>
    <w:p w14:paraId="3269CC09" w14:textId="77777777" w:rsidR="00F11A61" w:rsidRDefault="00F11A61" w:rsidP="00F11A61">
      <w:r>
        <w:lastRenderedPageBreak/>
        <w:t xml:space="preserve">  body("This section maps end-to-end user journeys for each primary persona, illustrating how the platform supports their daily, monthly, and strategic workflows. Each journey is structured around real decision-points and analytical needs."),</w:t>
      </w:r>
    </w:p>
    <w:p w14:paraId="1FC5443F" w14:textId="77777777" w:rsidR="00F11A61" w:rsidRDefault="00F11A61" w:rsidP="00F11A61">
      <w:r>
        <w:t xml:space="preserve">  gap(),</w:t>
      </w:r>
    </w:p>
    <w:p w14:paraId="6DD7E998" w14:textId="77777777" w:rsidR="00F11A61" w:rsidRDefault="00F11A61" w:rsidP="00F11A61"/>
    <w:p w14:paraId="0F295BB7" w14:textId="77777777" w:rsidR="00F11A61" w:rsidRDefault="00F11A61" w:rsidP="00F11A61">
      <w:r>
        <w:t xml:space="preserve">  h2("15.1 Persona Deep-Dives"),</w:t>
      </w:r>
    </w:p>
    <w:p w14:paraId="40B039BF" w14:textId="77777777" w:rsidR="00F11A61" w:rsidRDefault="00F11A61" w:rsidP="00F11A61"/>
    <w:p w14:paraId="43A42C0E" w14:textId="77777777" w:rsidR="00F11A61" w:rsidRDefault="00F11A61" w:rsidP="00F11A61">
      <w:r>
        <w:t xml:space="preserve">  h3("Persona 1: The CHRO"),</w:t>
      </w:r>
    </w:p>
    <w:p w14:paraId="0C3ADC7F" w14:textId="77777777" w:rsidR="00F11A61" w:rsidRDefault="00F11A61" w:rsidP="00F11A61">
      <w:r>
        <w:t xml:space="preserve">  new Table({</w:t>
      </w:r>
    </w:p>
    <w:p w14:paraId="4929AB95" w14:textId="77777777" w:rsidR="00F11A61" w:rsidRDefault="00F11A61" w:rsidP="00F11A61">
      <w:r>
        <w:t xml:space="preserve">    width: { size: 9360, type: WidthType.DXA },</w:t>
      </w:r>
    </w:p>
    <w:p w14:paraId="5EA85CDA" w14:textId="77777777" w:rsidR="00F11A61" w:rsidRDefault="00F11A61" w:rsidP="00F11A61">
      <w:r>
        <w:t xml:space="preserve">    columnWidths: [2400, 6960],</w:t>
      </w:r>
    </w:p>
    <w:p w14:paraId="7BFEFC58" w14:textId="77777777" w:rsidR="00F11A61" w:rsidRDefault="00F11A61" w:rsidP="00F11A61">
      <w:r>
        <w:t xml:space="preserve">    rows: [</w:t>
      </w:r>
    </w:p>
    <w:p w14:paraId="0023C46B" w14:textId="77777777" w:rsidR="00F11A61" w:rsidRDefault="00F11A61" w:rsidP="00F11A61">
      <w:r>
        <w:t xml:space="preserve">      new TableRow({ children: [</w:t>
      </w:r>
    </w:p>
    <w:p w14:paraId="7732E781" w14:textId="77777777" w:rsidR="00F11A61" w:rsidRDefault="00F11A61" w:rsidP="00F11A61">
      <w:r>
        <w:t xml:space="preserve">        dataCell("Name", 2400, LBLUE, AlignmentType.LEFT, true, NAVY),</w:t>
      </w:r>
    </w:p>
    <w:p w14:paraId="76E82743" w14:textId="77777777" w:rsidR="00F11A61" w:rsidRDefault="00F11A61" w:rsidP="00F11A61">
      <w:r>
        <w:t xml:space="preserve">        dataCell("Chief Human Resources Officer (CHRO), BALCO", 6960, LBLUE),</w:t>
      </w:r>
    </w:p>
    <w:p w14:paraId="4337370A" w14:textId="77777777" w:rsidR="00F11A61" w:rsidRDefault="00F11A61" w:rsidP="00F11A61">
      <w:r>
        <w:t xml:space="preserve">      ]}),</w:t>
      </w:r>
    </w:p>
    <w:p w14:paraId="384764A8" w14:textId="77777777" w:rsidR="00F11A61" w:rsidRDefault="00F11A61" w:rsidP="00F11A61">
      <w:r>
        <w:t xml:space="preserve">      new TableRow({ children: [</w:t>
      </w:r>
    </w:p>
    <w:p w14:paraId="25ED5BB2" w14:textId="77777777" w:rsidR="00F11A61" w:rsidRDefault="00F11A61" w:rsidP="00F11A61">
      <w:r>
        <w:t xml:space="preserve">        dataCell("Role on Platform", 2400, WHITE, AlignmentType.LEFT, true, NAVY),</w:t>
      </w:r>
    </w:p>
    <w:p w14:paraId="1DE38D43" w14:textId="77777777" w:rsidR="00F11A61" w:rsidRDefault="00F11A61" w:rsidP="00F11A61">
      <w:r>
        <w:t xml:space="preserve">        dataCell("Primary strategic owner — full read/write access, scenario planning authority, board reporting responsibility", 6960, WHITE),</w:t>
      </w:r>
    </w:p>
    <w:p w14:paraId="3DAF15C3" w14:textId="77777777" w:rsidR="00F11A61" w:rsidRDefault="00F11A61" w:rsidP="00F11A61">
      <w:r>
        <w:t xml:space="preserve">      ]}),</w:t>
      </w:r>
    </w:p>
    <w:p w14:paraId="00E2AC31" w14:textId="77777777" w:rsidR="00F11A61" w:rsidRDefault="00F11A61" w:rsidP="00F11A61">
      <w:r>
        <w:t xml:space="preserve">      new TableRow({ children: [</w:t>
      </w:r>
    </w:p>
    <w:p w14:paraId="12F478D2" w14:textId="77777777" w:rsidR="00F11A61" w:rsidRDefault="00F11A61" w:rsidP="00F11A61">
      <w:r>
        <w:t xml:space="preserve">        dataCell("Primary Goals", 2400, LBLUE, AlignmentType.LEFT, true, NAVY),</w:t>
      </w:r>
    </w:p>
    <w:p w14:paraId="47CBB96D" w14:textId="77777777" w:rsidR="00F11A61" w:rsidRDefault="00F11A61" w:rsidP="00F11A61">
      <w:r>
        <w:t xml:space="preserve">        dataCell("Maintain leadership continuity; identify and close succession gaps; report readiness to CEO and board; drive strategic talent decisions", 6960, LBLUE),</w:t>
      </w:r>
    </w:p>
    <w:p w14:paraId="6D956539" w14:textId="77777777" w:rsidR="00F11A61" w:rsidRDefault="00F11A61" w:rsidP="00F11A61">
      <w:r>
        <w:t xml:space="preserve">      ]}),</w:t>
      </w:r>
    </w:p>
    <w:p w14:paraId="17591CF7" w14:textId="77777777" w:rsidR="00F11A61" w:rsidRDefault="00F11A61" w:rsidP="00F11A61">
      <w:r>
        <w:t xml:space="preserve">      new TableRow({ children: [</w:t>
      </w:r>
    </w:p>
    <w:p w14:paraId="50B900E1" w14:textId="77777777" w:rsidR="00F11A61" w:rsidRDefault="00F11A61" w:rsidP="00F11A61">
      <w:r>
        <w:t xml:space="preserve">        dataCell("Pain Points (Current State)", 2400, WHITE, AlignmentType.LEFT, true, NAVY),</w:t>
      </w:r>
    </w:p>
    <w:p w14:paraId="646386B6" w14:textId="77777777" w:rsidR="00F11A61" w:rsidRDefault="00F11A61" w:rsidP="00F11A61">
      <w:r>
        <w:t xml:space="preserve">        dataCell("Static Excel files; cannot run quick what-if scenarios; difficulty visualising portfolio-level capability gaps; no real-time updates as development progresses", 6960, WHITE),</w:t>
      </w:r>
    </w:p>
    <w:p w14:paraId="5933DF30" w14:textId="77777777" w:rsidR="00F11A61" w:rsidRDefault="00F11A61" w:rsidP="00F11A61">
      <w:r>
        <w:t xml:space="preserve">      ]}),</w:t>
      </w:r>
    </w:p>
    <w:p w14:paraId="360623EF" w14:textId="77777777" w:rsidR="00F11A61" w:rsidRDefault="00F11A61" w:rsidP="00F11A61">
      <w:r>
        <w:t xml:space="preserve">      new TableRow({ children: [</w:t>
      </w:r>
    </w:p>
    <w:p w14:paraId="249D4617" w14:textId="77777777" w:rsidR="00F11A61" w:rsidRDefault="00F11A61" w:rsidP="00F11A61">
      <w:r>
        <w:t xml:space="preserve">        dataCell("Frequency of Use", 2400, LBLUE, AlignmentType.LEFT, true, NAVY),</w:t>
      </w:r>
    </w:p>
    <w:p w14:paraId="4096B806" w14:textId="77777777" w:rsidR="00F11A61" w:rsidRDefault="00F11A61" w:rsidP="00F11A61">
      <w:r>
        <w:lastRenderedPageBreak/>
        <w:t xml:space="preserve">        dataCell("Daily quick-glance on dashboard; weekly deeper review of high-risk roles; monthly full portfolio review with HR leadership team", 6960, LBLUE),</w:t>
      </w:r>
    </w:p>
    <w:p w14:paraId="711E8595" w14:textId="77777777" w:rsidR="00F11A61" w:rsidRDefault="00F11A61" w:rsidP="00F11A61">
      <w:r>
        <w:t xml:space="preserve">      ]}),</w:t>
      </w:r>
    </w:p>
    <w:p w14:paraId="3AF7A94E" w14:textId="77777777" w:rsidR="00F11A61" w:rsidRDefault="00F11A61" w:rsidP="00F11A61">
      <w:r>
        <w:t xml:space="preserve">      new TableRow({ children: [</w:t>
      </w:r>
    </w:p>
    <w:p w14:paraId="4A26D8B2" w14:textId="77777777" w:rsidR="00F11A61" w:rsidRDefault="00F11A61" w:rsidP="00F11A61">
      <w:r>
        <w:t xml:space="preserve">        dataCell("Key Decisions Supported", 2400, WHITE, AlignmentType.LEFT, true, NAVY),</w:t>
      </w:r>
    </w:p>
    <w:p w14:paraId="4F5409D1" w14:textId="77777777" w:rsidR="00F11A61" w:rsidRDefault="00F11A61" w:rsidP="00F11A61">
      <w:r>
        <w:t xml:space="preserve">        dataCell("Successor confirmation, development budget allocation, leadership intervention design, board presentation content, talent acquisition prioritisation", 6960, WHITE),</w:t>
      </w:r>
    </w:p>
    <w:p w14:paraId="66097901" w14:textId="77777777" w:rsidR="00F11A61" w:rsidRDefault="00F11A61" w:rsidP="00F11A61">
      <w:r>
        <w:t xml:space="preserve">      ]}),</w:t>
      </w:r>
    </w:p>
    <w:p w14:paraId="147412A7" w14:textId="77777777" w:rsidR="00F11A61" w:rsidRDefault="00F11A61" w:rsidP="00F11A61">
      <w:r>
        <w:t xml:space="preserve">    ]</w:t>
      </w:r>
    </w:p>
    <w:p w14:paraId="43FC4ABD" w14:textId="77777777" w:rsidR="00F11A61" w:rsidRDefault="00F11A61" w:rsidP="00F11A61">
      <w:r>
        <w:t xml:space="preserve">  }),</w:t>
      </w:r>
    </w:p>
    <w:p w14:paraId="40CC05BC" w14:textId="77777777" w:rsidR="00F11A61" w:rsidRDefault="00F11A61" w:rsidP="00F11A61">
      <w:r>
        <w:t xml:space="preserve">  gap(),</w:t>
      </w:r>
    </w:p>
    <w:p w14:paraId="6E04C54D" w14:textId="77777777" w:rsidR="00F11A61" w:rsidRDefault="00F11A61" w:rsidP="00F11A61"/>
    <w:p w14:paraId="48120A2B" w14:textId="77777777" w:rsidR="00F11A61" w:rsidRDefault="00F11A61" w:rsidP="00F11A61">
      <w:r>
        <w:t xml:space="preserve">  h3("Persona 2: The CEO"),</w:t>
      </w:r>
    </w:p>
    <w:p w14:paraId="771CDC60" w14:textId="77777777" w:rsidR="00F11A61" w:rsidRDefault="00F11A61" w:rsidP="00F11A61">
      <w:r>
        <w:t xml:space="preserve">  new Table({</w:t>
      </w:r>
    </w:p>
    <w:p w14:paraId="293F3707" w14:textId="77777777" w:rsidR="00F11A61" w:rsidRDefault="00F11A61" w:rsidP="00F11A61">
      <w:r>
        <w:t xml:space="preserve">    width: { size: 9360, type: WidthType.DXA },</w:t>
      </w:r>
    </w:p>
    <w:p w14:paraId="792ECD99" w14:textId="77777777" w:rsidR="00F11A61" w:rsidRDefault="00F11A61" w:rsidP="00F11A61">
      <w:r>
        <w:t xml:space="preserve">    columnWidths: [2400, 6960],</w:t>
      </w:r>
    </w:p>
    <w:p w14:paraId="1392606B" w14:textId="77777777" w:rsidR="00F11A61" w:rsidRDefault="00F11A61" w:rsidP="00F11A61">
      <w:r>
        <w:t xml:space="preserve">    rows: [</w:t>
      </w:r>
    </w:p>
    <w:p w14:paraId="7189A9D5" w14:textId="77777777" w:rsidR="00F11A61" w:rsidRDefault="00F11A61" w:rsidP="00F11A61">
      <w:r>
        <w:t xml:space="preserve">      new TableRow({ children: [</w:t>
      </w:r>
    </w:p>
    <w:p w14:paraId="49453CBA" w14:textId="77777777" w:rsidR="00F11A61" w:rsidRDefault="00F11A61" w:rsidP="00F11A61">
      <w:r>
        <w:t xml:space="preserve">        dataCell("Name", 2400, LBLUE, AlignmentType.LEFT, true, NAVY),</w:t>
      </w:r>
    </w:p>
    <w:p w14:paraId="0037783A" w14:textId="77777777" w:rsidR="00F11A61" w:rsidRDefault="00F11A61" w:rsidP="00F11A61">
      <w:r>
        <w:t xml:space="preserve">        dataCell("Chief Executive Officer, BALCO", 6960, LBLUE),</w:t>
      </w:r>
    </w:p>
    <w:p w14:paraId="6B0BF593" w14:textId="77777777" w:rsidR="00F11A61" w:rsidRDefault="00F11A61" w:rsidP="00F11A61">
      <w:r>
        <w:t xml:space="preserve">      ]}),</w:t>
      </w:r>
    </w:p>
    <w:p w14:paraId="44D9048F" w14:textId="77777777" w:rsidR="00F11A61" w:rsidRDefault="00F11A61" w:rsidP="00F11A61">
      <w:r>
        <w:t xml:space="preserve">      new TableRow({ children: [</w:t>
      </w:r>
    </w:p>
    <w:p w14:paraId="5490C96D" w14:textId="77777777" w:rsidR="00F11A61" w:rsidRDefault="00F11A61" w:rsidP="00F11A61">
      <w:r>
        <w:t xml:space="preserve">        dataCell("Role on Platform", 2400, WHITE, AlignmentType.LEFT, true, NAVY),</w:t>
      </w:r>
    </w:p>
    <w:p w14:paraId="518C2E84" w14:textId="77777777" w:rsidR="00F11A61" w:rsidRDefault="00F11A61" w:rsidP="00F11A61">
      <w:r>
        <w:t xml:space="preserve">        dataCell("Executive viewer — read-only access to all modules, scenario planning capability, export rights", 6960, WHITE),</w:t>
      </w:r>
    </w:p>
    <w:p w14:paraId="09E16894" w14:textId="77777777" w:rsidR="00F11A61" w:rsidRDefault="00F11A61" w:rsidP="00F11A61">
      <w:r>
        <w:t xml:space="preserve">      ]}),</w:t>
      </w:r>
    </w:p>
    <w:p w14:paraId="2775BB73" w14:textId="77777777" w:rsidR="00F11A61" w:rsidRDefault="00F11A61" w:rsidP="00F11A61">
      <w:r>
        <w:t xml:space="preserve">      new TableRow({ children: [</w:t>
      </w:r>
    </w:p>
    <w:p w14:paraId="6AA501C4" w14:textId="77777777" w:rsidR="00F11A61" w:rsidRDefault="00F11A61" w:rsidP="00F11A61">
      <w:r>
        <w:t xml:space="preserve">        dataCell("Primary Goals", 2400, LBLUE, AlignmentType.LEFT, true, NAVY),</w:t>
      </w:r>
    </w:p>
    <w:p w14:paraId="5741B7FC" w14:textId="77777777" w:rsidR="00F11A61" w:rsidRDefault="00F11A61" w:rsidP="00F11A61">
      <w:r>
        <w:t xml:space="preserve">        dataCell("Confidence in organisational continuity; visibility into top-team readiness; readiness data for board and parent group reporting", 6960, LBLUE),</w:t>
      </w:r>
    </w:p>
    <w:p w14:paraId="0F3C1B16" w14:textId="77777777" w:rsidR="00F11A61" w:rsidRDefault="00F11A61" w:rsidP="00F11A61">
      <w:r>
        <w:t xml:space="preserve">      ]}),</w:t>
      </w:r>
    </w:p>
    <w:p w14:paraId="0FE7DAFC" w14:textId="77777777" w:rsidR="00F11A61" w:rsidRDefault="00F11A61" w:rsidP="00F11A61">
      <w:r>
        <w:t xml:space="preserve">      new TableRow({ children: [</w:t>
      </w:r>
    </w:p>
    <w:p w14:paraId="4CC8ADAB" w14:textId="77777777" w:rsidR="00F11A61" w:rsidRDefault="00F11A61" w:rsidP="00F11A61">
      <w:r>
        <w:lastRenderedPageBreak/>
        <w:t xml:space="preserve">        dataCell("Pain Points (Current State)", 2400, WHITE, AlignmentType.LEFT, true, NAVY),</w:t>
      </w:r>
    </w:p>
    <w:p w14:paraId="49BB54D5" w14:textId="77777777" w:rsidR="00F11A61" w:rsidRDefault="00F11A61" w:rsidP="00F11A61">
      <w:r>
        <w:t xml:space="preserve">        dataCell("Relies on periodic CHRO presentations; no self-service visibility into succession state; cannot quickly answer board questions about specific roles", 6960, WHITE),</w:t>
      </w:r>
    </w:p>
    <w:p w14:paraId="32B255CF" w14:textId="77777777" w:rsidR="00F11A61" w:rsidRDefault="00F11A61" w:rsidP="00F11A61">
      <w:r>
        <w:t xml:space="preserve">      ]}),</w:t>
      </w:r>
    </w:p>
    <w:p w14:paraId="7E92A549" w14:textId="77777777" w:rsidR="00F11A61" w:rsidRDefault="00F11A61" w:rsidP="00F11A61">
      <w:r>
        <w:t xml:space="preserve">      new TableRow({ children: [</w:t>
      </w:r>
    </w:p>
    <w:p w14:paraId="5ADBDF79" w14:textId="77777777" w:rsidR="00F11A61" w:rsidRDefault="00F11A61" w:rsidP="00F11A61">
      <w:r>
        <w:t xml:space="preserve">        dataCell("Frequency of Use", 2400, LBLUE, AlignmentType.LEFT, true, NAVY),</w:t>
      </w:r>
    </w:p>
    <w:p w14:paraId="40190BD5" w14:textId="77777777" w:rsidR="00F11A61" w:rsidRDefault="00F11A61" w:rsidP="00F11A61">
      <w:r>
        <w:t xml:space="preserve">        dataCell("Monthly dashboard review; ad-hoc queries before board meetings; immediate access when key leader transitions occur", 6960, LBLUE),</w:t>
      </w:r>
    </w:p>
    <w:p w14:paraId="1BE7D348" w14:textId="77777777" w:rsidR="00F11A61" w:rsidRDefault="00F11A61" w:rsidP="00F11A61">
      <w:r>
        <w:t xml:space="preserve">      ]}),</w:t>
      </w:r>
    </w:p>
    <w:p w14:paraId="27A13006" w14:textId="77777777" w:rsidR="00F11A61" w:rsidRDefault="00F11A61" w:rsidP="00F11A61">
      <w:r>
        <w:t xml:space="preserve">      new TableRow({ children: [</w:t>
      </w:r>
    </w:p>
    <w:p w14:paraId="6DBC18DD" w14:textId="77777777" w:rsidR="00F11A61" w:rsidRDefault="00F11A61" w:rsidP="00F11A61">
      <w:r>
        <w:t xml:space="preserve">        dataCell("Key Decisions Supported", 2400, WHITE, AlignmentType.LEFT, true, NAVY),</w:t>
      </w:r>
    </w:p>
    <w:p w14:paraId="6412C973" w14:textId="77777777" w:rsidR="00F11A61" w:rsidRDefault="00F11A61" w:rsidP="00F11A61">
      <w:r>
        <w:t xml:space="preserve">        dataCell("Strategic role appointments, leadership reorganisation, succession announcements, organisational risk assessments", 6960, WHITE),</w:t>
      </w:r>
    </w:p>
    <w:p w14:paraId="3FC721A9" w14:textId="77777777" w:rsidR="00F11A61" w:rsidRDefault="00F11A61" w:rsidP="00F11A61">
      <w:r>
        <w:t xml:space="preserve">      ]}),</w:t>
      </w:r>
    </w:p>
    <w:p w14:paraId="556324EA" w14:textId="77777777" w:rsidR="00F11A61" w:rsidRDefault="00F11A61" w:rsidP="00F11A61">
      <w:r>
        <w:t xml:space="preserve">    ]</w:t>
      </w:r>
    </w:p>
    <w:p w14:paraId="578BFAA6" w14:textId="77777777" w:rsidR="00F11A61" w:rsidRDefault="00F11A61" w:rsidP="00F11A61">
      <w:r>
        <w:t xml:space="preserve">  }),</w:t>
      </w:r>
    </w:p>
    <w:p w14:paraId="301BA3BF" w14:textId="77777777" w:rsidR="00F11A61" w:rsidRDefault="00F11A61" w:rsidP="00F11A61">
      <w:r>
        <w:t xml:space="preserve">  gap(),</w:t>
      </w:r>
    </w:p>
    <w:p w14:paraId="2F65B060" w14:textId="77777777" w:rsidR="00F11A61" w:rsidRDefault="00F11A61" w:rsidP="00F11A61"/>
    <w:p w14:paraId="6B2C327B" w14:textId="77777777" w:rsidR="00F11A61" w:rsidRDefault="00F11A61" w:rsidP="00F11A61">
      <w:r>
        <w:t xml:space="preserve">  h3("Persona 3: HR Leadership / Director HR"),</w:t>
      </w:r>
    </w:p>
    <w:p w14:paraId="19999032" w14:textId="77777777" w:rsidR="00F11A61" w:rsidRDefault="00F11A61" w:rsidP="00F11A61">
      <w:r>
        <w:t xml:space="preserve">  new Table({</w:t>
      </w:r>
    </w:p>
    <w:p w14:paraId="333D9D37" w14:textId="77777777" w:rsidR="00F11A61" w:rsidRDefault="00F11A61" w:rsidP="00F11A61">
      <w:r>
        <w:t xml:space="preserve">    width: { size: 9360, type: WidthType.DXA },</w:t>
      </w:r>
    </w:p>
    <w:p w14:paraId="5DC512A8" w14:textId="77777777" w:rsidR="00F11A61" w:rsidRDefault="00F11A61" w:rsidP="00F11A61">
      <w:r>
        <w:t xml:space="preserve">    columnWidths: [2400, 6960],</w:t>
      </w:r>
    </w:p>
    <w:p w14:paraId="6C69A267" w14:textId="77777777" w:rsidR="00F11A61" w:rsidRDefault="00F11A61" w:rsidP="00F11A61">
      <w:r>
        <w:t xml:space="preserve">    rows: [</w:t>
      </w:r>
    </w:p>
    <w:p w14:paraId="2B882E6C" w14:textId="77777777" w:rsidR="00F11A61" w:rsidRDefault="00F11A61" w:rsidP="00F11A61">
      <w:r>
        <w:t xml:space="preserve">      new TableRow({ children: [</w:t>
      </w:r>
    </w:p>
    <w:p w14:paraId="2269B962" w14:textId="77777777" w:rsidR="00F11A61" w:rsidRDefault="00F11A61" w:rsidP="00F11A61">
      <w:r>
        <w:t xml:space="preserve">        dataCell("Role on Platform", 2400, LBLUE, AlignmentType.LEFT, true, NAVY),</w:t>
      </w:r>
    </w:p>
    <w:p w14:paraId="4CF99767" w14:textId="77777777" w:rsidR="00F11A61" w:rsidRDefault="00F11A61" w:rsidP="00F11A61">
      <w:r>
        <w:t xml:space="preserve">        dataCell("Operational power user — full edit rights, manages assessment cycles, runs analysis, generates reports", 6960, LBLUE),</w:t>
      </w:r>
    </w:p>
    <w:p w14:paraId="1E322A1B" w14:textId="77777777" w:rsidR="00F11A61" w:rsidRDefault="00F11A61" w:rsidP="00F11A61">
      <w:r>
        <w:t xml:space="preserve">      ]}),</w:t>
      </w:r>
    </w:p>
    <w:p w14:paraId="0585FF91" w14:textId="77777777" w:rsidR="00F11A61" w:rsidRDefault="00F11A61" w:rsidP="00F11A61">
      <w:r>
        <w:t xml:space="preserve">      new TableRow({ children: [</w:t>
      </w:r>
    </w:p>
    <w:p w14:paraId="00AA022C" w14:textId="77777777" w:rsidR="00F11A61" w:rsidRDefault="00F11A61" w:rsidP="00F11A61">
      <w:r>
        <w:t xml:space="preserve">        dataCell("Primary Goals", 2400, WHITE, AlignmentType.LEFT, true, NAVY),</w:t>
      </w:r>
    </w:p>
    <w:p w14:paraId="1521F0B5" w14:textId="77777777" w:rsidR="00F11A61" w:rsidRDefault="00F11A61" w:rsidP="00F11A61">
      <w:r>
        <w:t xml:space="preserve">        dataCell("Maintain accurate assessment data; manage annual succession review cycles; coordinate development plan execution; provide analytical support to CHRO", 6960, WHITE),</w:t>
      </w:r>
    </w:p>
    <w:p w14:paraId="521C155D" w14:textId="77777777" w:rsidR="00F11A61" w:rsidRDefault="00F11A61" w:rsidP="00F11A61">
      <w:r>
        <w:t xml:space="preserve">      ]}),</w:t>
      </w:r>
    </w:p>
    <w:p w14:paraId="1A6C6C50" w14:textId="77777777" w:rsidR="00F11A61" w:rsidRDefault="00F11A61" w:rsidP="00F11A61">
      <w:r>
        <w:lastRenderedPageBreak/>
        <w:t xml:space="preserve">      new TableRow({ children: [</w:t>
      </w:r>
    </w:p>
    <w:p w14:paraId="4C83FAD9" w14:textId="77777777" w:rsidR="00F11A61" w:rsidRDefault="00F11A61" w:rsidP="00F11A61">
      <w:r>
        <w:t xml:space="preserve">        dataCell("Daily Activities on Platform", 2400, LBLUE, AlignmentType.LEFT, true, NAVY),</w:t>
      </w:r>
    </w:p>
    <w:p w14:paraId="7E3B431A" w14:textId="77777777" w:rsidR="00F11A61" w:rsidRDefault="00F11A61" w:rsidP="00F11A61">
      <w:r>
        <w:t xml:space="preserve">        dataCell("Update EDI scores after development milestones; review high-risk role alerts; coordinate with business heads on capability development; prepare CHRO briefings", 6960, LBLUE),</w:t>
      </w:r>
    </w:p>
    <w:p w14:paraId="428A2858" w14:textId="77777777" w:rsidR="00F11A61" w:rsidRDefault="00F11A61" w:rsidP="00F11A61">
      <w:r>
        <w:t xml:space="preserve">      ]}),</w:t>
      </w:r>
    </w:p>
    <w:p w14:paraId="493A8106" w14:textId="77777777" w:rsidR="00F11A61" w:rsidRDefault="00F11A61" w:rsidP="00F11A61">
      <w:r>
        <w:t xml:space="preserve">    ]</w:t>
      </w:r>
    </w:p>
    <w:p w14:paraId="6474A0D7" w14:textId="77777777" w:rsidR="00F11A61" w:rsidRDefault="00F11A61" w:rsidP="00F11A61">
      <w:r>
        <w:t xml:space="preserve">  }),</w:t>
      </w:r>
    </w:p>
    <w:p w14:paraId="694B33E4" w14:textId="77777777" w:rsidR="00F11A61" w:rsidRDefault="00F11A61" w:rsidP="00F11A61">
      <w:r>
        <w:t xml:space="preserve">  gap(),</w:t>
      </w:r>
    </w:p>
    <w:p w14:paraId="05129F3A" w14:textId="77777777" w:rsidR="00F11A61" w:rsidRDefault="00F11A61" w:rsidP="00F11A61"/>
    <w:p w14:paraId="36732F0A" w14:textId="77777777" w:rsidR="00F11A61" w:rsidRDefault="00F11A61" w:rsidP="00F11A61">
      <w:r>
        <w:t xml:space="preserve">  h2("15.2 End-to-End User Journey: CHRO Monthly Review"),</w:t>
      </w:r>
    </w:p>
    <w:p w14:paraId="7BE06A98" w14:textId="77777777" w:rsidR="00F11A61" w:rsidRDefault="00F11A61" w:rsidP="00F11A61">
      <w:r>
        <w:t xml:space="preserve">  body("This journey illustrates how the CHRO uses the platform during a typical monthly succession review session, demonstrating cross-module workflows and information flow."),</w:t>
      </w:r>
    </w:p>
    <w:p w14:paraId="6B6652DC" w14:textId="77777777" w:rsidR="00F11A61" w:rsidRDefault="00F11A61" w:rsidP="00F11A61">
      <w:r>
        <w:t xml:space="preserve">  gap(),</w:t>
      </w:r>
    </w:p>
    <w:p w14:paraId="4F85B5AF" w14:textId="77777777" w:rsidR="00F11A61" w:rsidRDefault="00F11A61" w:rsidP="00F11A61"/>
    <w:p w14:paraId="5797ECD7" w14:textId="77777777" w:rsidR="00F11A61" w:rsidRDefault="00F11A61" w:rsidP="00F11A61">
      <w:r>
        <w:t xml:space="preserve">  new Table({</w:t>
      </w:r>
    </w:p>
    <w:p w14:paraId="7A65CE04" w14:textId="77777777" w:rsidR="00F11A61" w:rsidRDefault="00F11A61" w:rsidP="00F11A61">
      <w:r>
        <w:t xml:space="preserve">    width: { size: 9360, type: WidthType.DXA },</w:t>
      </w:r>
    </w:p>
    <w:p w14:paraId="2E9D6E75" w14:textId="77777777" w:rsidR="00F11A61" w:rsidRDefault="00F11A61" w:rsidP="00F11A61">
      <w:r>
        <w:t xml:space="preserve">    columnWidths: [800, 2200, 3360, 3000],</w:t>
      </w:r>
    </w:p>
    <w:p w14:paraId="68A353D8" w14:textId="77777777" w:rsidR="00F11A61" w:rsidRDefault="00F11A61" w:rsidP="00F11A61">
      <w:r>
        <w:t xml:space="preserve">    rows: [</w:t>
      </w:r>
    </w:p>
    <w:p w14:paraId="5CD48166" w14:textId="77777777" w:rsidR="00F11A61" w:rsidRDefault="00F11A61" w:rsidP="00F11A61">
      <w:r>
        <w:t xml:space="preserve">      new TableRow({ children: [</w:t>
      </w:r>
    </w:p>
    <w:p w14:paraId="5F751087" w14:textId="77777777" w:rsidR="00F11A61" w:rsidRDefault="00F11A61" w:rsidP="00F11A61">
      <w:r>
        <w:t xml:space="preserve">        hdrCell("Step", 800), hdrCell("Action", 2200),</w:t>
      </w:r>
    </w:p>
    <w:p w14:paraId="2907E928" w14:textId="77777777" w:rsidR="00F11A61" w:rsidRDefault="00F11A61" w:rsidP="00F11A61">
      <w:r>
        <w:t xml:space="preserve">        hdrCell("Platform Response", 3360), hdrCell("Outcome / Decision", 3000)</w:t>
      </w:r>
    </w:p>
    <w:p w14:paraId="2F885C67" w14:textId="77777777" w:rsidR="00F11A61" w:rsidRDefault="00F11A61" w:rsidP="00F11A61">
      <w:r>
        <w:t xml:space="preserve">      ]}),</w:t>
      </w:r>
    </w:p>
    <w:p w14:paraId="1D4DB017" w14:textId="77777777" w:rsidR="00F11A61" w:rsidRDefault="00F11A61" w:rsidP="00F11A61">
      <w:r>
        <w:t xml:space="preserve">      ...[</w:t>
      </w:r>
    </w:p>
    <w:p w14:paraId="48691F92" w14:textId="77777777" w:rsidR="00F11A61" w:rsidRDefault="00F11A61" w:rsidP="00F11A61">
      <w:r>
        <w:t xml:space="preserve">        ["1", "Login and land on Strategic Dashboard",</w:t>
      </w:r>
    </w:p>
    <w:p w14:paraId="03ED0D3E" w14:textId="77777777" w:rsidR="00F11A61" w:rsidRDefault="00F11A61" w:rsidP="00F11A61">
      <w:r>
        <w:t xml:space="preserve">         "Dashboard loads with KPI cards, readiness donut, risk heatmap, and tag radar",</w:t>
      </w:r>
    </w:p>
    <w:p w14:paraId="3821B7E6" w14:textId="77777777" w:rsidR="00F11A61" w:rsidRDefault="00F11A61" w:rsidP="00F11A61">
      <w:r>
        <w:t xml:space="preserve">         "Immediate visual sense of organisational state"],</w:t>
      </w:r>
    </w:p>
    <w:p w14:paraId="0098CB20" w14:textId="77777777" w:rsidR="00F11A61" w:rsidRDefault="00F11A61" w:rsidP="00F11A61">
      <w:r>
        <w:t xml:space="preserve">        ["2", "Notice Bench Strength Score dropped 4% month-over-month",</w:t>
      </w:r>
    </w:p>
    <w:p w14:paraId="00B53291" w14:textId="77777777" w:rsidR="00F11A61" w:rsidRDefault="00F11A61" w:rsidP="00F11A61">
      <w:r>
        <w:t xml:space="preserve">         "Trend indicator shows downward arrow with red highlight",</w:t>
      </w:r>
    </w:p>
    <w:p w14:paraId="42619109" w14:textId="77777777" w:rsidR="00F11A61" w:rsidRDefault="00F11A61" w:rsidP="00F11A61">
      <w:r>
        <w:t xml:space="preserve">         "Triggers deeper investigation"],</w:t>
      </w:r>
    </w:p>
    <w:p w14:paraId="3405D9A0" w14:textId="77777777" w:rsidR="00F11A61" w:rsidRDefault="00F11A61" w:rsidP="00F11A61">
      <w:r>
        <w:t xml:space="preserve">        ["3", "Click Bench Strength card to drill down",</w:t>
      </w:r>
    </w:p>
    <w:p w14:paraId="5F7AA810" w14:textId="77777777" w:rsidR="00F11A61" w:rsidRDefault="00F11A61" w:rsidP="00F11A61">
      <w:r>
        <w:t xml:space="preserve">         "Navigates to Risk Intelligence module with bench analysis pre-loaded",</w:t>
      </w:r>
    </w:p>
    <w:p w14:paraId="7F8E5EF3" w14:textId="77777777" w:rsidR="00F11A61" w:rsidRDefault="00F11A61" w:rsidP="00F11A61">
      <w:r>
        <w:lastRenderedPageBreak/>
        <w:t xml:space="preserve">         "Identifies that the drop is concentrated in Finance function"],</w:t>
      </w:r>
    </w:p>
    <w:p w14:paraId="13DD9B1F" w14:textId="77777777" w:rsidR="00F11A61" w:rsidRDefault="00F11A61" w:rsidP="00F11A61">
      <w:r>
        <w:t xml:space="preserve">        ["4", "Filter Risk Heatmap by Finance function",</w:t>
      </w:r>
    </w:p>
    <w:p w14:paraId="3794BE11" w14:textId="77777777" w:rsidR="00F11A61" w:rsidRDefault="00F11A61" w:rsidP="00F11A61">
      <w:r>
        <w:t xml:space="preserve">         "Heatmap filters to show CFO and related roles only",</w:t>
      </w:r>
    </w:p>
    <w:p w14:paraId="604C68CB" w14:textId="77777777" w:rsidR="00F11A61" w:rsidRDefault="00F11A61" w:rsidP="00F11A61">
      <w:r>
        <w:t xml:space="preserve">         "Sees CFO has 1 short-term and 2 needs-development successors"],</w:t>
      </w:r>
    </w:p>
    <w:p w14:paraId="6E5D0CAF" w14:textId="77777777" w:rsidR="00F11A61" w:rsidRDefault="00F11A61" w:rsidP="00F11A61">
      <w:r>
        <w:t xml:space="preserve">        ["5", "Click CFO role to open Role Explorer",</w:t>
      </w:r>
    </w:p>
    <w:p w14:paraId="02BC86B8" w14:textId="77777777" w:rsidR="00F11A61" w:rsidRDefault="00F11A61" w:rsidP="00F11A61">
      <w:r>
        <w:t xml:space="preserve">         "Full CFO analysis loads with competency comparison and successor cards",</w:t>
      </w:r>
    </w:p>
    <w:p w14:paraId="1588FF1D" w14:textId="77777777" w:rsidR="00F11A61" w:rsidRDefault="00F11A61" w:rsidP="00F11A61">
      <w:r>
        <w:t xml:space="preserve">         "Reviews specific gap areas for each successor"],</w:t>
      </w:r>
    </w:p>
    <w:p w14:paraId="43AFACD7" w14:textId="77777777" w:rsidR="00F11A61" w:rsidRDefault="00F11A61" w:rsidP="00F11A61">
      <w:r>
        <w:t xml:space="preserve">        ["6", "Open Successor 1 deep-dive",</w:t>
      </w:r>
    </w:p>
    <w:p w14:paraId="45869284" w14:textId="77777777" w:rsidR="00F11A61" w:rsidRDefault="00F11A61" w:rsidP="00F11A61">
      <w:r>
        <w:t xml:space="preserve">         "EDI breakdown, tag analysis, strengths and development areas displayed",</w:t>
      </w:r>
    </w:p>
    <w:p w14:paraId="56AFA6B2" w14:textId="77777777" w:rsidR="00F11A61" w:rsidRDefault="00F11A61" w:rsidP="00F11A61">
      <w:r>
        <w:t xml:space="preserve">         "Identifies Successor 1's primary gap is in Strategic Thinking (STR tag)"],</w:t>
      </w:r>
    </w:p>
    <w:p w14:paraId="2B9AE537" w14:textId="77777777" w:rsidR="00F11A61" w:rsidRDefault="00F11A61" w:rsidP="00F11A61">
      <w:r>
        <w:t xml:space="preserve">        ["7", "Navigate to Development Engine for Successor 1",</w:t>
      </w:r>
    </w:p>
    <w:p w14:paraId="70582DB1" w14:textId="77777777" w:rsidR="00F11A61" w:rsidRDefault="00F11A61" w:rsidP="00F11A61">
      <w:r>
        <w:t xml:space="preserve">         "Auto-generated development plan with recommendations loaded",</w:t>
      </w:r>
    </w:p>
    <w:p w14:paraId="01DDE0C8" w14:textId="77777777" w:rsidR="00F11A61" w:rsidRDefault="00F11A61" w:rsidP="00F11A61">
      <w:r>
        <w:t xml:space="preserve">         "Reviews proposed interventions: executive education, mentoring, stretch project"],</w:t>
      </w:r>
    </w:p>
    <w:p w14:paraId="38050756" w14:textId="77777777" w:rsidR="00F11A61" w:rsidRDefault="00F11A61" w:rsidP="00F11A61">
      <w:r>
        <w:t xml:space="preserve">        ["8", "Run Scenario: What if CFO exits in 6 months?",</w:t>
      </w:r>
    </w:p>
    <w:p w14:paraId="33F74E4E" w14:textId="77777777" w:rsidR="00F11A61" w:rsidRDefault="00F11A61" w:rsidP="00F11A61">
      <w:r>
        <w:t xml:space="preserve">         "Scenario engine simulates readiness at 6-month horizon for all 3 successors",</w:t>
      </w:r>
    </w:p>
    <w:p w14:paraId="3183CB92" w14:textId="77777777" w:rsidR="00F11A61" w:rsidRDefault="00F11A61" w:rsidP="00F11A61">
      <w:r>
        <w:t xml:space="preserve">         "Confirms Successor 1 would still be only short-term ready; identifies acceleration needs"],</w:t>
      </w:r>
    </w:p>
    <w:p w14:paraId="28257396" w14:textId="77777777" w:rsidR="00F11A61" w:rsidRDefault="00F11A61" w:rsidP="00F11A61">
      <w:r>
        <w:t xml:space="preserve">        ["9", "Export Role Analysis Report as PDF",</w:t>
      </w:r>
    </w:p>
    <w:p w14:paraId="3FD00946" w14:textId="77777777" w:rsidR="00F11A61" w:rsidRDefault="00F11A61" w:rsidP="00F11A61">
      <w:r>
        <w:t xml:space="preserve">         "Generates branded PDF with all role data and successor comparison",</w:t>
      </w:r>
    </w:p>
    <w:p w14:paraId="2B009CB8" w14:textId="77777777" w:rsidR="00F11A61" w:rsidRDefault="00F11A61" w:rsidP="00F11A61">
      <w:r>
        <w:t xml:space="preserve">         "Shares with CEO ahead of weekly governance meeting"],</w:t>
      </w:r>
    </w:p>
    <w:p w14:paraId="518913F6" w14:textId="77777777" w:rsidR="00F11A61" w:rsidRDefault="00F11A61" w:rsidP="00F11A61">
      <w:r>
        <w:t xml:space="preserve">        ["10", "Add audit comment on the role review",</w:t>
      </w:r>
    </w:p>
    <w:p w14:paraId="12CFAB66" w14:textId="77777777" w:rsidR="00F11A61" w:rsidRDefault="00F11A61" w:rsidP="00F11A61">
      <w:r>
        <w:t xml:space="preserve">         "Comment logged with timestamp in audit trail",</w:t>
      </w:r>
    </w:p>
    <w:p w14:paraId="43EF122A" w14:textId="77777777" w:rsidR="00F11A61" w:rsidRDefault="00F11A61" w:rsidP="00F11A61">
      <w:r>
        <w:t xml:space="preserve">         "Formal documentation of review decision"],</w:t>
      </w:r>
    </w:p>
    <w:p w14:paraId="4598B23E" w14:textId="77777777" w:rsidR="00F11A61" w:rsidRDefault="00F11A61" w:rsidP="00F11A61">
      <w:r>
        <w:t xml:space="preserve">      ].map(([a,b,c,d],i)=&gt;new TableRow({children:[</w:t>
      </w:r>
    </w:p>
    <w:p w14:paraId="0DFADE53" w14:textId="77777777" w:rsidR="00F11A61" w:rsidRDefault="00F11A61" w:rsidP="00F11A61">
      <w:r>
        <w:t xml:space="preserve">        dataCell(a,800,i%2===0?LGREY:WHITE,AlignmentType.CENTER,true,NAVY),</w:t>
      </w:r>
    </w:p>
    <w:p w14:paraId="6C2FDBE9" w14:textId="77777777" w:rsidR="00F11A61" w:rsidRDefault="00F11A61" w:rsidP="00F11A61">
      <w:r>
        <w:t xml:space="preserve">        dataCell(b,2200,i%2===0?LGREY:WHITE),</w:t>
      </w:r>
    </w:p>
    <w:p w14:paraId="0314579C" w14:textId="77777777" w:rsidR="00F11A61" w:rsidRDefault="00F11A61" w:rsidP="00F11A61">
      <w:r>
        <w:t xml:space="preserve">        dataCell(c,3360,i%2===0?LGREY:WHITE,AlignmentType.LEFT,false,DGREY),</w:t>
      </w:r>
    </w:p>
    <w:p w14:paraId="3E71A6C2" w14:textId="77777777" w:rsidR="00F11A61" w:rsidRDefault="00F11A61" w:rsidP="00F11A61">
      <w:r>
        <w:t xml:space="preserve">        dataCell(d,3000,i%2===0?LGREY:WHITE,AlignmentType.LEFT,false,BLUE),</w:t>
      </w:r>
    </w:p>
    <w:p w14:paraId="291724F7" w14:textId="77777777" w:rsidR="00F11A61" w:rsidRDefault="00F11A61" w:rsidP="00F11A61">
      <w:r>
        <w:t xml:space="preserve">      ]}))</w:t>
      </w:r>
    </w:p>
    <w:p w14:paraId="77F1E2F5" w14:textId="77777777" w:rsidR="00F11A61" w:rsidRDefault="00F11A61" w:rsidP="00F11A61">
      <w:r>
        <w:t xml:space="preserve">    ]</w:t>
      </w:r>
    </w:p>
    <w:p w14:paraId="159CB8EF" w14:textId="77777777" w:rsidR="00F11A61" w:rsidRDefault="00F11A61" w:rsidP="00F11A61">
      <w:r>
        <w:t xml:space="preserve">  }),</w:t>
      </w:r>
    </w:p>
    <w:p w14:paraId="386F59E7" w14:textId="77777777" w:rsidR="00F11A61" w:rsidRDefault="00F11A61" w:rsidP="00F11A61">
      <w:r>
        <w:t xml:space="preserve">  gap(),</w:t>
      </w:r>
    </w:p>
    <w:p w14:paraId="22D8CBC9" w14:textId="77777777" w:rsidR="00F11A61" w:rsidRDefault="00F11A61" w:rsidP="00F11A61"/>
    <w:p w14:paraId="720EA1D4" w14:textId="77777777" w:rsidR="00F11A61" w:rsidRDefault="00F11A61" w:rsidP="00F11A61">
      <w:r>
        <w:t xml:space="preserve">  h2("15.3 User Journey: HR Manager Conducting Annual Assessment Update"),</w:t>
      </w:r>
    </w:p>
    <w:p w14:paraId="36632A9E" w14:textId="77777777" w:rsidR="00F11A61" w:rsidRDefault="00F11A61" w:rsidP="00F11A61">
      <w:r>
        <w:t xml:space="preserve">  body("This journey illustrates the workflow when HR conducts the annual update of successor EDI scores based on the past year's development progress and performance."),</w:t>
      </w:r>
    </w:p>
    <w:p w14:paraId="1566B8C2" w14:textId="77777777" w:rsidR="00F11A61" w:rsidRDefault="00F11A61" w:rsidP="00F11A61">
      <w:r>
        <w:t xml:space="preserve">  gap(),</w:t>
      </w:r>
    </w:p>
    <w:p w14:paraId="20CA9749" w14:textId="77777777" w:rsidR="00F11A61" w:rsidRDefault="00F11A61" w:rsidP="00F11A61"/>
    <w:p w14:paraId="171A96D3" w14:textId="77777777" w:rsidR="00F11A61" w:rsidRDefault="00F11A61" w:rsidP="00F11A61">
      <w:r>
        <w:t xml:space="preserve">  new Table({</w:t>
      </w:r>
    </w:p>
    <w:p w14:paraId="7218E52E" w14:textId="77777777" w:rsidR="00F11A61" w:rsidRDefault="00F11A61" w:rsidP="00F11A61">
      <w:r>
        <w:t xml:space="preserve">    width: { size: 9360, type: WidthType.DXA },</w:t>
      </w:r>
    </w:p>
    <w:p w14:paraId="401D0F52" w14:textId="77777777" w:rsidR="00F11A61" w:rsidRDefault="00F11A61" w:rsidP="00F11A61">
      <w:r>
        <w:t xml:space="preserve">    columnWidths: [800, 2200, 6360],</w:t>
      </w:r>
    </w:p>
    <w:p w14:paraId="35E18F23" w14:textId="77777777" w:rsidR="00F11A61" w:rsidRDefault="00F11A61" w:rsidP="00F11A61">
      <w:r>
        <w:t xml:space="preserve">    rows: [</w:t>
      </w:r>
    </w:p>
    <w:p w14:paraId="293CFD18" w14:textId="77777777" w:rsidR="00F11A61" w:rsidRDefault="00F11A61" w:rsidP="00F11A61">
      <w:r>
        <w:t xml:space="preserve">      new TableRow({ children: [hdrCell("Step",800),hdrCell("Action",2200),hdrCell("Description",6360)] }),</w:t>
      </w:r>
    </w:p>
    <w:p w14:paraId="23C65138" w14:textId="77777777" w:rsidR="00F11A61" w:rsidRDefault="00F11A61" w:rsidP="00F11A61">
      <w:r>
        <w:t xml:space="preserve">      ...[</w:t>
      </w:r>
    </w:p>
    <w:p w14:paraId="0A26A079" w14:textId="77777777" w:rsidR="00F11A61" w:rsidRDefault="00F11A61" w:rsidP="00F11A61">
      <w:r>
        <w:t xml:space="preserve">        ["1","Open assessment workspace","HR manager accesses the bulk-update interface filtered by their assigned roles"],</w:t>
      </w:r>
    </w:p>
    <w:p w14:paraId="06E6EE3E" w14:textId="77777777" w:rsidR="00F11A61" w:rsidRDefault="00F11A61" w:rsidP="00F11A61">
      <w:r>
        <w:t xml:space="preserve">        ["2","Select target role","Drop-down or grid selector to choose any of the 16 critical roles for which updates are due"],</w:t>
      </w:r>
    </w:p>
    <w:p w14:paraId="644E8169" w14:textId="77777777" w:rsidR="00F11A61" w:rsidRDefault="00F11A61" w:rsidP="00F11A61">
      <w:r>
        <w:t xml:space="preserve">        ["3","Review previous year's scores","System displays current EDI scores side-by-side with the prior assessment for context"],</w:t>
      </w:r>
    </w:p>
    <w:p w14:paraId="32C77E86" w14:textId="77777777" w:rsidR="00F11A61" w:rsidRDefault="00F11A61" w:rsidP="00F11A61">
      <w:r>
        <w:t xml:space="preserve">        ["4","Update functional skill EDI scores","For each functional skill, HR enters revised E, D, I values; system auto-calculates new final"],</w:t>
      </w:r>
    </w:p>
    <w:p w14:paraId="2A4DAB4E" w14:textId="77777777" w:rsidR="00F11A61" w:rsidRDefault="00F11A61" w:rsidP="00F11A61">
      <w:r>
        <w:t xml:space="preserve">        ["5","Update behavioural skill EDI scores","Same process for behavioural skills; tag assignments remain locked unless admin permission"],</w:t>
      </w:r>
    </w:p>
    <w:p w14:paraId="00B193E6" w14:textId="77777777" w:rsidR="00F11A61" w:rsidRDefault="00F11A61" w:rsidP="00F11A61">
      <w:r>
        <w:t xml:space="preserve">        ["6","Update Vedanta competency scores","Single-score update per competency on the 1-5 scale"],</w:t>
      </w:r>
    </w:p>
    <w:p w14:paraId="378399C0" w14:textId="77777777" w:rsidR="00F11A61" w:rsidRDefault="00F11A61" w:rsidP="00F11A61">
      <w:r>
        <w:t xml:space="preserve">        ["7","Save &amp; validate","System validates score ranges, flags anomalous score changes for review"],</w:t>
      </w:r>
    </w:p>
    <w:p w14:paraId="4EAE2142" w14:textId="77777777" w:rsidR="00F11A61" w:rsidRDefault="00F11A61" w:rsidP="00F11A61">
      <w:r>
        <w:t xml:space="preserve">        ["8","Auto-recalculation","Backend recalculates all tag averages, gaps, and readiness category for the successor"],</w:t>
      </w:r>
    </w:p>
    <w:p w14:paraId="093EC35C" w14:textId="77777777" w:rsidR="00F11A61" w:rsidRDefault="00F11A61" w:rsidP="00F11A61">
      <w:r>
        <w:t xml:space="preserve">        ["9","Review changes summary","Modal displays before-and-after readiness category and key gap changes for confirmation"],</w:t>
      </w:r>
    </w:p>
    <w:p w14:paraId="47D966DB" w14:textId="77777777" w:rsidR="00F11A61" w:rsidRDefault="00F11A61" w:rsidP="00F11A61">
      <w:r>
        <w:t xml:space="preserve">        ["10","Commit changes","Audit log entry created; dashboard KPIs refresh; alerts trigger if readiness category degraded"],</w:t>
      </w:r>
    </w:p>
    <w:p w14:paraId="7A4BAF81" w14:textId="77777777" w:rsidR="00F11A61" w:rsidRDefault="00F11A61" w:rsidP="00F11A61">
      <w:r>
        <w:t xml:space="preserve">      ].map(([a,b,c],i)=&gt;new TableRow({children:[</w:t>
      </w:r>
    </w:p>
    <w:p w14:paraId="4498E0CC" w14:textId="77777777" w:rsidR="00F11A61" w:rsidRDefault="00F11A61" w:rsidP="00F11A61">
      <w:r>
        <w:t xml:space="preserve">        dataCell(a,800,i%2===0?LGREY:WHITE,AlignmentType.CENTER,true,NAVY),</w:t>
      </w:r>
    </w:p>
    <w:p w14:paraId="37F4D28B" w14:textId="77777777" w:rsidR="00F11A61" w:rsidRDefault="00F11A61" w:rsidP="00F11A61">
      <w:r>
        <w:lastRenderedPageBreak/>
        <w:t xml:space="preserve">        dataCell(b,2200,i%2===0?LGREY:WHITE,AlignmentType.LEFT,true),</w:t>
      </w:r>
    </w:p>
    <w:p w14:paraId="463DEF92" w14:textId="77777777" w:rsidR="00F11A61" w:rsidRDefault="00F11A61" w:rsidP="00F11A61">
      <w:r>
        <w:t xml:space="preserve">        dataCell(c,6360,i%2===0?LGREY:WHITE),</w:t>
      </w:r>
    </w:p>
    <w:p w14:paraId="511C7C0B" w14:textId="77777777" w:rsidR="00F11A61" w:rsidRDefault="00F11A61" w:rsidP="00F11A61">
      <w:r>
        <w:t xml:space="preserve">      ]}))</w:t>
      </w:r>
    </w:p>
    <w:p w14:paraId="4CCFA130" w14:textId="77777777" w:rsidR="00F11A61" w:rsidRDefault="00F11A61" w:rsidP="00F11A61">
      <w:r>
        <w:t xml:space="preserve">    ]</w:t>
      </w:r>
    </w:p>
    <w:p w14:paraId="54679D8E" w14:textId="77777777" w:rsidR="00F11A61" w:rsidRDefault="00F11A61" w:rsidP="00F11A61">
      <w:r>
        <w:t xml:space="preserve">  }),</w:t>
      </w:r>
    </w:p>
    <w:p w14:paraId="261438BD" w14:textId="77777777" w:rsidR="00F11A61" w:rsidRDefault="00F11A61" w:rsidP="00F11A61">
      <w:r>
        <w:t xml:space="preserve">  gap(2),</w:t>
      </w:r>
    </w:p>
    <w:p w14:paraId="70D17091" w14:textId="77777777" w:rsidR="00F11A61" w:rsidRDefault="00F11A61" w:rsidP="00F11A61">
      <w:r>
        <w:t xml:space="preserve">  pageBreak(),</w:t>
      </w:r>
    </w:p>
    <w:p w14:paraId="2DD85693" w14:textId="77777777" w:rsidR="00F11A61" w:rsidRDefault="00F11A61" w:rsidP="00F11A61">
      <w:r>
        <w:t>);</w:t>
      </w:r>
    </w:p>
    <w:p w14:paraId="5F7E0E75" w14:textId="77777777" w:rsidR="00F11A61" w:rsidRDefault="00F11A61" w:rsidP="00F11A61"/>
    <w:p w14:paraId="01FD7C2B" w14:textId="77777777" w:rsidR="00F11A61" w:rsidRDefault="00F11A61" w:rsidP="00F11A61">
      <w:r>
        <w:t xml:space="preserve">// </w:t>
      </w:r>
      <w:r>
        <w:rPr>
          <w:rFonts w:ascii="Arial" w:hAnsi="Arial" w:cs="Arial"/>
        </w:rPr>
        <w:t>════════════════════════════════════════════════════════════════</w:t>
      </w:r>
    </w:p>
    <w:p w14:paraId="7491330B" w14:textId="77777777" w:rsidR="00F11A61" w:rsidRDefault="00F11A61" w:rsidP="00F11A61">
      <w:r>
        <w:t>// SECTION 16: SCREEN-BY-SCREEN WIREFRAME SPECIFICATIONS</w:t>
      </w:r>
    </w:p>
    <w:p w14:paraId="01601A66" w14:textId="77777777" w:rsidR="00F11A61" w:rsidRDefault="00F11A61" w:rsidP="00F11A61">
      <w:r>
        <w:t xml:space="preserve">// </w:t>
      </w:r>
      <w:r>
        <w:rPr>
          <w:rFonts w:ascii="Arial" w:hAnsi="Arial" w:cs="Arial"/>
        </w:rPr>
        <w:t>════════════════════════════════════════════════════════════════</w:t>
      </w:r>
    </w:p>
    <w:p w14:paraId="5EE166BC" w14:textId="77777777" w:rsidR="00F11A61" w:rsidRDefault="00F11A61" w:rsidP="00F11A61">
      <w:r>
        <w:t>children.push(</w:t>
      </w:r>
    </w:p>
    <w:p w14:paraId="082F3688" w14:textId="77777777" w:rsidR="00F11A61" w:rsidRDefault="00F11A61" w:rsidP="00F11A61">
      <w:r>
        <w:t xml:space="preserve">  h1("16. SCREEN-BY-SCREEN SPECIFICATIONS"),</w:t>
      </w:r>
    </w:p>
    <w:p w14:paraId="164BC47E" w14:textId="77777777" w:rsidR="00F11A61" w:rsidRDefault="00F11A61" w:rsidP="00F11A61">
      <w:r>
        <w:t xml:space="preserve">  body("This section provides detailed layout specifications for each major screen of the platform, including section structure, component placement, interaction states, and content priority."),</w:t>
      </w:r>
    </w:p>
    <w:p w14:paraId="73BDDB61" w14:textId="77777777" w:rsidR="00F11A61" w:rsidRDefault="00F11A61" w:rsidP="00F11A61">
      <w:r>
        <w:t xml:space="preserve">  gap(),</w:t>
      </w:r>
    </w:p>
    <w:p w14:paraId="55960EA0" w14:textId="77777777" w:rsidR="00F11A61" w:rsidRDefault="00F11A61" w:rsidP="00F11A61"/>
    <w:p w14:paraId="78BBE9A9" w14:textId="77777777" w:rsidR="00F11A61" w:rsidRDefault="00F11A61" w:rsidP="00F11A61">
      <w:r>
        <w:t xml:space="preserve">  h2("16.1 Screen: Strategic Dashboard (Home)"),</w:t>
      </w:r>
    </w:p>
    <w:p w14:paraId="5BFFFAEB" w14:textId="77777777" w:rsidR="00F11A61" w:rsidRDefault="00F11A61" w:rsidP="00F11A61">
      <w:r>
        <w:t xml:space="preserve">  h3("Layout Structure"),</w:t>
      </w:r>
    </w:p>
    <w:p w14:paraId="0649F366" w14:textId="77777777" w:rsidR="00F11A61" w:rsidRDefault="00F11A61" w:rsidP="00F11A61">
      <w:r>
        <w:t xml:space="preserve">  body("The dashboard uses a vertical-flow layout optimised for executive scanning, with the most critical information at the top and detail-level visualisations below."),</w:t>
      </w:r>
    </w:p>
    <w:p w14:paraId="5E0B445A" w14:textId="77777777" w:rsidR="00F11A61" w:rsidRDefault="00F11A61" w:rsidP="00F11A61">
      <w:r>
        <w:t xml:space="preserve">  gap(),</w:t>
      </w:r>
    </w:p>
    <w:p w14:paraId="714A28A7" w14:textId="77777777" w:rsidR="00F11A61" w:rsidRDefault="00F11A61" w:rsidP="00F11A61"/>
    <w:p w14:paraId="45068774" w14:textId="77777777" w:rsidR="00F11A61" w:rsidRDefault="00F11A61" w:rsidP="00F11A61">
      <w:r>
        <w:t xml:space="preserve">  new Table({</w:t>
      </w:r>
    </w:p>
    <w:p w14:paraId="26873F7D" w14:textId="77777777" w:rsidR="00F11A61" w:rsidRDefault="00F11A61" w:rsidP="00F11A61">
      <w:r>
        <w:t xml:space="preserve">    width: { size: 9360, type: WidthType.DXA },</w:t>
      </w:r>
    </w:p>
    <w:p w14:paraId="2D9B69CA" w14:textId="77777777" w:rsidR="00F11A61" w:rsidRDefault="00F11A61" w:rsidP="00F11A61">
      <w:r>
        <w:t xml:space="preserve">    columnWidths: [2000, 7360],</w:t>
      </w:r>
    </w:p>
    <w:p w14:paraId="3E3639E2" w14:textId="77777777" w:rsidR="00F11A61" w:rsidRDefault="00F11A61" w:rsidP="00F11A61">
      <w:r>
        <w:t xml:space="preserve">    rows: [</w:t>
      </w:r>
    </w:p>
    <w:p w14:paraId="4157623A" w14:textId="77777777" w:rsidR="00F11A61" w:rsidRDefault="00F11A61" w:rsidP="00F11A61">
      <w:r>
        <w:t xml:space="preserve">      new TableRow({ children: [hdrCell("Zone",2000),hdrCell("Components &amp; Content",7360)] }),</w:t>
      </w:r>
    </w:p>
    <w:p w14:paraId="50601DB7" w14:textId="77777777" w:rsidR="00F11A61" w:rsidRDefault="00F11A61" w:rsidP="00F11A61">
      <w:r>
        <w:lastRenderedPageBreak/>
        <w:t xml:space="preserve">      ...[</w:t>
      </w:r>
    </w:p>
    <w:p w14:paraId="1260DCBC" w14:textId="77777777" w:rsidR="00F11A61" w:rsidRDefault="00F11A61" w:rsidP="00F11A61">
      <w:r>
        <w:t xml:space="preserve">        ["Top Bar (60px)","Logo (left), Global search, Notifications bell, Dark mode toggle, User avatar with menu"],</w:t>
      </w:r>
    </w:p>
    <w:p w14:paraId="2900D750" w14:textId="77777777" w:rsidR="00F11A61" w:rsidRDefault="00F11A61" w:rsidP="00F11A61">
      <w:r>
        <w:t xml:space="preserve">        ["Left Sidebar (240px)","Persistent navigation: Dashboard (active), Roles, Analytics, Risk, Development, Settings; Collapsible to 64px icon-only"],</w:t>
      </w:r>
    </w:p>
    <w:p w14:paraId="2050E8B0" w14:textId="77777777" w:rsidR="00F11A61" w:rsidRDefault="00F11A61" w:rsidP="00F11A61">
      <w:r>
        <w:t xml:space="preserve">        ["Page Header (80px)","Page title 'Strategic Dashboard', Last updated timestamp, Filter selector (All Functions / specific function), Export button"],</w:t>
      </w:r>
    </w:p>
    <w:p w14:paraId="5AFB6C7F" w14:textId="77777777" w:rsidR="00F11A61" w:rsidRDefault="00F11A61" w:rsidP="00F11A61">
      <w:r>
        <w:t xml:space="preserve">        ["Zone 1: KPI Cards Row","6 KPI summary cards in a horizontal grid (2 rows of 3 on tablet). Each card: large number, label, trend indicator, mini sparkline"],</w:t>
      </w:r>
    </w:p>
    <w:p w14:paraId="7A7E25B1" w14:textId="77777777" w:rsidR="00F11A61" w:rsidRDefault="00F11A61" w:rsidP="00F11A61">
      <w:r>
        <w:t xml:space="preserve">        ["Zone 2: Primary Visuals Row","Two-column layout: Left = Readiness Donut Chart (full height); Right = Risk Heatmap (16 roles x 3 successors)"],</w:t>
      </w:r>
    </w:p>
    <w:p w14:paraId="5478E42C" w14:textId="77777777" w:rsidR="00F11A61" w:rsidRDefault="00F11A61" w:rsidP="00F11A61">
      <w:r>
        <w:t xml:space="preserve">        ["Zone 3: Secondary Visuals Row","Two-column layout: Left = Tag Gap Radar (org-wide average); Right = Leadership Pipeline Funnel"],</w:t>
      </w:r>
    </w:p>
    <w:p w14:paraId="3CD642FA" w14:textId="77777777" w:rsidR="00F11A61" w:rsidRDefault="00F11A61" w:rsidP="00F11A61">
      <w:r>
        <w:t xml:space="preserve">        ["Zone 4: Critical Alerts","Horizontal alert strip with cards for: No-Ready-Successor Roles, Recently Degraded Readiness, Upcoming Development Milestones"],</w:t>
      </w:r>
    </w:p>
    <w:p w14:paraId="02D4463E" w14:textId="77777777" w:rsidR="00F11A61" w:rsidRDefault="00F11A61" w:rsidP="00F11A61">
      <w:r>
        <w:t xml:space="preserve">        ["Zone 5: Quick Access","Compact role list with quick-jump buttons to any of the 16 critical roles"],</w:t>
      </w:r>
    </w:p>
    <w:p w14:paraId="24976EB3" w14:textId="77777777" w:rsidR="00F11A61" w:rsidRDefault="00F11A61" w:rsidP="00F11A61">
      <w:r>
        <w:t xml:space="preserve">        ["Footer","Platform version, Privacy notice, Help link"],</w:t>
      </w:r>
    </w:p>
    <w:p w14:paraId="607E8904" w14:textId="77777777" w:rsidR="00F11A61" w:rsidRDefault="00F11A61" w:rsidP="00F11A61">
      <w:r>
        <w:t xml:space="preserve">      ].map(([a,b],i)=&gt;new TableRow({children:[</w:t>
      </w:r>
    </w:p>
    <w:p w14:paraId="715B53F0" w14:textId="77777777" w:rsidR="00F11A61" w:rsidRDefault="00F11A61" w:rsidP="00F11A61">
      <w:r>
        <w:t xml:space="preserve">        dataCell(a,2000,i%2===0?LGREY:WHITE,AlignmentType.LEFT,true,NAVY),</w:t>
      </w:r>
    </w:p>
    <w:p w14:paraId="57B01732" w14:textId="77777777" w:rsidR="00F11A61" w:rsidRDefault="00F11A61" w:rsidP="00F11A61">
      <w:r>
        <w:t xml:space="preserve">        dataCell(b,7360,i%2===0?LGREY:WHITE),</w:t>
      </w:r>
    </w:p>
    <w:p w14:paraId="1976C07E" w14:textId="77777777" w:rsidR="00F11A61" w:rsidRDefault="00F11A61" w:rsidP="00F11A61">
      <w:r>
        <w:t xml:space="preserve">      ]}))</w:t>
      </w:r>
    </w:p>
    <w:p w14:paraId="7BC367C1" w14:textId="77777777" w:rsidR="00F11A61" w:rsidRDefault="00F11A61" w:rsidP="00F11A61">
      <w:r>
        <w:t xml:space="preserve">    ]</w:t>
      </w:r>
    </w:p>
    <w:p w14:paraId="127049FB" w14:textId="77777777" w:rsidR="00F11A61" w:rsidRDefault="00F11A61" w:rsidP="00F11A61">
      <w:r>
        <w:t xml:space="preserve">  }),</w:t>
      </w:r>
    </w:p>
    <w:p w14:paraId="78D2E730" w14:textId="77777777" w:rsidR="00F11A61" w:rsidRDefault="00F11A61" w:rsidP="00F11A61">
      <w:r>
        <w:t xml:space="preserve">  gap(),</w:t>
      </w:r>
    </w:p>
    <w:p w14:paraId="4DFC27CE" w14:textId="77777777" w:rsidR="00F11A61" w:rsidRDefault="00F11A61" w:rsidP="00F11A61"/>
    <w:p w14:paraId="5D8FDDFB" w14:textId="77777777" w:rsidR="00F11A61" w:rsidRDefault="00F11A61" w:rsidP="00F11A61">
      <w:r>
        <w:t xml:space="preserve">  h2("16.2 Screen: Critical Role Explorer (Selected Role View)"),</w:t>
      </w:r>
    </w:p>
    <w:p w14:paraId="7343BF58" w14:textId="77777777" w:rsidR="00F11A61" w:rsidRDefault="00F11A61" w:rsidP="00F11A61">
      <w:r>
        <w:t xml:space="preserve">  h3("Layout Structure"),</w:t>
      </w:r>
    </w:p>
    <w:p w14:paraId="09109905" w14:textId="77777777" w:rsidR="00F11A61" w:rsidRDefault="00F11A61" w:rsidP="00F11A61">
      <w:r>
        <w:t xml:space="preserve">  new Table({</w:t>
      </w:r>
    </w:p>
    <w:p w14:paraId="5CCB06A4" w14:textId="77777777" w:rsidR="00F11A61" w:rsidRDefault="00F11A61" w:rsidP="00F11A61">
      <w:r>
        <w:t xml:space="preserve">    width: { size: 9360, type: WidthType.DXA },</w:t>
      </w:r>
    </w:p>
    <w:p w14:paraId="73CAB9C3" w14:textId="77777777" w:rsidR="00F11A61" w:rsidRDefault="00F11A61" w:rsidP="00F11A61">
      <w:r>
        <w:t xml:space="preserve">    columnWidths: [2000, 7360],</w:t>
      </w:r>
    </w:p>
    <w:p w14:paraId="4345552B" w14:textId="77777777" w:rsidR="00F11A61" w:rsidRDefault="00F11A61" w:rsidP="00F11A61">
      <w:r>
        <w:t xml:space="preserve">    rows: [</w:t>
      </w:r>
    </w:p>
    <w:p w14:paraId="55E118AE" w14:textId="77777777" w:rsidR="00F11A61" w:rsidRDefault="00F11A61" w:rsidP="00F11A61">
      <w:r>
        <w:t xml:space="preserve">      new TableRow({ children: [hdrCell("Zone",2000),hdrCell("Components &amp; Content",7360)] }),</w:t>
      </w:r>
    </w:p>
    <w:p w14:paraId="377C9EAF" w14:textId="77777777" w:rsidR="00F11A61" w:rsidRDefault="00F11A61" w:rsidP="00F11A61">
      <w:r>
        <w:t xml:space="preserve">      ...[</w:t>
      </w:r>
    </w:p>
    <w:p w14:paraId="42E06063" w14:textId="77777777" w:rsidR="00F11A61" w:rsidRDefault="00F11A61" w:rsidP="00F11A61">
      <w:r>
        <w:lastRenderedPageBreak/>
        <w:t xml:space="preserve">        ["Breadcrumb Bar","Home &gt; Roles &gt; [Role Name] | Back button | Tab selector"],</w:t>
      </w:r>
    </w:p>
    <w:p w14:paraId="34DE9460" w14:textId="77777777" w:rsidR="00F11A61" w:rsidRDefault="00F11A61" w:rsidP="00F11A61">
      <w:r>
        <w:t xml:space="preserve">        ["Role Header Card","Role title (large), Job purpose summary (2-3 lines), Division/Grade chips, Overall succession risk indicator badge"],</w:t>
      </w:r>
    </w:p>
    <w:p w14:paraId="59EEFB9E" w14:textId="77777777" w:rsidR="00F11A61" w:rsidRDefault="00F11A61" w:rsidP="00F11A61">
      <w:r>
        <w:t xml:space="preserve">        ["Tab Navigation","Overview | Competencies | Successors | Gap Analysis | Development Plans"],</w:t>
      </w:r>
    </w:p>
    <w:p w14:paraId="4037C6F2" w14:textId="77777777" w:rsidR="00F11A61" w:rsidRDefault="00F11A61" w:rsidP="00F11A61">
      <w:r>
        <w:t xml:space="preserve">        ["Tab 1: Overview","Job purpose full text, reporting structure diagram, role scorecard, succession summary stats"],</w:t>
      </w:r>
    </w:p>
    <w:p w14:paraId="36D816FE" w14:textId="77777777" w:rsidR="00F11A61" w:rsidRDefault="00F11A61" w:rsidP="00F11A61">
      <w:r>
        <w:t xml:space="preserve">        ["Tab 2: Competencies","Vedanta competency comparison table (role target vs 3 successors), competency radar chart"],</w:t>
      </w:r>
    </w:p>
    <w:p w14:paraId="1AF6E964" w14:textId="77777777" w:rsidR="00F11A61" w:rsidRDefault="00F11A61" w:rsidP="00F11A61">
      <w:r>
        <w:t xml:space="preserve">        ["Tab 3: Successors","Three successor cards side-by-side with readiness summary, key strengths, and primary gaps; click any to open deep-dive"],</w:t>
      </w:r>
    </w:p>
    <w:p w14:paraId="0D645003" w14:textId="77777777" w:rsidR="00F11A61" w:rsidRDefault="00F11A61" w:rsidP="00F11A61">
      <w:r>
        <w:t xml:space="preserve">        ["Tab 4: Gap Analysis","Tag-wise comparison: role benchmark bars vs 3 successor bars across STR/OPS/LEAD/BUS/TRANS"],</w:t>
      </w:r>
    </w:p>
    <w:p w14:paraId="5C5E3CC9" w14:textId="77777777" w:rsidR="00F11A61" w:rsidRDefault="00F11A61" w:rsidP="00F11A61">
      <w:r>
        <w:t xml:space="preserve">        ["Tab 5: Development","Combined view of development recommendations for all 3 successors with priority ranking"],</w:t>
      </w:r>
    </w:p>
    <w:p w14:paraId="264EBF9E" w14:textId="77777777" w:rsidR="00F11A61" w:rsidRDefault="00F11A61" w:rsidP="00F11A61">
      <w:r>
        <w:t xml:space="preserve">        ["Side Panel (collapsible)","Quick stats: Overall readiness for each successor, risk score, last updated"],</w:t>
      </w:r>
    </w:p>
    <w:p w14:paraId="3619C6A6" w14:textId="77777777" w:rsidR="00F11A61" w:rsidRDefault="00F11A61" w:rsidP="00F11A61">
      <w:r>
        <w:t xml:space="preserve">      ].map(([a,b],i)=&gt;new TableRow({children:[</w:t>
      </w:r>
    </w:p>
    <w:p w14:paraId="15E69544" w14:textId="77777777" w:rsidR="00F11A61" w:rsidRDefault="00F11A61" w:rsidP="00F11A61">
      <w:r>
        <w:t xml:space="preserve">        dataCell(a,2000,i%2===0?LGREY:WHITE,AlignmentType.LEFT,true,NAVY),</w:t>
      </w:r>
    </w:p>
    <w:p w14:paraId="49F905B4" w14:textId="77777777" w:rsidR="00F11A61" w:rsidRDefault="00F11A61" w:rsidP="00F11A61">
      <w:r>
        <w:t xml:space="preserve">        dataCell(b,7360,i%2===0?LGREY:WHITE),</w:t>
      </w:r>
    </w:p>
    <w:p w14:paraId="715CA67A" w14:textId="77777777" w:rsidR="00F11A61" w:rsidRDefault="00F11A61" w:rsidP="00F11A61">
      <w:r>
        <w:t xml:space="preserve">      ]}))</w:t>
      </w:r>
    </w:p>
    <w:p w14:paraId="0A6B793B" w14:textId="77777777" w:rsidR="00F11A61" w:rsidRDefault="00F11A61" w:rsidP="00F11A61">
      <w:r>
        <w:t xml:space="preserve">    ]</w:t>
      </w:r>
    </w:p>
    <w:p w14:paraId="581676EB" w14:textId="77777777" w:rsidR="00F11A61" w:rsidRDefault="00F11A61" w:rsidP="00F11A61">
      <w:r>
        <w:t xml:space="preserve">  }),</w:t>
      </w:r>
    </w:p>
    <w:p w14:paraId="70DCEED5" w14:textId="77777777" w:rsidR="00F11A61" w:rsidRDefault="00F11A61" w:rsidP="00F11A61">
      <w:r>
        <w:t xml:space="preserve">  gap(),</w:t>
      </w:r>
    </w:p>
    <w:p w14:paraId="66C35CEF" w14:textId="77777777" w:rsidR="00F11A61" w:rsidRDefault="00F11A61" w:rsidP="00F11A61"/>
    <w:p w14:paraId="6FD12AE4" w14:textId="77777777" w:rsidR="00F11A61" w:rsidRDefault="00F11A61" w:rsidP="00F11A61">
      <w:r>
        <w:t xml:space="preserve">  h2("16.3 Screen: Successor Deep-Dive"),</w:t>
      </w:r>
    </w:p>
    <w:p w14:paraId="46676683" w14:textId="77777777" w:rsidR="00F11A61" w:rsidRDefault="00F11A61" w:rsidP="00F11A61">
      <w:r>
        <w:t xml:space="preserve">  h3("Layout Structure"),</w:t>
      </w:r>
    </w:p>
    <w:p w14:paraId="07D488D5" w14:textId="77777777" w:rsidR="00F11A61" w:rsidRDefault="00F11A61" w:rsidP="00F11A61">
      <w:r>
        <w:t xml:space="preserve">  new Table({</w:t>
      </w:r>
    </w:p>
    <w:p w14:paraId="7F9213AA" w14:textId="77777777" w:rsidR="00F11A61" w:rsidRDefault="00F11A61" w:rsidP="00F11A61">
      <w:r>
        <w:t xml:space="preserve">    width: { size: 9360, type: WidthType.DXA },</w:t>
      </w:r>
    </w:p>
    <w:p w14:paraId="22095B1E" w14:textId="77777777" w:rsidR="00F11A61" w:rsidRDefault="00F11A61" w:rsidP="00F11A61">
      <w:r>
        <w:t xml:space="preserve">    columnWidths: [2000, 7360],</w:t>
      </w:r>
    </w:p>
    <w:p w14:paraId="5BF95933" w14:textId="77777777" w:rsidR="00F11A61" w:rsidRDefault="00F11A61" w:rsidP="00F11A61">
      <w:r>
        <w:t xml:space="preserve">    rows: [</w:t>
      </w:r>
    </w:p>
    <w:p w14:paraId="07DFE86D" w14:textId="77777777" w:rsidR="00F11A61" w:rsidRDefault="00F11A61" w:rsidP="00F11A61">
      <w:r>
        <w:t xml:space="preserve">      new TableRow({ children: [hdrCell("Zone",2000),hdrCell("Components &amp; Content",7360)] }),</w:t>
      </w:r>
    </w:p>
    <w:p w14:paraId="33E44A7B" w14:textId="77777777" w:rsidR="00F11A61" w:rsidRDefault="00F11A61" w:rsidP="00F11A61">
      <w:r>
        <w:t xml:space="preserve">      ...[</w:t>
      </w:r>
    </w:p>
    <w:p w14:paraId="580A22F4" w14:textId="77777777" w:rsidR="00F11A61" w:rsidRDefault="00F11A61" w:rsidP="00F11A61">
      <w:r>
        <w:t xml:space="preserve">        ["Breadcrumb","Home &gt; Roles &gt; [Role] &gt; Successor 1/2/3"],</w:t>
      </w:r>
    </w:p>
    <w:p w14:paraId="17EBD56B" w14:textId="77777777" w:rsidR="00F11A61" w:rsidRDefault="00F11A61" w:rsidP="00F11A61">
      <w:r>
        <w:lastRenderedPageBreak/>
        <w:t xml:space="preserve">        ["Header Card","'Successor 1 for [Role]' label, Overall readiness gauge (semi-circle), Readiness category badge, Last assessment date"],</w:t>
      </w:r>
    </w:p>
    <w:p w14:paraId="4D671721" w14:textId="77777777" w:rsidR="00F11A61" w:rsidRDefault="00F11A61" w:rsidP="00F11A61">
      <w:r>
        <w:t xml:space="preserve">        ["Section 1: Vedanta Competencies","Six rows showing target vs successor score for each competency, gap column with colour coding"],</w:t>
      </w:r>
    </w:p>
    <w:p w14:paraId="06EF1BBE" w14:textId="77777777" w:rsidR="00F11A61" w:rsidRDefault="00F11A61" w:rsidP="00F11A61">
      <w:r>
        <w:t xml:space="preserve">        ["Section 2: Functional Skills","Expandable table grouped by Tag (STR/OPS/LEAD/BUS/TRANS); each row: skill name, E, D, I, Final, gap"],</w:t>
      </w:r>
    </w:p>
    <w:p w14:paraId="1E07F7D5" w14:textId="77777777" w:rsidR="00F11A61" w:rsidRDefault="00F11A61" w:rsidP="00F11A61">
      <w:r>
        <w:t xml:space="preserve">        ["Section 3: Behavioural Skills","Same structure as functional skills"],</w:t>
      </w:r>
    </w:p>
    <w:p w14:paraId="32BB5583" w14:textId="77777777" w:rsidR="00F11A61" w:rsidRDefault="00F11A61" w:rsidP="00F11A61">
      <w:r>
        <w:t xml:space="preserve">        ["Section 4: Tag-Level Bar Chart","Horizontal bar chart: role benchmark vs successor tag averages for all 5 tags"],</w:t>
      </w:r>
    </w:p>
    <w:p w14:paraId="57CC3FBB" w14:textId="77777777" w:rsidR="00F11A61" w:rsidRDefault="00F11A61" w:rsidP="00F11A61">
      <w:r>
        <w:t xml:space="preserve">        ["Section 5: Strengths Panel","Auto-generated list of skills/tags where gap ≤ 0.3; green visual treatment"],</w:t>
      </w:r>
    </w:p>
    <w:p w14:paraId="51B5CB2A" w14:textId="77777777" w:rsidR="00F11A61" w:rsidRDefault="00F11A61" w:rsidP="00F11A61">
      <w:r>
        <w:t xml:space="preserve">        ["Section 6: Development Areas","Auto-generated list of skills/tags where gap is 0.5-1.5; amber visual treatment"],</w:t>
      </w:r>
    </w:p>
    <w:p w14:paraId="463FE91E" w14:textId="77777777" w:rsidR="00F11A61" w:rsidRDefault="00F11A61" w:rsidP="00F11A61">
      <w:r>
        <w:t xml:space="preserve">        ["Section 7: Critical Gaps","Auto-generated list of skills/tags where gap &gt; 1.5; red visual treatment with action prompts"],</w:t>
      </w:r>
    </w:p>
    <w:p w14:paraId="1CDEFC17" w14:textId="77777777" w:rsidR="00F11A61" w:rsidRDefault="00F11A61" w:rsidP="00F11A61">
      <w:r>
        <w:t xml:space="preserve">        ["Section 8: Development Plan Link","Prominent CTA: 'View Full Development Plan' linking to Development Engine"],</w:t>
      </w:r>
    </w:p>
    <w:p w14:paraId="3179D02E" w14:textId="77777777" w:rsidR="00F11A61" w:rsidRDefault="00F11A61" w:rsidP="00F11A61">
      <w:r>
        <w:t xml:space="preserve">        ["Action Bar (sticky)","Export to PDF | Schedule Review | Add Comment | Compare to Others"],</w:t>
      </w:r>
    </w:p>
    <w:p w14:paraId="293435AD" w14:textId="77777777" w:rsidR="00F11A61" w:rsidRDefault="00F11A61" w:rsidP="00F11A61">
      <w:r>
        <w:t xml:space="preserve">      ].map(([a,b],i)=&gt;new TableRow({children:[</w:t>
      </w:r>
    </w:p>
    <w:p w14:paraId="52FBF3D4" w14:textId="77777777" w:rsidR="00F11A61" w:rsidRDefault="00F11A61" w:rsidP="00F11A61">
      <w:r>
        <w:t xml:space="preserve">        dataCell(a,2000,i%2===0?LGREY:WHITE,AlignmentType.LEFT,true,NAVY),</w:t>
      </w:r>
    </w:p>
    <w:p w14:paraId="26C5FEE2" w14:textId="77777777" w:rsidR="00F11A61" w:rsidRDefault="00F11A61" w:rsidP="00F11A61">
      <w:r>
        <w:t xml:space="preserve">        dataCell(b,7360,i%2===0?LGREY:WHITE),</w:t>
      </w:r>
    </w:p>
    <w:p w14:paraId="14CFE90A" w14:textId="77777777" w:rsidR="00F11A61" w:rsidRDefault="00F11A61" w:rsidP="00F11A61">
      <w:r>
        <w:t xml:space="preserve">      ]}))</w:t>
      </w:r>
    </w:p>
    <w:p w14:paraId="072BDC4F" w14:textId="77777777" w:rsidR="00F11A61" w:rsidRDefault="00F11A61" w:rsidP="00F11A61">
      <w:r>
        <w:t xml:space="preserve">    ]</w:t>
      </w:r>
    </w:p>
    <w:p w14:paraId="38AF749A" w14:textId="77777777" w:rsidR="00F11A61" w:rsidRDefault="00F11A61" w:rsidP="00F11A61">
      <w:r>
        <w:t xml:space="preserve">  }),</w:t>
      </w:r>
    </w:p>
    <w:p w14:paraId="3E1910BC" w14:textId="77777777" w:rsidR="00F11A61" w:rsidRDefault="00F11A61" w:rsidP="00F11A61">
      <w:r>
        <w:t xml:space="preserve">  gap(),</w:t>
      </w:r>
    </w:p>
    <w:p w14:paraId="62A3DF80" w14:textId="77777777" w:rsidR="00F11A61" w:rsidRDefault="00F11A61" w:rsidP="00F11A61"/>
    <w:p w14:paraId="43C21E39" w14:textId="77777777" w:rsidR="00F11A61" w:rsidRDefault="00F11A61" w:rsidP="00F11A61">
      <w:r>
        <w:t xml:space="preserve">  h2("16.4 Screen: Risk Intelligence Dashboard"),</w:t>
      </w:r>
    </w:p>
    <w:p w14:paraId="090E39B1" w14:textId="77777777" w:rsidR="00F11A61" w:rsidRDefault="00F11A61" w:rsidP="00F11A61">
      <w:r>
        <w:t xml:space="preserve">  new Table({</w:t>
      </w:r>
    </w:p>
    <w:p w14:paraId="01C7EBA2" w14:textId="77777777" w:rsidR="00F11A61" w:rsidRDefault="00F11A61" w:rsidP="00F11A61">
      <w:r>
        <w:t xml:space="preserve">    width: { size: 9360, type: WidthType.DXA },</w:t>
      </w:r>
    </w:p>
    <w:p w14:paraId="6DA75F65" w14:textId="77777777" w:rsidR="00F11A61" w:rsidRDefault="00F11A61" w:rsidP="00F11A61">
      <w:r>
        <w:t xml:space="preserve">    columnWidths: [2000, 7360],</w:t>
      </w:r>
    </w:p>
    <w:p w14:paraId="490392B7" w14:textId="77777777" w:rsidR="00F11A61" w:rsidRDefault="00F11A61" w:rsidP="00F11A61">
      <w:r>
        <w:t xml:space="preserve">    rows: [</w:t>
      </w:r>
    </w:p>
    <w:p w14:paraId="29204BFA" w14:textId="77777777" w:rsidR="00F11A61" w:rsidRDefault="00F11A61" w:rsidP="00F11A61">
      <w:r>
        <w:t xml:space="preserve">      new TableRow({ children: [hdrCell("Zone",2000),hdrCell("Components &amp; Content",7360)] }),</w:t>
      </w:r>
    </w:p>
    <w:p w14:paraId="570F72F6" w14:textId="77777777" w:rsidR="00F11A61" w:rsidRDefault="00F11A61" w:rsidP="00F11A61">
      <w:r>
        <w:t xml:space="preserve">      ...[</w:t>
      </w:r>
    </w:p>
    <w:p w14:paraId="06BA299A" w14:textId="77777777" w:rsidR="00F11A61" w:rsidRDefault="00F11A61" w:rsidP="00F11A61">
      <w:r>
        <w:lastRenderedPageBreak/>
        <w:t xml:space="preserve">        ["Page Header","'Risk Intelligence' title, risk-level filter, time horizon selector (Now / 6 months / 12 months)"],</w:t>
      </w:r>
    </w:p>
    <w:p w14:paraId="2EDAB171" w14:textId="77777777" w:rsidR="00F11A61" w:rsidRDefault="00F11A61" w:rsidP="00F11A61">
      <w:r>
        <w:t xml:space="preserve">        ["Alert Banner","Sticky banner showing count of high-risk roles requiring immediate attention"],</w:t>
      </w:r>
    </w:p>
    <w:p w14:paraId="16D6143F" w14:textId="77777777" w:rsidR="00F11A61" w:rsidRDefault="00F11A61" w:rsidP="00F11A61">
      <w:r>
        <w:t xml:space="preserve">        ["Section 1: Vulnerability Matrix","Sortable table: Role | Risk Score | Best Successor Readiness | Bench Strength | Action Required"],</w:t>
      </w:r>
    </w:p>
    <w:p w14:paraId="2DD36059" w14:textId="77777777" w:rsidR="00F11A61" w:rsidRDefault="00F11A61" w:rsidP="00F11A61">
      <w:r>
        <w:t xml:space="preserve">        ["Section 2: Risk Heatmap","Detailed heatmap: roles vs readiness levels with drill-down on click"],</w:t>
      </w:r>
    </w:p>
    <w:p w14:paraId="2123F74C" w14:textId="77777777" w:rsidR="00F11A61" w:rsidRDefault="00F11A61" w:rsidP="00F11A61">
      <w:r>
        <w:t xml:space="preserve">        ["Section 3: No-Ready-Successor Alert","Card-based view of roles where no successor has reached Short-Term or better"],</w:t>
      </w:r>
    </w:p>
    <w:p w14:paraId="7BD2E497" w14:textId="77777777" w:rsidR="00F11A61" w:rsidRDefault="00F11A61" w:rsidP="00F11A61">
      <w:r>
        <w:t xml:space="preserve">        ["Section 4: Bench Strength by Function","Grouped bar chart: each function with ready/developing/at-risk breakdown"],</w:t>
      </w:r>
    </w:p>
    <w:p w14:paraId="649867B8" w14:textId="77777777" w:rsidR="00F11A61" w:rsidRDefault="00F11A61" w:rsidP="00F11A61">
      <w:r>
        <w:t xml:space="preserve">        ["Section 5: Scenario Planning","Embedded scenario builder: select role, departure timeline, run simulation, view results"],</w:t>
      </w:r>
    </w:p>
    <w:p w14:paraId="45CFE937" w14:textId="77777777" w:rsidR="00F11A61" w:rsidRDefault="00F11A61" w:rsidP="00F11A61">
      <w:r>
        <w:t xml:space="preserve">        ["Section 6: Top Risk Mitigation Recommendations","AI-generated suggestions for closing highest-priority succession gaps"],</w:t>
      </w:r>
    </w:p>
    <w:p w14:paraId="5432C7FC" w14:textId="77777777" w:rsidR="00F11A61" w:rsidRDefault="00F11A61" w:rsidP="00F11A61">
      <w:r>
        <w:t xml:space="preserve">      ].map(([a,b],i)=&gt;new TableRow({children:[</w:t>
      </w:r>
    </w:p>
    <w:p w14:paraId="3B2EE2B1" w14:textId="77777777" w:rsidR="00F11A61" w:rsidRDefault="00F11A61" w:rsidP="00F11A61">
      <w:r>
        <w:t xml:space="preserve">        dataCell(a,2000,i%2===0?LGREY:WHITE,AlignmentType.LEFT,true,NAVY),</w:t>
      </w:r>
    </w:p>
    <w:p w14:paraId="10BB7978" w14:textId="77777777" w:rsidR="00F11A61" w:rsidRDefault="00F11A61" w:rsidP="00F11A61">
      <w:r>
        <w:t xml:space="preserve">        dataCell(b,7360,i%2===0?LGREY:WHITE),</w:t>
      </w:r>
    </w:p>
    <w:p w14:paraId="032FA9EB" w14:textId="77777777" w:rsidR="00F11A61" w:rsidRDefault="00F11A61" w:rsidP="00F11A61">
      <w:r>
        <w:t xml:space="preserve">      ]}))</w:t>
      </w:r>
    </w:p>
    <w:p w14:paraId="56964E1F" w14:textId="77777777" w:rsidR="00F11A61" w:rsidRDefault="00F11A61" w:rsidP="00F11A61">
      <w:r>
        <w:t xml:space="preserve">    ]</w:t>
      </w:r>
    </w:p>
    <w:p w14:paraId="5F3FEC7B" w14:textId="77777777" w:rsidR="00F11A61" w:rsidRDefault="00F11A61" w:rsidP="00F11A61">
      <w:r>
        <w:t xml:space="preserve">  }),</w:t>
      </w:r>
    </w:p>
    <w:p w14:paraId="326006C6" w14:textId="77777777" w:rsidR="00F11A61" w:rsidRDefault="00F11A61" w:rsidP="00F11A61">
      <w:r>
        <w:t xml:space="preserve">  gap(),</w:t>
      </w:r>
    </w:p>
    <w:p w14:paraId="28F09679" w14:textId="77777777" w:rsidR="00F11A61" w:rsidRDefault="00F11A61" w:rsidP="00F11A61"/>
    <w:p w14:paraId="30C970CE" w14:textId="77777777" w:rsidR="00F11A61" w:rsidRDefault="00F11A61" w:rsidP="00F11A61">
      <w:r>
        <w:t xml:space="preserve">  h2("16.5 Screen: Scenario Planning Module"),</w:t>
      </w:r>
    </w:p>
    <w:p w14:paraId="3AF9684D" w14:textId="77777777" w:rsidR="00F11A61" w:rsidRDefault="00F11A61" w:rsidP="00F11A61">
      <w:r>
        <w:t xml:space="preserve">  h3("Interactive Components"),</w:t>
      </w:r>
    </w:p>
    <w:p w14:paraId="0D23272B" w14:textId="77777777" w:rsidR="00F11A61" w:rsidRDefault="00F11A61" w:rsidP="00F11A61">
      <w:r>
        <w:t xml:space="preserve">  bullet("Role Selector: Dropdown of all 16 critical roles"),</w:t>
      </w:r>
    </w:p>
    <w:p w14:paraId="18A26441" w14:textId="77777777" w:rsidR="00F11A61" w:rsidRDefault="00F11A61" w:rsidP="00F11A61">
      <w:r>
        <w:t xml:space="preserve">  bullet("Departure Timeline Slider: 0-24 months range with month-precision marker"),</w:t>
      </w:r>
    </w:p>
    <w:p w14:paraId="28ECDDF8" w14:textId="77777777" w:rsidR="00F11A61" w:rsidRDefault="00F11A61" w:rsidP="00F11A61">
      <w:r>
        <w:t xml:space="preserve">  bullet("Run Simulation Button: Triggers backend computation"),</w:t>
      </w:r>
    </w:p>
    <w:p w14:paraId="220C2A18" w14:textId="77777777" w:rsidR="00F11A61" w:rsidRDefault="00F11A61" w:rsidP="00F11A61">
      <w:r>
        <w:t xml:space="preserve">  bullet("Results Panel (3 cards): Best Successor at Date, Residual Gap, Acceleration Required"),</w:t>
      </w:r>
    </w:p>
    <w:p w14:paraId="47B79AA2" w14:textId="77777777" w:rsidR="00F11A61" w:rsidRDefault="00F11A61" w:rsidP="00F11A61">
      <w:r>
        <w:t xml:space="preserve">  bullet("Impact Analysis: Shows which other roles are affected if a successor is elevated"),</w:t>
      </w:r>
    </w:p>
    <w:p w14:paraId="69B4105E" w14:textId="77777777" w:rsidR="00F11A61" w:rsidRDefault="00F11A61" w:rsidP="00F11A61">
      <w:r>
        <w:t xml:space="preserve">  bullet("Recommended Actions: Specific interventions to close the simulated gap"),</w:t>
      </w:r>
    </w:p>
    <w:p w14:paraId="3BE4C5FB" w14:textId="77777777" w:rsidR="00F11A61" w:rsidRDefault="00F11A61" w:rsidP="00F11A61">
      <w:r>
        <w:t xml:space="preserve">  bullet("Save Scenario: Allows scenarios to be saved for board presentation"),</w:t>
      </w:r>
    </w:p>
    <w:p w14:paraId="528C143C" w14:textId="77777777" w:rsidR="00F11A61" w:rsidRDefault="00F11A61" w:rsidP="00F11A61">
      <w:r>
        <w:t xml:space="preserve">  bullet("Compare Scenarios: Side-by-side comparison of saved scenarios"),</w:t>
      </w:r>
    </w:p>
    <w:p w14:paraId="62F12AC5" w14:textId="77777777" w:rsidR="00F11A61" w:rsidRDefault="00F11A61" w:rsidP="00F11A61">
      <w:r>
        <w:lastRenderedPageBreak/>
        <w:t xml:space="preserve">  gap(2),</w:t>
      </w:r>
    </w:p>
    <w:p w14:paraId="5902B3C3" w14:textId="77777777" w:rsidR="00F11A61" w:rsidRDefault="00F11A61" w:rsidP="00F11A61">
      <w:r>
        <w:t xml:space="preserve">  pageBreak(),</w:t>
      </w:r>
    </w:p>
    <w:p w14:paraId="57B724C4" w14:textId="77777777" w:rsidR="00F11A61" w:rsidRDefault="00F11A61" w:rsidP="00F11A61">
      <w:r>
        <w:t>);</w:t>
      </w:r>
    </w:p>
    <w:p w14:paraId="280A66BF" w14:textId="77777777" w:rsidR="00F11A61" w:rsidRDefault="00F11A61" w:rsidP="00F11A61"/>
    <w:p w14:paraId="3214644F" w14:textId="77777777" w:rsidR="00F11A61" w:rsidRDefault="00F11A61" w:rsidP="00F11A61">
      <w:r>
        <w:t xml:space="preserve">// </w:t>
      </w:r>
      <w:r>
        <w:rPr>
          <w:rFonts w:ascii="Arial" w:hAnsi="Arial" w:cs="Arial"/>
        </w:rPr>
        <w:t>════════════════════════════════════════════════════════════════</w:t>
      </w:r>
    </w:p>
    <w:p w14:paraId="53590A02" w14:textId="77777777" w:rsidR="00F11A61" w:rsidRDefault="00F11A61" w:rsidP="00F11A61">
      <w:r>
        <w:t>// SECTION 17: INTEGRATION ARCHITECTURE</w:t>
      </w:r>
    </w:p>
    <w:p w14:paraId="19E1CA5E" w14:textId="77777777" w:rsidR="00F11A61" w:rsidRDefault="00F11A61" w:rsidP="00F11A61">
      <w:r>
        <w:t xml:space="preserve">// </w:t>
      </w:r>
      <w:r>
        <w:rPr>
          <w:rFonts w:ascii="Arial" w:hAnsi="Arial" w:cs="Arial"/>
        </w:rPr>
        <w:t>════════════════════════════════════════════════════════════════</w:t>
      </w:r>
    </w:p>
    <w:p w14:paraId="061D313F" w14:textId="77777777" w:rsidR="00F11A61" w:rsidRDefault="00F11A61" w:rsidP="00F11A61">
      <w:r>
        <w:t>children.push(</w:t>
      </w:r>
    </w:p>
    <w:p w14:paraId="28F70119" w14:textId="77777777" w:rsidR="00F11A61" w:rsidRDefault="00F11A61" w:rsidP="00F11A61">
      <w:r>
        <w:t xml:space="preserve">  h1("17. INTEGRATION ARCHITECTURE"),</w:t>
      </w:r>
    </w:p>
    <w:p w14:paraId="26F1F34D" w14:textId="77777777" w:rsidR="00F11A61" w:rsidRDefault="00F11A61" w:rsidP="00F11A61">
      <w:r>
        <w:t xml:space="preserve">  h2("17.1 System Integration Map"),</w:t>
      </w:r>
    </w:p>
    <w:p w14:paraId="2B0F94EF" w14:textId="77777777" w:rsidR="00F11A61" w:rsidRDefault="00F11A61" w:rsidP="00F11A61">
      <w:r>
        <w:t xml:space="preserve">  body("The Succession Intelligence Platform is designed to operate as a standalone strategic tool but can be enhanced through integrations with adjacent enterprise systems. The following integration capabilities should be planned for, with Phase 1 launching as standalone and integrations rolled out in subsequent phases."),</w:t>
      </w:r>
    </w:p>
    <w:p w14:paraId="0FD16500" w14:textId="77777777" w:rsidR="00F11A61" w:rsidRDefault="00F11A61" w:rsidP="00F11A61">
      <w:r>
        <w:t xml:space="preserve">  gap(),</w:t>
      </w:r>
    </w:p>
    <w:p w14:paraId="6F1C721C" w14:textId="77777777" w:rsidR="00F11A61" w:rsidRDefault="00F11A61" w:rsidP="00F11A61"/>
    <w:p w14:paraId="31529675" w14:textId="77777777" w:rsidR="00F11A61" w:rsidRDefault="00F11A61" w:rsidP="00F11A61">
      <w:r>
        <w:t xml:space="preserve">  new Table({</w:t>
      </w:r>
    </w:p>
    <w:p w14:paraId="4862CAC3" w14:textId="77777777" w:rsidR="00F11A61" w:rsidRDefault="00F11A61" w:rsidP="00F11A61">
      <w:r>
        <w:t xml:space="preserve">    width: { size: 9360, type: WidthType.DXA },</w:t>
      </w:r>
    </w:p>
    <w:p w14:paraId="110986E4" w14:textId="77777777" w:rsidR="00F11A61" w:rsidRDefault="00F11A61" w:rsidP="00F11A61">
      <w:r>
        <w:t xml:space="preserve">    columnWidths: [2200, 1600, 2500, 3060],</w:t>
      </w:r>
    </w:p>
    <w:p w14:paraId="35888975" w14:textId="77777777" w:rsidR="00F11A61" w:rsidRDefault="00F11A61" w:rsidP="00F11A61">
      <w:r>
        <w:t xml:space="preserve">    rows: [</w:t>
      </w:r>
    </w:p>
    <w:p w14:paraId="520E22EC" w14:textId="77777777" w:rsidR="00F11A61" w:rsidRDefault="00F11A61" w:rsidP="00F11A61">
      <w:r>
        <w:t xml:space="preserve">      new TableRow({ children: [</w:t>
      </w:r>
    </w:p>
    <w:p w14:paraId="035E9446" w14:textId="77777777" w:rsidR="00F11A61" w:rsidRDefault="00F11A61" w:rsidP="00F11A61">
      <w:r>
        <w:t xml:space="preserve">        hdrCell("System",2200), hdrCell("Phase",1600),</w:t>
      </w:r>
    </w:p>
    <w:p w14:paraId="5E6B016B" w14:textId="77777777" w:rsidR="00F11A61" w:rsidRDefault="00F11A61" w:rsidP="00F11A61">
      <w:r>
        <w:t xml:space="preserve">        hdrCell("Integration Type",2500), hdrCell("Data Exchanged",3060)</w:t>
      </w:r>
    </w:p>
    <w:p w14:paraId="4A22445B" w14:textId="77777777" w:rsidR="00F11A61" w:rsidRDefault="00F11A61" w:rsidP="00F11A61">
      <w:r>
        <w:t xml:space="preserve">      ]}),</w:t>
      </w:r>
    </w:p>
    <w:p w14:paraId="1FA532C6" w14:textId="77777777" w:rsidR="00F11A61" w:rsidRDefault="00F11A61" w:rsidP="00F11A61">
      <w:r>
        <w:t xml:space="preserve">      ...[</w:t>
      </w:r>
    </w:p>
    <w:p w14:paraId="1F9995FF" w14:textId="77777777" w:rsidR="00F11A61" w:rsidRDefault="00F11A61" w:rsidP="00F11A61">
      <w:r>
        <w:t xml:space="preserve">        ["SAP SuccessFactors","Phase 3","Bi-directional API","Employee master data, performance ratings, learning history"],</w:t>
      </w:r>
    </w:p>
    <w:p w14:paraId="621C16B9" w14:textId="77777777" w:rsidR="00F11A61" w:rsidRDefault="00F11A61" w:rsidP="00F11A61">
      <w:r>
        <w:t xml:space="preserve">        ["Workday HCM","Phase 3","Bi-directional API","Same as above for organisations using Workday"],</w:t>
      </w:r>
    </w:p>
    <w:p w14:paraId="6AA0B529" w14:textId="77777777" w:rsidR="00F11A61" w:rsidRDefault="00F11A61" w:rsidP="00F11A61">
      <w:r>
        <w:t xml:space="preserve">        ["Microsoft Active Directory / SSO","Phase 1","SAML 2.0 / OAuth","User authentication and role provisioning"],</w:t>
      </w:r>
    </w:p>
    <w:p w14:paraId="3252CCB3" w14:textId="77777777" w:rsidR="00F11A61" w:rsidRDefault="00F11A61" w:rsidP="00F11A61">
      <w:r>
        <w:lastRenderedPageBreak/>
        <w:t xml:space="preserve">        ["Vedanta Group Talent System","Phase 2","API or batch","Group-level competency framework updates"],</w:t>
      </w:r>
    </w:p>
    <w:p w14:paraId="2D83AA99" w14:textId="77777777" w:rsidR="00F11A61" w:rsidRDefault="00F11A61" w:rsidP="00F11A61">
      <w:r>
        <w:t xml:space="preserve">        ["Learning Management System (LMS)","Phase 3","REST API","Course completion data feeding into development plan tracking"],</w:t>
      </w:r>
    </w:p>
    <w:p w14:paraId="2F347292" w14:textId="77777777" w:rsidR="00F11A61" w:rsidRDefault="00F11A61" w:rsidP="00F11A61">
      <w:r>
        <w:t xml:space="preserve">        ["BALCO HR Master Data","Phase 1","One-time import + scheduled sync","Role catalogue, organisational hierarchy"],</w:t>
      </w:r>
    </w:p>
    <w:p w14:paraId="0A1C0D5B" w14:textId="77777777" w:rsidR="00F11A61" w:rsidRDefault="00F11A61" w:rsidP="00F11A61">
      <w:r>
        <w:t xml:space="preserve">        ["Email / Notification Service","Phase 2","SMTP / SendGrid","Automated alerts, scheduled reports, milestone notifications"],</w:t>
      </w:r>
    </w:p>
    <w:p w14:paraId="71390604" w14:textId="77777777" w:rsidR="00F11A61" w:rsidRDefault="00F11A61" w:rsidP="00F11A61">
      <w:r>
        <w:t xml:space="preserve">        ["BI / Data Warehouse","Phase 3","Read-only API","Aggregated metrics for enterprise reporting platforms"],</w:t>
      </w:r>
    </w:p>
    <w:p w14:paraId="33A8BCDE" w14:textId="77777777" w:rsidR="00F11A61" w:rsidRDefault="00F11A61" w:rsidP="00F11A61">
      <w:r>
        <w:t xml:space="preserve">      ].map(([a,b,c,d],i)=&gt;new TableRow({children:[</w:t>
      </w:r>
    </w:p>
    <w:p w14:paraId="6B625C66" w14:textId="77777777" w:rsidR="00F11A61" w:rsidRDefault="00F11A61" w:rsidP="00F11A61">
      <w:r>
        <w:t xml:space="preserve">        dataCell(a,2200,i%2===0?LGREY:WHITE,AlignmentType.LEFT,true),</w:t>
      </w:r>
    </w:p>
    <w:p w14:paraId="377FA765" w14:textId="77777777" w:rsidR="00F11A61" w:rsidRDefault="00F11A61" w:rsidP="00F11A61">
      <w:r>
        <w:t xml:space="preserve">        dataCell(b,1600,i%2===0?LGREY:WHITE,AlignmentType.CENTER,false,BLUE),</w:t>
      </w:r>
    </w:p>
    <w:p w14:paraId="3745AEB9" w14:textId="77777777" w:rsidR="00F11A61" w:rsidRDefault="00F11A61" w:rsidP="00F11A61">
      <w:r>
        <w:t xml:space="preserve">        dataCell(c,2500,i%2===0?LGREY:WHITE),</w:t>
      </w:r>
    </w:p>
    <w:p w14:paraId="074CD1AB" w14:textId="77777777" w:rsidR="00F11A61" w:rsidRDefault="00F11A61" w:rsidP="00F11A61">
      <w:r>
        <w:t xml:space="preserve">        dataCell(d,3060,i%2===0?LGREY:WHITE),</w:t>
      </w:r>
    </w:p>
    <w:p w14:paraId="29143429" w14:textId="77777777" w:rsidR="00F11A61" w:rsidRDefault="00F11A61" w:rsidP="00F11A61">
      <w:r>
        <w:t xml:space="preserve">      ]}))</w:t>
      </w:r>
    </w:p>
    <w:p w14:paraId="0721D4BA" w14:textId="77777777" w:rsidR="00F11A61" w:rsidRDefault="00F11A61" w:rsidP="00F11A61">
      <w:r>
        <w:t xml:space="preserve">    ]</w:t>
      </w:r>
    </w:p>
    <w:p w14:paraId="37EA9027" w14:textId="77777777" w:rsidR="00F11A61" w:rsidRDefault="00F11A61" w:rsidP="00F11A61">
      <w:r>
        <w:t xml:space="preserve">  }),</w:t>
      </w:r>
    </w:p>
    <w:p w14:paraId="3CA904EE" w14:textId="77777777" w:rsidR="00F11A61" w:rsidRDefault="00F11A61" w:rsidP="00F11A61">
      <w:r>
        <w:t xml:space="preserve">  gap(),</w:t>
      </w:r>
    </w:p>
    <w:p w14:paraId="3B2EF35B" w14:textId="77777777" w:rsidR="00F11A61" w:rsidRDefault="00F11A61" w:rsidP="00F11A61"/>
    <w:p w14:paraId="133ABC2F" w14:textId="77777777" w:rsidR="00F11A61" w:rsidRDefault="00F11A61" w:rsidP="00F11A61">
      <w:r>
        <w:t xml:space="preserve">  h2("17.2 SSO &amp; Authentication Architecture"),</w:t>
      </w:r>
    </w:p>
    <w:p w14:paraId="4F520D8C" w14:textId="77777777" w:rsidR="00F11A61" w:rsidRDefault="00F11A61" w:rsidP="00F11A61">
      <w:r>
        <w:t xml:space="preserve">  body("Phase 1 launches with username/password authentication backed by encrypted database storage. Phase 2 introduces Single Sign-On (SSO) via SAML 2.0 integration with BALCO's existing identity provider (likely Azure AD or Okta). The authentication flow uses JWT tokens with 8-hour expiry and refresh token rotation, ensuring secure session management throughout extended analytical workflows."),</w:t>
      </w:r>
    </w:p>
    <w:p w14:paraId="19DE8FB9" w14:textId="77777777" w:rsidR="00F11A61" w:rsidRDefault="00F11A61" w:rsidP="00F11A61">
      <w:r>
        <w:t xml:space="preserve">  gap(),</w:t>
      </w:r>
    </w:p>
    <w:p w14:paraId="0A3C7A36" w14:textId="77777777" w:rsidR="00F11A61" w:rsidRDefault="00F11A61" w:rsidP="00F11A61"/>
    <w:p w14:paraId="4D292077" w14:textId="77777777" w:rsidR="00F11A61" w:rsidRDefault="00F11A61" w:rsidP="00F11A61">
      <w:r>
        <w:t xml:space="preserve">  h2("17.3 Data Import / Export Specifications"),</w:t>
      </w:r>
    </w:p>
    <w:p w14:paraId="3DCF4D92" w14:textId="77777777" w:rsidR="00F11A61" w:rsidRDefault="00F11A61" w:rsidP="00F11A61">
      <w:r>
        <w:t xml:space="preserve">  h3("Initial Data Load"),</w:t>
      </w:r>
    </w:p>
    <w:p w14:paraId="54DFB9CC" w14:textId="77777777" w:rsidR="00F11A61" w:rsidRDefault="00F11A61" w:rsidP="00F11A61">
      <w:r>
        <w:t xml:space="preserve">  body("Initial deployment will require a one-time bulk data import covering:"),</w:t>
      </w:r>
    </w:p>
    <w:p w14:paraId="25E7A632" w14:textId="77777777" w:rsidR="00F11A61" w:rsidRDefault="00F11A61" w:rsidP="00F11A61">
      <w:r>
        <w:t xml:space="preserve">  bullet("All 16 critical roles with Job Descriptions, competency targets, and skill benchmarks"),</w:t>
      </w:r>
    </w:p>
    <w:p w14:paraId="42DF92E6" w14:textId="77777777" w:rsidR="00F11A61" w:rsidRDefault="00F11A61" w:rsidP="00F11A61">
      <w:r>
        <w:t xml:space="preserve">  bullet("All 48 successor mappings with current EDI assessments"),</w:t>
      </w:r>
    </w:p>
    <w:p w14:paraId="16134704" w14:textId="77777777" w:rsidR="00F11A61" w:rsidRDefault="00F11A61" w:rsidP="00F11A61">
      <w:r>
        <w:t xml:space="preserve">  bullet("Tag definitions and skill-to-tag mappings"),</w:t>
      </w:r>
    </w:p>
    <w:p w14:paraId="7C982689" w14:textId="77777777" w:rsidR="00F11A61" w:rsidRDefault="00F11A61" w:rsidP="00F11A61">
      <w:r>
        <w:lastRenderedPageBreak/>
        <w:t xml:space="preserve">  bullet("Vedanta competency framework definitions"),</w:t>
      </w:r>
    </w:p>
    <w:p w14:paraId="740B5DE9" w14:textId="77777777" w:rsidR="00F11A61" w:rsidRDefault="00F11A61" w:rsidP="00F11A61">
      <w:r>
        <w:t xml:space="preserve">  bullet("User roster with role-based access permissions"),</w:t>
      </w:r>
    </w:p>
    <w:p w14:paraId="731EB57E" w14:textId="77777777" w:rsidR="00F11A61" w:rsidRDefault="00F11A61" w:rsidP="00F11A61">
      <w:r>
        <w:t xml:space="preserve">  gap(),</w:t>
      </w:r>
    </w:p>
    <w:p w14:paraId="7C259ABB" w14:textId="77777777" w:rsidR="00F11A61" w:rsidRDefault="00F11A61" w:rsidP="00F11A61">
      <w:r>
        <w:t xml:space="preserve">  body("This import is conducted via secure Excel template upload, validated by the system, and confirmed by an administrator before activation."),</w:t>
      </w:r>
    </w:p>
    <w:p w14:paraId="49ADF0CB" w14:textId="77777777" w:rsidR="00F11A61" w:rsidRDefault="00F11A61" w:rsidP="00F11A61">
      <w:r>
        <w:t xml:space="preserve">  gap(),</w:t>
      </w:r>
    </w:p>
    <w:p w14:paraId="30FB7523" w14:textId="77777777" w:rsidR="00F11A61" w:rsidRDefault="00F11A61" w:rsidP="00F11A61"/>
    <w:p w14:paraId="39C98DF1" w14:textId="77777777" w:rsidR="00F11A61" w:rsidRDefault="00F11A61" w:rsidP="00F11A61">
      <w:r>
        <w:t xml:space="preserve">  h3("Ongoing Data Synchronisation"),</w:t>
      </w:r>
    </w:p>
    <w:p w14:paraId="0457224F" w14:textId="77777777" w:rsidR="00F11A61" w:rsidRDefault="00F11A61" w:rsidP="00F11A61">
      <w:r>
        <w:t xml:space="preserve">  body("Once the platform is live, all data updates occur within the platform UI by authorised users. Bulk update capability is retained for annual assessment cycles via Excel template download, edit, and re-upload workflow."),</w:t>
      </w:r>
    </w:p>
    <w:p w14:paraId="1DCBD651" w14:textId="77777777" w:rsidR="00F11A61" w:rsidRDefault="00F11A61" w:rsidP="00F11A61">
      <w:r>
        <w:t xml:space="preserve">  gap(2),</w:t>
      </w:r>
    </w:p>
    <w:p w14:paraId="2FE99BF2" w14:textId="77777777" w:rsidR="00F11A61" w:rsidRDefault="00F11A61" w:rsidP="00F11A61">
      <w:r>
        <w:t xml:space="preserve">  pageBreak(),</w:t>
      </w:r>
    </w:p>
    <w:p w14:paraId="3010676F" w14:textId="77777777" w:rsidR="00F11A61" w:rsidRDefault="00F11A61" w:rsidP="00F11A61">
      <w:r>
        <w:t>);</w:t>
      </w:r>
    </w:p>
    <w:p w14:paraId="005CE2F9" w14:textId="77777777" w:rsidR="00F11A61" w:rsidRDefault="00F11A61" w:rsidP="00F11A61"/>
    <w:p w14:paraId="067C0F2D" w14:textId="77777777" w:rsidR="00F11A61" w:rsidRDefault="00F11A61" w:rsidP="00F11A61">
      <w:r>
        <w:t xml:space="preserve">// </w:t>
      </w:r>
      <w:r>
        <w:rPr>
          <w:rFonts w:ascii="Arial" w:hAnsi="Arial" w:cs="Arial"/>
        </w:rPr>
        <w:t>════════════════════════════════════════════════════════════════</w:t>
      </w:r>
    </w:p>
    <w:p w14:paraId="605EE4F9" w14:textId="77777777" w:rsidR="00F11A61" w:rsidRDefault="00F11A61" w:rsidP="00F11A61">
      <w:r>
        <w:t>// SECTION 18: TESTING &amp; QUALITY ASSURANCE</w:t>
      </w:r>
    </w:p>
    <w:p w14:paraId="33831270" w14:textId="77777777" w:rsidR="00F11A61" w:rsidRDefault="00F11A61" w:rsidP="00F11A61">
      <w:r>
        <w:t xml:space="preserve">// </w:t>
      </w:r>
      <w:r>
        <w:rPr>
          <w:rFonts w:ascii="Arial" w:hAnsi="Arial" w:cs="Arial"/>
        </w:rPr>
        <w:t>════════════════════════════════════════════════════════════════</w:t>
      </w:r>
    </w:p>
    <w:p w14:paraId="46672E8D" w14:textId="77777777" w:rsidR="00F11A61" w:rsidRDefault="00F11A61" w:rsidP="00F11A61">
      <w:r>
        <w:t>children.push(</w:t>
      </w:r>
    </w:p>
    <w:p w14:paraId="7F71A538" w14:textId="77777777" w:rsidR="00F11A61" w:rsidRDefault="00F11A61" w:rsidP="00F11A61">
      <w:r>
        <w:t xml:space="preserve">  h1("18. TESTING STRATEGY &amp; QUALITY ASSURANCE"),</w:t>
      </w:r>
    </w:p>
    <w:p w14:paraId="45DC58EB" w14:textId="77777777" w:rsidR="00F11A61" w:rsidRDefault="00F11A61" w:rsidP="00F11A61">
      <w:r>
        <w:t xml:space="preserve">  h2("18.1 Testing Pyramid"),</w:t>
      </w:r>
    </w:p>
    <w:p w14:paraId="314C07B6" w14:textId="77777777" w:rsidR="00F11A61" w:rsidRDefault="00F11A61" w:rsidP="00F11A61">
      <w:r>
        <w:t xml:space="preserve">  body("The platform follows a four-tier testing strategy ensuring reliability across data accuracy, calculation correctness, UI behaviour, and end-to-end workflows."),</w:t>
      </w:r>
    </w:p>
    <w:p w14:paraId="4CD0B0E0" w14:textId="77777777" w:rsidR="00F11A61" w:rsidRDefault="00F11A61" w:rsidP="00F11A61">
      <w:r>
        <w:t xml:space="preserve">  gap(),</w:t>
      </w:r>
    </w:p>
    <w:p w14:paraId="7D1E6075" w14:textId="77777777" w:rsidR="00F11A61" w:rsidRDefault="00F11A61" w:rsidP="00F11A61"/>
    <w:p w14:paraId="1167559A" w14:textId="77777777" w:rsidR="00F11A61" w:rsidRDefault="00F11A61" w:rsidP="00F11A61">
      <w:r>
        <w:t xml:space="preserve">  new Table({</w:t>
      </w:r>
    </w:p>
    <w:p w14:paraId="444BBA67" w14:textId="77777777" w:rsidR="00F11A61" w:rsidRDefault="00F11A61" w:rsidP="00F11A61">
      <w:r>
        <w:t xml:space="preserve">    width: { size: 9360, type: WidthType.DXA },</w:t>
      </w:r>
    </w:p>
    <w:p w14:paraId="283AE9DF" w14:textId="77777777" w:rsidR="00F11A61" w:rsidRDefault="00F11A61" w:rsidP="00F11A61">
      <w:r>
        <w:t xml:space="preserve">    columnWidths: [2000, 2400, 4960],</w:t>
      </w:r>
    </w:p>
    <w:p w14:paraId="772ACB6D" w14:textId="77777777" w:rsidR="00F11A61" w:rsidRDefault="00F11A61" w:rsidP="00F11A61">
      <w:r>
        <w:t xml:space="preserve">    rows: [</w:t>
      </w:r>
    </w:p>
    <w:p w14:paraId="3FCB1660" w14:textId="77777777" w:rsidR="00F11A61" w:rsidRDefault="00F11A61" w:rsidP="00F11A61">
      <w:r>
        <w:lastRenderedPageBreak/>
        <w:t xml:space="preserve">      new TableRow({ children: [hdrCell("Testing Tier",2000),hdrCell("Tool / Framework",2400),hdrCell("Scope &amp; Coverage",4960)] }),</w:t>
      </w:r>
    </w:p>
    <w:p w14:paraId="6D262B6D" w14:textId="77777777" w:rsidR="00F11A61" w:rsidRDefault="00F11A61" w:rsidP="00F11A61">
      <w:r>
        <w:t xml:space="preserve">      ...[</w:t>
      </w:r>
    </w:p>
    <w:p w14:paraId="6C5CEA88" w14:textId="77777777" w:rsidR="00F11A61" w:rsidRDefault="00F11A61" w:rsidP="00F11A61">
      <w:r>
        <w:t xml:space="preserve">        ["Unit Tests","Jest + React Testing Library","Individual functions: EDI calculation, gap computation, readiness categorisation, tag aggregation logic. Target: 90%+ code coverage"],</w:t>
      </w:r>
    </w:p>
    <w:p w14:paraId="439E6003" w14:textId="77777777" w:rsidR="00F11A61" w:rsidRDefault="00F11A61" w:rsidP="00F11A61">
      <w:r>
        <w:t xml:space="preserve">        ["Integration Tests","Jest + Supertest","API endpoint testing: data persistence, computed field recalculation, authentication, authorisation rules"],</w:t>
      </w:r>
    </w:p>
    <w:p w14:paraId="2DD62FA1" w14:textId="77777777" w:rsidR="00F11A61" w:rsidRDefault="00F11A61" w:rsidP="00F11A61">
      <w:r>
        <w:t xml:space="preserve">        ["End-to-End Tests","Playwright","Full user workflows: login → dashboard → role view → successor analysis → export. Target: all P0 user journeys covered"],</w:t>
      </w:r>
    </w:p>
    <w:p w14:paraId="0CEDF37B" w14:textId="77777777" w:rsidR="00F11A61" w:rsidRDefault="00F11A61" w:rsidP="00F11A61">
      <w:r>
        <w:t xml:space="preserve">        ["Visual Regression","Chromatic / Percy","Snapshot testing of all major screens to catch unintended UI changes during refactoring"],</w:t>
      </w:r>
    </w:p>
    <w:p w14:paraId="1FA26DCF" w14:textId="77777777" w:rsidR="00F11A61" w:rsidRDefault="00F11A61" w:rsidP="00F11A61">
      <w:r>
        <w:t xml:space="preserve">        ["Performance Tests","k6 / Artillery","API response times under load; target: 95th percentile &lt; 500ms for dashboard endpoints"],</w:t>
      </w:r>
    </w:p>
    <w:p w14:paraId="355B538D" w14:textId="77777777" w:rsidR="00F11A61" w:rsidRDefault="00F11A61" w:rsidP="00F11A61">
      <w:r>
        <w:t xml:space="preserve">        ["Accessibility Tests","axe-core + manual review","WCAG 2.1 AA compliance verification; keyboard navigation; screen reader compatibility"],</w:t>
      </w:r>
    </w:p>
    <w:p w14:paraId="0BA1084A" w14:textId="77777777" w:rsidR="00F11A61" w:rsidRDefault="00F11A61" w:rsidP="00F11A61">
      <w:r>
        <w:t xml:space="preserve">        ["Security Tests","OWASP ZAP + manual pen-testing","Vulnerability scanning; injection testing; authentication bypass attempts"],</w:t>
      </w:r>
    </w:p>
    <w:p w14:paraId="3BC7BDF9" w14:textId="77777777" w:rsidR="00F11A61" w:rsidRDefault="00F11A61" w:rsidP="00F11A61">
      <w:r>
        <w:t xml:space="preserve">      ].map(([a,b,c],i)=&gt;new TableRow({children:[</w:t>
      </w:r>
    </w:p>
    <w:p w14:paraId="78CFD10C" w14:textId="77777777" w:rsidR="00F11A61" w:rsidRDefault="00F11A61" w:rsidP="00F11A61">
      <w:r>
        <w:t xml:space="preserve">        dataCell(a,2000,i%2===0?LGREY:WHITE,AlignmentType.LEFT,true,NAVY),</w:t>
      </w:r>
    </w:p>
    <w:p w14:paraId="5793A029" w14:textId="77777777" w:rsidR="00F11A61" w:rsidRDefault="00F11A61" w:rsidP="00F11A61">
      <w:r>
        <w:t xml:space="preserve">        dataCell(b,2400,i%2===0?LGREY:WHITE,AlignmentType.LEFT,false,BLUE),</w:t>
      </w:r>
    </w:p>
    <w:p w14:paraId="557426D3" w14:textId="77777777" w:rsidR="00F11A61" w:rsidRDefault="00F11A61" w:rsidP="00F11A61">
      <w:r>
        <w:t xml:space="preserve">        dataCell(c,4960,i%2===0?LGREY:WHITE),</w:t>
      </w:r>
    </w:p>
    <w:p w14:paraId="64025600" w14:textId="77777777" w:rsidR="00F11A61" w:rsidRDefault="00F11A61" w:rsidP="00F11A61">
      <w:r>
        <w:t xml:space="preserve">      ]}))</w:t>
      </w:r>
    </w:p>
    <w:p w14:paraId="48AA26AD" w14:textId="77777777" w:rsidR="00F11A61" w:rsidRDefault="00F11A61" w:rsidP="00F11A61">
      <w:r>
        <w:t xml:space="preserve">    ]</w:t>
      </w:r>
    </w:p>
    <w:p w14:paraId="429A8B2C" w14:textId="77777777" w:rsidR="00F11A61" w:rsidRDefault="00F11A61" w:rsidP="00F11A61">
      <w:r>
        <w:t xml:space="preserve">  }),</w:t>
      </w:r>
    </w:p>
    <w:p w14:paraId="3DD9E609" w14:textId="77777777" w:rsidR="00F11A61" w:rsidRDefault="00F11A61" w:rsidP="00F11A61">
      <w:r>
        <w:t xml:space="preserve">  gap(),</w:t>
      </w:r>
    </w:p>
    <w:p w14:paraId="6B5AB2F2" w14:textId="77777777" w:rsidR="00F11A61" w:rsidRDefault="00F11A61" w:rsidP="00F11A61"/>
    <w:p w14:paraId="118FD94A" w14:textId="77777777" w:rsidR="00F11A61" w:rsidRDefault="00F11A61" w:rsidP="00F11A61">
      <w:r>
        <w:t xml:space="preserve">  h2("18.2 Critical Test Scenarios"),</w:t>
      </w:r>
    </w:p>
    <w:p w14:paraId="568FAA99" w14:textId="77777777" w:rsidR="00F11A61" w:rsidRDefault="00F11A61" w:rsidP="00F11A61">
      <w:r>
        <w:t xml:space="preserve">  body("The following scenarios represent the most business-critical functional paths and must pass before each release:"),</w:t>
      </w:r>
    </w:p>
    <w:p w14:paraId="60908AB1" w14:textId="77777777" w:rsidR="00F11A61" w:rsidRDefault="00F11A61" w:rsidP="00F11A61">
      <w:r>
        <w:t xml:space="preserve">  gap(),</w:t>
      </w:r>
    </w:p>
    <w:p w14:paraId="2425A3B6" w14:textId="77777777" w:rsidR="00F11A61" w:rsidRDefault="00F11A61" w:rsidP="00F11A61"/>
    <w:p w14:paraId="530636D0" w14:textId="77777777" w:rsidR="00F11A61" w:rsidRDefault="00F11A61" w:rsidP="00F11A61">
      <w:r>
        <w:t xml:space="preserve">  bullet("EDI Calculation Accuracy: Given E=4, D=4, I=4, system computes Final = 4.00. Verify rounding to 2 decimals across all edge cases."),</w:t>
      </w:r>
    </w:p>
    <w:p w14:paraId="30719E28" w14:textId="77777777" w:rsidR="00F11A61" w:rsidRDefault="00F11A61" w:rsidP="00F11A61">
      <w:r>
        <w:t xml:space="preserve">  bullet("Tag Aggregation: Given a role with 3 STR-tagged skills scoring 5, 4, 4, system computes STR Average = 4.33."),</w:t>
      </w:r>
    </w:p>
    <w:p w14:paraId="11CD4125" w14:textId="77777777" w:rsidR="00F11A61" w:rsidRDefault="00F11A61" w:rsidP="00F11A61">
      <w:r>
        <w:lastRenderedPageBreak/>
        <w:t xml:space="preserve">  bullet("Gap Calculation: Given Role STR = 5 and Successor STR = 3.33, system computes Gap = 1.67."),</w:t>
      </w:r>
    </w:p>
    <w:p w14:paraId="0A48EF67" w14:textId="77777777" w:rsidR="00F11A61" w:rsidRDefault="00F11A61" w:rsidP="00F11A61">
      <w:r>
        <w:t xml:space="preserve">  bullet("Readiness Categorisation: Verify boundary conditions: gap = 0.3 returns 'Immediate', gap = 0.31 returns 'Short-Term', etc."),</w:t>
      </w:r>
    </w:p>
    <w:p w14:paraId="2B14F66B" w14:textId="77777777" w:rsidR="00F11A61" w:rsidRDefault="00F11A61" w:rsidP="00F11A61">
      <w:r>
        <w:t xml:space="preserve">  bullet("Cascading Recalculation: Editing one EDI score triggers recalculation of skill final, tag average, gap, and readiness category — all visible in UI within 2 seconds."),</w:t>
      </w:r>
    </w:p>
    <w:p w14:paraId="5E3E42F5" w14:textId="77777777" w:rsidR="00F11A61" w:rsidRDefault="00F11A61" w:rsidP="00F11A61">
      <w:r>
        <w:t xml:space="preserve">  bullet("Privacy Enforcement: Inspect API responses to confirm no employee names or IDs leak to client-side payloads."),</w:t>
      </w:r>
    </w:p>
    <w:p w14:paraId="159B93EA" w14:textId="77777777" w:rsidR="00F11A61" w:rsidRDefault="00F11A61" w:rsidP="00F11A61">
      <w:r>
        <w:t xml:space="preserve">  bullet("Role-Based Access: Business Head user cannot access roles outside their assigned business unit, even via direct URL manipulation."),</w:t>
      </w:r>
    </w:p>
    <w:p w14:paraId="0C86227F" w14:textId="77777777" w:rsidR="00F11A61" w:rsidRDefault="00F11A61" w:rsidP="00F11A61">
      <w:r>
        <w:t xml:space="preserve">  bullet("Audit Log Integrity: Every modification creates exactly one immutable audit entry with correct attribution."),</w:t>
      </w:r>
    </w:p>
    <w:p w14:paraId="10E6153E" w14:textId="77777777" w:rsidR="00F11A61" w:rsidRDefault="00F11A61" w:rsidP="00F11A61">
      <w:r>
        <w:t xml:space="preserve">  bullet("Export Fidelity: Generated PDF reports match on-screen data exactly; no calculation drift between display and export."),</w:t>
      </w:r>
    </w:p>
    <w:p w14:paraId="65C99A5A" w14:textId="77777777" w:rsidR="00F11A61" w:rsidRDefault="00F11A61" w:rsidP="00F11A61">
      <w:r>
        <w:t xml:space="preserve">  gap(),</w:t>
      </w:r>
    </w:p>
    <w:p w14:paraId="02335CB2" w14:textId="77777777" w:rsidR="00F11A61" w:rsidRDefault="00F11A61" w:rsidP="00F11A61"/>
    <w:p w14:paraId="0777BEA8" w14:textId="77777777" w:rsidR="00F11A61" w:rsidRDefault="00F11A61" w:rsidP="00F11A61">
      <w:r>
        <w:t xml:space="preserve">  h2("18.3 User Acceptance Testing (UAT)"),</w:t>
      </w:r>
    </w:p>
    <w:p w14:paraId="17D9EA09" w14:textId="77777777" w:rsidR="00F11A61" w:rsidRDefault="00F11A61" w:rsidP="00F11A61">
      <w:r>
        <w:t xml:space="preserve">  body("UAT will be conducted with a representative pilot group consisting of: the CHRO, two HR Directors, one Business Head, and the Talent Management team lead. The UAT phase spans 3 weeks, covering: dashboard usability, calculation verification against existing Excel data, workflow efficiency comparison versus current process, export and reporting quality, and accessibility for executives unfamiliar with analytical tools."),</w:t>
      </w:r>
    </w:p>
    <w:p w14:paraId="1DF40BD1" w14:textId="77777777" w:rsidR="00F11A61" w:rsidRDefault="00F11A61" w:rsidP="00F11A61">
      <w:r>
        <w:t xml:space="preserve">  gap(),</w:t>
      </w:r>
    </w:p>
    <w:p w14:paraId="36761021" w14:textId="77777777" w:rsidR="00F11A61" w:rsidRDefault="00F11A61" w:rsidP="00F11A61">
      <w:r>
        <w:t xml:space="preserve">  body("UAT exit criteria: All P0 functional requirements verified by users; zero critical defects; usability score ≥ 4.0/5.0 from pilot users."),</w:t>
      </w:r>
    </w:p>
    <w:p w14:paraId="6A5590D9" w14:textId="77777777" w:rsidR="00F11A61" w:rsidRDefault="00F11A61" w:rsidP="00F11A61">
      <w:r>
        <w:t xml:space="preserve">  gap(2),</w:t>
      </w:r>
    </w:p>
    <w:p w14:paraId="6FA2C8AB" w14:textId="77777777" w:rsidR="00F11A61" w:rsidRDefault="00F11A61" w:rsidP="00F11A61">
      <w:r>
        <w:t xml:space="preserve">  pageBreak(),</w:t>
      </w:r>
    </w:p>
    <w:p w14:paraId="52F94148" w14:textId="77777777" w:rsidR="00F11A61" w:rsidRDefault="00F11A61" w:rsidP="00F11A61">
      <w:r>
        <w:t>);</w:t>
      </w:r>
    </w:p>
    <w:p w14:paraId="3F4A360E" w14:textId="77777777" w:rsidR="00F11A61" w:rsidRDefault="00F11A61" w:rsidP="00F11A61"/>
    <w:p w14:paraId="1D089B31" w14:textId="77777777" w:rsidR="00F11A61" w:rsidRDefault="00F11A61" w:rsidP="00F11A61">
      <w:r>
        <w:t xml:space="preserve">// </w:t>
      </w:r>
      <w:r>
        <w:rPr>
          <w:rFonts w:ascii="Arial" w:hAnsi="Arial" w:cs="Arial"/>
        </w:rPr>
        <w:t>════════════════════════════════════════════════════════════════</w:t>
      </w:r>
    </w:p>
    <w:p w14:paraId="6E36740D" w14:textId="77777777" w:rsidR="00F11A61" w:rsidRDefault="00F11A61" w:rsidP="00F11A61">
      <w:r>
        <w:t>// SECTION 19: SUCCESS METRICS &amp; ROI</w:t>
      </w:r>
    </w:p>
    <w:p w14:paraId="3A0EFAFA" w14:textId="77777777" w:rsidR="00F11A61" w:rsidRDefault="00F11A61" w:rsidP="00F11A61">
      <w:r>
        <w:t xml:space="preserve">// </w:t>
      </w:r>
      <w:r>
        <w:rPr>
          <w:rFonts w:ascii="Arial" w:hAnsi="Arial" w:cs="Arial"/>
        </w:rPr>
        <w:t>════════════════════════════════════════════════════════════════</w:t>
      </w:r>
    </w:p>
    <w:p w14:paraId="6BBF2428" w14:textId="77777777" w:rsidR="00F11A61" w:rsidRDefault="00F11A61" w:rsidP="00F11A61">
      <w:r>
        <w:t>children.push(</w:t>
      </w:r>
    </w:p>
    <w:p w14:paraId="1EDAFC7B" w14:textId="77777777" w:rsidR="00F11A61" w:rsidRDefault="00F11A61" w:rsidP="00F11A61">
      <w:r>
        <w:lastRenderedPageBreak/>
        <w:t xml:space="preserve">  h1("19. SUCCESS METRICS &amp; ROI FRAMEWORK"),</w:t>
      </w:r>
    </w:p>
    <w:p w14:paraId="5214CE87" w14:textId="77777777" w:rsidR="00F11A61" w:rsidRDefault="00F11A61" w:rsidP="00F11A61">
      <w:r>
        <w:t xml:space="preserve">  h2("19.1 Platform Success Metrics"),</w:t>
      </w:r>
    </w:p>
    <w:p w14:paraId="0343F4B4" w14:textId="77777777" w:rsidR="00F11A61" w:rsidRDefault="00F11A61" w:rsidP="00F11A61">
      <w:r>
        <w:t xml:space="preserve">  body("The platform's success will be evaluated across four dimensions: adoption, analytical quality, decision impact, and organisational outcomes. Each dimension has specific measurable indicators tracked over time."),</w:t>
      </w:r>
    </w:p>
    <w:p w14:paraId="610F40D4" w14:textId="77777777" w:rsidR="00F11A61" w:rsidRDefault="00F11A61" w:rsidP="00F11A61">
      <w:r>
        <w:t xml:space="preserve">  gap(),</w:t>
      </w:r>
    </w:p>
    <w:p w14:paraId="21370200" w14:textId="77777777" w:rsidR="00F11A61" w:rsidRDefault="00F11A61" w:rsidP="00F11A61"/>
    <w:p w14:paraId="56548394" w14:textId="77777777" w:rsidR="00F11A61" w:rsidRDefault="00F11A61" w:rsidP="00F11A61">
      <w:r>
        <w:t xml:space="preserve">  h3("Adoption Metrics"),</w:t>
      </w:r>
    </w:p>
    <w:p w14:paraId="0348ACD8" w14:textId="77777777" w:rsidR="00F11A61" w:rsidRDefault="00F11A61" w:rsidP="00F11A61">
      <w:r>
        <w:t xml:space="preserve">  new Table({</w:t>
      </w:r>
    </w:p>
    <w:p w14:paraId="161B9969" w14:textId="77777777" w:rsidR="00F11A61" w:rsidRDefault="00F11A61" w:rsidP="00F11A61">
      <w:r>
        <w:t xml:space="preserve">    width: { size: 9360, type: WidthType.DXA },</w:t>
      </w:r>
    </w:p>
    <w:p w14:paraId="3BD91ACD" w14:textId="77777777" w:rsidR="00F11A61" w:rsidRDefault="00F11A61" w:rsidP="00F11A61">
      <w:r>
        <w:t xml:space="preserve">    columnWidths: [3000, 2000, 4360],</w:t>
      </w:r>
    </w:p>
    <w:p w14:paraId="12E60A29" w14:textId="77777777" w:rsidR="00F11A61" w:rsidRDefault="00F11A61" w:rsidP="00F11A61">
      <w:r>
        <w:t xml:space="preserve">    rows: [</w:t>
      </w:r>
    </w:p>
    <w:p w14:paraId="1E2078A6" w14:textId="77777777" w:rsidR="00F11A61" w:rsidRDefault="00F11A61" w:rsidP="00F11A61">
      <w:r>
        <w:t xml:space="preserve">      new TableRow({ children: [hdrCell("Metric",3000),hdrCell("Target",2000),hdrCell("Measurement Method",4360)] }),</w:t>
      </w:r>
    </w:p>
    <w:p w14:paraId="5EC14328" w14:textId="77777777" w:rsidR="00F11A61" w:rsidRDefault="00F11A61" w:rsidP="00F11A61">
      <w:r>
        <w:t xml:space="preserve">      ...[</w:t>
      </w:r>
    </w:p>
    <w:p w14:paraId="373A40FB" w14:textId="77777777" w:rsidR="00F11A61" w:rsidRDefault="00F11A61" w:rsidP="00F11A61">
      <w:r>
        <w:t xml:space="preserve">        ["Monthly Active Users (CHRO + HR)","100% of intended user base","Platform login analytics"],</w:t>
      </w:r>
    </w:p>
    <w:p w14:paraId="50DBA2CB" w14:textId="77777777" w:rsidR="00F11A61" w:rsidRDefault="00F11A61" w:rsidP="00F11A61">
      <w:r>
        <w:t xml:space="preserve">        ["Average Sessions per User per Month","≥ 8 sessions","Session tracking with 30-min timeout"],</w:t>
      </w:r>
    </w:p>
    <w:p w14:paraId="150115C6" w14:textId="77777777" w:rsidR="00F11A61" w:rsidRDefault="00F11A61" w:rsidP="00F11A61">
      <w:r>
        <w:t xml:space="preserve">        ["Average Session Duration","≥ 12 minutes","Active engagement time tracking"],</w:t>
      </w:r>
    </w:p>
    <w:p w14:paraId="65AD001B" w14:textId="77777777" w:rsidR="00F11A61" w:rsidRDefault="00F11A61" w:rsidP="00F11A61">
      <w:r>
        <w:t xml:space="preserve">        ["Feature Adoption: Scenario Planning","≥ 60% of users have used","Feature usage analytics"],</w:t>
      </w:r>
    </w:p>
    <w:p w14:paraId="38E9E7F9" w14:textId="77777777" w:rsidR="00F11A61" w:rsidRDefault="00F11A61" w:rsidP="00F11A61">
      <w:r>
        <w:t xml:space="preserve">        ["Feature Adoption: Export","≥ 80% of users have exported a report","Export action tracking"],</w:t>
      </w:r>
    </w:p>
    <w:p w14:paraId="0074FEF9" w14:textId="77777777" w:rsidR="00F11A61" w:rsidRDefault="00F11A61" w:rsidP="00F11A61">
      <w:r>
        <w:t xml:space="preserve">        ["Time to First Insight (new user)","&lt; 5 minutes","Onboarding completion tracking"],</w:t>
      </w:r>
    </w:p>
    <w:p w14:paraId="23663CD3" w14:textId="77777777" w:rsidR="00F11A61" w:rsidRDefault="00F11A61" w:rsidP="00F11A61">
      <w:r>
        <w:t xml:space="preserve">      ].map(([a,b,c],i)=&gt;new TableRow({children:[</w:t>
      </w:r>
    </w:p>
    <w:p w14:paraId="24381E22" w14:textId="77777777" w:rsidR="00F11A61" w:rsidRDefault="00F11A61" w:rsidP="00F11A61">
      <w:r>
        <w:t xml:space="preserve">        dataCell(a,3000,i%2===0?LGREY:WHITE,AlignmentType.LEFT,true,NAVY),</w:t>
      </w:r>
    </w:p>
    <w:p w14:paraId="17E8B52A" w14:textId="77777777" w:rsidR="00F11A61" w:rsidRDefault="00F11A61" w:rsidP="00F11A61">
      <w:r>
        <w:t xml:space="preserve">        dataCell(b,2000,i%2===0?LGREY:WHITE,AlignmentType.CENTER,false,BLUE),</w:t>
      </w:r>
    </w:p>
    <w:p w14:paraId="557ACDEE" w14:textId="77777777" w:rsidR="00F11A61" w:rsidRDefault="00F11A61" w:rsidP="00F11A61">
      <w:r>
        <w:t xml:space="preserve">        dataCell(c,4360,i%2===0?LGREY:WHITE),</w:t>
      </w:r>
    </w:p>
    <w:p w14:paraId="633B1876" w14:textId="77777777" w:rsidR="00F11A61" w:rsidRDefault="00F11A61" w:rsidP="00F11A61">
      <w:r>
        <w:t xml:space="preserve">      ]}))</w:t>
      </w:r>
    </w:p>
    <w:p w14:paraId="6D2645B9" w14:textId="77777777" w:rsidR="00F11A61" w:rsidRDefault="00F11A61" w:rsidP="00F11A61">
      <w:r>
        <w:t xml:space="preserve">    ]</w:t>
      </w:r>
    </w:p>
    <w:p w14:paraId="704DC8C2" w14:textId="77777777" w:rsidR="00F11A61" w:rsidRDefault="00F11A61" w:rsidP="00F11A61">
      <w:r>
        <w:t xml:space="preserve">  }),</w:t>
      </w:r>
    </w:p>
    <w:p w14:paraId="731BB2BC" w14:textId="77777777" w:rsidR="00F11A61" w:rsidRDefault="00F11A61" w:rsidP="00F11A61">
      <w:r>
        <w:t xml:space="preserve">  gap(),</w:t>
      </w:r>
    </w:p>
    <w:p w14:paraId="08A4C4AC" w14:textId="77777777" w:rsidR="00F11A61" w:rsidRDefault="00F11A61" w:rsidP="00F11A61"/>
    <w:p w14:paraId="34199D07" w14:textId="77777777" w:rsidR="00F11A61" w:rsidRDefault="00F11A61" w:rsidP="00F11A61">
      <w:r>
        <w:lastRenderedPageBreak/>
        <w:t xml:space="preserve">  h3("Decision Impact Metrics"),</w:t>
      </w:r>
    </w:p>
    <w:p w14:paraId="55A9E544" w14:textId="77777777" w:rsidR="00F11A61" w:rsidRDefault="00F11A61" w:rsidP="00F11A61">
      <w:r>
        <w:t xml:space="preserve">  new Table({</w:t>
      </w:r>
    </w:p>
    <w:p w14:paraId="71CD45BB" w14:textId="77777777" w:rsidR="00F11A61" w:rsidRDefault="00F11A61" w:rsidP="00F11A61">
      <w:r>
        <w:t xml:space="preserve">    width: { size: 9360, type: WidthType.DXA },</w:t>
      </w:r>
    </w:p>
    <w:p w14:paraId="6AF90394" w14:textId="77777777" w:rsidR="00F11A61" w:rsidRDefault="00F11A61" w:rsidP="00F11A61">
      <w:r>
        <w:t xml:space="preserve">    columnWidths: [3500, 5860],</w:t>
      </w:r>
    </w:p>
    <w:p w14:paraId="6E0B2D4A" w14:textId="77777777" w:rsidR="00F11A61" w:rsidRDefault="00F11A61" w:rsidP="00F11A61">
      <w:r>
        <w:t xml:space="preserve">    rows: [</w:t>
      </w:r>
    </w:p>
    <w:p w14:paraId="3DD558B5" w14:textId="77777777" w:rsidR="00F11A61" w:rsidRDefault="00F11A61" w:rsidP="00F11A61">
      <w:r>
        <w:t xml:space="preserve">      new TableRow({ children: [hdrCell("Metric",3500),hdrCell("Description",5860)] }),</w:t>
      </w:r>
    </w:p>
    <w:p w14:paraId="3CB8F617" w14:textId="77777777" w:rsidR="00F11A61" w:rsidRDefault="00F11A61" w:rsidP="00F11A61">
      <w:r>
        <w:t xml:space="preserve">      ...[</w:t>
      </w:r>
    </w:p>
    <w:p w14:paraId="1EC59E22" w14:textId="77777777" w:rsidR="00F11A61" w:rsidRDefault="00F11A61" w:rsidP="00F11A61">
      <w:r>
        <w:t xml:space="preserve">        ["Time-to-Decision Reduction","Average time from succession question raised to decision made — target 50% reduction vs Excel baseline"],</w:t>
      </w:r>
    </w:p>
    <w:p w14:paraId="1E5046A9" w14:textId="77777777" w:rsidR="00F11A61" w:rsidRDefault="00F11A61" w:rsidP="00F11A61">
      <w:r>
        <w:t xml:space="preserve">        ["Succession Plan Refresh Frequency","Number of times succession plans are reviewed and updated per year — target 4x (quarterly)"],</w:t>
      </w:r>
    </w:p>
    <w:p w14:paraId="08B37FBD" w14:textId="77777777" w:rsidR="00F11A61" w:rsidRDefault="00F11A61" w:rsidP="00F11A61">
      <w:r>
        <w:t xml:space="preserve">        ["Development Intervention Velocity","Time from gap identification to development plan activation — target &lt; 30 days"],</w:t>
      </w:r>
    </w:p>
    <w:p w14:paraId="69382DEE" w14:textId="77777777" w:rsidR="00F11A61" w:rsidRDefault="00F11A61" w:rsidP="00F11A61">
      <w:r>
        <w:t xml:space="preserve">        ["Board-Ready Reports Generated","Number of platform-generated reports used in board/governance meetings"],</w:t>
      </w:r>
    </w:p>
    <w:p w14:paraId="2B46ED1D" w14:textId="77777777" w:rsidR="00F11A61" w:rsidRDefault="00F11A61" w:rsidP="00F11A61">
      <w:r>
        <w:t xml:space="preserve">        ["Scenario Plans Activated","Number of scenario simulations run during strategic planning cycles"],</w:t>
      </w:r>
    </w:p>
    <w:p w14:paraId="5B03295B" w14:textId="77777777" w:rsidR="00F11A61" w:rsidRDefault="00F11A61" w:rsidP="00F11A61">
      <w:r>
        <w:t xml:space="preserve">      ].map(([a,b],i)=&gt;new TableRow({children:[</w:t>
      </w:r>
    </w:p>
    <w:p w14:paraId="23566E43" w14:textId="77777777" w:rsidR="00F11A61" w:rsidRDefault="00F11A61" w:rsidP="00F11A61">
      <w:r>
        <w:t xml:space="preserve">        dataCell(a,3500,i%2===0?LGREY:WHITE,AlignmentType.LEFT,true,NAVY),</w:t>
      </w:r>
    </w:p>
    <w:p w14:paraId="45D0D0E3" w14:textId="77777777" w:rsidR="00F11A61" w:rsidRDefault="00F11A61" w:rsidP="00F11A61">
      <w:r>
        <w:t xml:space="preserve">        dataCell(b,5860,i%2===0?LGREY:WHITE),</w:t>
      </w:r>
    </w:p>
    <w:p w14:paraId="76EA786B" w14:textId="77777777" w:rsidR="00F11A61" w:rsidRDefault="00F11A61" w:rsidP="00F11A61">
      <w:r>
        <w:t xml:space="preserve">      ]}))</w:t>
      </w:r>
    </w:p>
    <w:p w14:paraId="1C1A868D" w14:textId="77777777" w:rsidR="00F11A61" w:rsidRDefault="00F11A61" w:rsidP="00F11A61">
      <w:r>
        <w:t xml:space="preserve">    ]</w:t>
      </w:r>
    </w:p>
    <w:p w14:paraId="40A8956E" w14:textId="77777777" w:rsidR="00F11A61" w:rsidRDefault="00F11A61" w:rsidP="00F11A61">
      <w:r>
        <w:t xml:space="preserve">  }),</w:t>
      </w:r>
    </w:p>
    <w:p w14:paraId="1E797E5F" w14:textId="77777777" w:rsidR="00F11A61" w:rsidRDefault="00F11A61" w:rsidP="00F11A61">
      <w:r>
        <w:t xml:space="preserve">  gap(),</w:t>
      </w:r>
    </w:p>
    <w:p w14:paraId="35F1BB15" w14:textId="77777777" w:rsidR="00F11A61" w:rsidRDefault="00F11A61" w:rsidP="00F11A61"/>
    <w:p w14:paraId="15A2F3CA" w14:textId="77777777" w:rsidR="00F11A61" w:rsidRDefault="00F11A61" w:rsidP="00F11A61">
      <w:r>
        <w:t xml:space="preserve">  h3("Organisational Outcome Metrics (12-24 Months)"),</w:t>
      </w:r>
    </w:p>
    <w:p w14:paraId="276F5A16" w14:textId="77777777" w:rsidR="00F11A61" w:rsidRDefault="00F11A61" w:rsidP="00F11A61">
      <w:r>
        <w:t xml:space="preserve">  new Table({</w:t>
      </w:r>
    </w:p>
    <w:p w14:paraId="75DFBF54" w14:textId="77777777" w:rsidR="00F11A61" w:rsidRDefault="00F11A61" w:rsidP="00F11A61">
      <w:r>
        <w:t xml:space="preserve">    width: { size: 9360, type: WidthType.DXA },</w:t>
      </w:r>
    </w:p>
    <w:p w14:paraId="23BBE258" w14:textId="77777777" w:rsidR="00F11A61" w:rsidRDefault="00F11A61" w:rsidP="00F11A61">
      <w:r>
        <w:t xml:space="preserve">    columnWidths: [3500, 5860],</w:t>
      </w:r>
    </w:p>
    <w:p w14:paraId="79E701F0" w14:textId="77777777" w:rsidR="00F11A61" w:rsidRDefault="00F11A61" w:rsidP="00F11A61">
      <w:r>
        <w:t xml:space="preserve">    rows: [</w:t>
      </w:r>
    </w:p>
    <w:p w14:paraId="2E424854" w14:textId="77777777" w:rsidR="00F11A61" w:rsidRDefault="00F11A61" w:rsidP="00F11A61">
      <w:r>
        <w:t xml:space="preserve">      new TableRow({ children: [hdrCell("Outcome",3500),hdrCell("Target &amp; Rationale",5860)] }),</w:t>
      </w:r>
    </w:p>
    <w:p w14:paraId="3FDD86F9" w14:textId="77777777" w:rsidR="00F11A61" w:rsidRDefault="00F11A61" w:rsidP="00F11A61">
      <w:r>
        <w:t xml:space="preserve">      ...[</w:t>
      </w:r>
    </w:p>
    <w:p w14:paraId="308FCABC" w14:textId="77777777" w:rsidR="00F11A61" w:rsidRDefault="00F11A61" w:rsidP="00F11A61">
      <w:r>
        <w:lastRenderedPageBreak/>
        <w:t xml:space="preserve">        ["Bench Strength Improvement","+15 percentage points over baseline within 18 months — driven by structured development plan execution"],</w:t>
      </w:r>
    </w:p>
    <w:p w14:paraId="176164B1" w14:textId="77777777" w:rsidR="00F11A61" w:rsidRDefault="00F11A61" w:rsidP="00F11A61">
      <w:r>
        <w:t xml:space="preserve">        ["Critical Role Coverage","100% of 16 critical roles with at least 1 Short-Term ready successor within 24 months"],</w:t>
      </w:r>
    </w:p>
    <w:p w14:paraId="0E609E57" w14:textId="77777777" w:rsidR="00F11A61" w:rsidRDefault="00F11A61" w:rsidP="00F11A61">
      <w:r>
        <w:t xml:space="preserve">        ["Internal Promotion Rate","Increase in leadership positions filled internally vs externally — target +20%"],</w:t>
      </w:r>
    </w:p>
    <w:p w14:paraId="2BA72063" w14:textId="77777777" w:rsidR="00F11A61" w:rsidRDefault="00F11A61" w:rsidP="00F11A61">
      <w:r>
        <w:t xml:space="preserve">        ["Leadership Transition Smoothness","Reduce average time-to-full-productivity for internal promotions by 30%"],</w:t>
      </w:r>
    </w:p>
    <w:p w14:paraId="459232F5" w14:textId="77777777" w:rsidR="00F11A61" w:rsidRDefault="00F11A61" w:rsidP="00F11A61">
      <w:r>
        <w:t xml:space="preserve">        ["Talent Retention (Successor Pool)","Reduce attrition of identified successors by 25% via clearer development pathways"],</w:t>
      </w:r>
    </w:p>
    <w:p w14:paraId="14B9B54D" w14:textId="77777777" w:rsidR="00F11A61" w:rsidRDefault="00F11A61" w:rsidP="00F11A61">
      <w:r>
        <w:t xml:space="preserve">      ].map(([a,b],i)=&gt;new TableRow({children:[</w:t>
      </w:r>
    </w:p>
    <w:p w14:paraId="336D0BB6" w14:textId="77777777" w:rsidR="00F11A61" w:rsidRDefault="00F11A61" w:rsidP="00F11A61">
      <w:r>
        <w:t xml:space="preserve">        dataCell(a,3500,i%2===0?LGREY:WHITE,AlignmentType.LEFT,true,NAVY),</w:t>
      </w:r>
    </w:p>
    <w:p w14:paraId="79671C8E" w14:textId="77777777" w:rsidR="00F11A61" w:rsidRDefault="00F11A61" w:rsidP="00F11A61">
      <w:r>
        <w:t xml:space="preserve">        dataCell(b,5860,i%2===0?LGREY:WHITE),</w:t>
      </w:r>
    </w:p>
    <w:p w14:paraId="03BF72D1" w14:textId="77777777" w:rsidR="00F11A61" w:rsidRDefault="00F11A61" w:rsidP="00F11A61">
      <w:r>
        <w:t xml:space="preserve">      ]}))</w:t>
      </w:r>
    </w:p>
    <w:p w14:paraId="62A47FE2" w14:textId="77777777" w:rsidR="00F11A61" w:rsidRDefault="00F11A61" w:rsidP="00F11A61">
      <w:r>
        <w:t xml:space="preserve">    ]</w:t>
      </w:r>
    </w:p>
    <w:p w14:paraId="5BCAF7A3" w14:textId="77777777" w:rsidR="00F11A61" w:rsidRDefault="00F11A61" w:rsidP="00F11A61">
      <w:r>
        <w:t xml:space="preserve">  }),</w:t>
      </w:r>
    </w:p>
    <w:p w14:paraId="148B0FB2" w14:textId="77777777" w:rsidR="00F11A61" w:rsidRDefault="00F11A61" w:rsidP="00F11A61">
      <w:r>
        <w:t xml:space="preserve">  gap(),</w:t>
      </w:r>
    </w:p>
    <w:p w14:paraId="35E5CD39" w14:textId="77777777" w:rsidR="00F11A61" w:rsidRDefault="00F11A61" w:rsidP="00F11A61"/>
    <w:p w14:paraId="4BFEC7F7" w14:textId="77777777" w:rsidR="00F11A61" w:rsidRDefault="00F11A61" w:rsidP="00F11A61">
      <w:r>
        <w:t xml:space="preserve">  h2("19.2 Return on Investment (ROI) Framework"),</w:t>
      </w:r>
    </w:p>
    <w:p w14:paraId="084A3AC8" w14:textId="77777777" w:rsidR="00F11A61" w:rsidRDefault="00F11A61" w:rsidP="00F11A61">
      <w:r>
        <w:t xml:space="preserve">  body("While succession planning ROI is inherently long-term and partially qualitative, the following financial proxies can be modelled:"),</w:t>
      </w:r>
    </w:p>
    <w:p w14:paraId="22BDBB49" w14:textId="77777777" w:rsidR="00F11A61" w:rsidRDefault="00F11A61" w:rsidP="00F11A61">
      <w:r>
        <w:t xml:space="preserve">  gap(),</w:t>
      </w:r>
    </w:p>
    <w:p w14:paraId="63C6B4F0" w14:textId="77777777" w:rsidR="00F11A61" w:rsidRDefault="00F11A61" w:rsidP="00F11A61">
      <w:r>
        <w:t xml:space="preserve">  bullet("Cost Avoidance: External executive search fees avoided through stronger internal pipeline (typically ₹50-80 lakh per senior hire)"),</w:t>
      </w:r>
    </w:p>
    <w:p w14:paraId="591837B9" w14:textId="77777777" w:rsidR="00F11A61" w:rsidRDefault="00F11A61" w:rsidP="00F11A61">
      <w:r>
        <w:t xml:space="preserve">  bullet("Productivity Preservation: Reduced productivity loss during leadership transitions; estimated at 6-12 months of compensation per role"),</w:t>
      </w:r>
    </w:p>
    <w:p w14:paraId="111E9A90" w14:textId="77777777" w:rsidR="00F11A61" w:rsidRDefault="00F11A61" w:rsidP="00F11A61">
      <w:r>
        <w:t xml:space="preserve">  bullet("Development Efficiency: Better-targeted development investment via gap-specific recommendations rather than generic programmes"),</w:t>
      </w:r>
    </w:p>
    <w:p w14:paraId="5E1C3E6F" w14:textId="77777777" w:rsidR="00F11A61" w:rsidRDefault="00F11A61" w:rsidP="00F11A61">
      <w:r>
        <w:t xml:space="preserve">  bullet("Risk Mitigation Value: Reduced organisational risk from leadership vacuums — particularly relevant for safety-critical operational roles"),</w:t>
      </w:r>
    </w:p>
    <w:p w14:paraId="7C940408" w14:textId="77777777" w:rsidR="00F11A61" w:rsidRDefault="00F11A61" w:rsidP="00F11A61">
      <w:r>
        <w:t xml:space="preserve">  bullet("Strategic Agility: Faster ability to reorganise leadership in response to business needs — value compounds during strategic transitions"),</w:t>
      </w:r>
    </w:p>
    <w:p w14:paraId="556BB3B2" w14:textId="77777777" w:rsidR="00F11A61" w:rsidRDefault="00F11A61" w:rsidP="00F11A61">
      <w:r>
        <w:t xml:space="preserve">  gap(2),</w:t>
      </w:r>
    </w:p>
    <w:p w14:paraId="1FD99932" w14:textId="77777777" w:rsidR="00F11A61" w:rsidRDefault="00F11A61" w:rsidP="00F11A61">
      <w:r>
        <w:t xml:space="preserve">  pageBreak(),</w:t>
      </w:r>
    </w:p>
    <w:p w14:paraId="79D6CB5B" w14:textId="77777777" w:rsidR="00F11A61" w:rsidRDefault="00F11A61" w:rsidP="00F11A61">
      <w:r>
        <w:t>);</w:t>
      </w:r>
    </w:p>
    <w:p w14:paraId="40446B1A" w14:textId="77777777" w:rsidR="00F11A61" w:rsidRDefault="00F11A61" w:rsidP="00F11A61"/>
    <w:p w14:paraId="1BCDA6D4" w14:textId="77777777" w:rsidR="00F11A61" w:rsidRDefault="00F11A61" w:rsidP="00F11A61">
      <w:r>
        <w:t xml:space="preserve">// </w:t>
      </w:r>
      <w:r>
        <w:rPr>
          <w:rFonts w:ascii="Arial" w:hAnsi="Arial" w:cs="Arial"/>
        </w:rPr>
        <w:t>════════════════════════════════════════════════════════════════</w:t>
      </w:r>
    </w:p>
    <w:p w14:paraId="3B85D973" w14:textId="77777777" w:rsidR="00F11A61" w:rsidRDefault="00F11A61" w:rsidP="00F11A61">
      <w:r>
        <w:t>// SECTION 20: RISK MANAGEMENT</w:t>
      </w:r>
    </w:p>
    <w:p w14:paraId="18F3E0BB" w14:textId="77777777" w:rsidR="00F11A61" w:rsidRDefault="00F11A61" w:rsidP="00F11A61">
      <w:r>
        <w:t xml:space="preserve">// </w:t>
      </w:r>
      <w:r>
        <w:rPr>
          <w:rFonts w:ascii="Arial" w:hAnsi="Arial" w:cs="Arial"/>
        </w:rPr>
        <w:t>════════════════════════════════════════════════════════════════</w:t>
      </w:r>
    </w:p>
    <w:p w14:paraId="5F011224" w14:textId="77777777" w:rsidR="00F11A61" w:rsidRDefault="00F11A61" w:rsidP="00F11A61">
      <w:r>
        <w:t>children.push(</w:t>
      </w:r>
    </w:p>
    <w:p w14:paraId="4721CF5C" w14:textId="77777777" w:rsidR="00F11A61" w:rsidRDefault="00F11A61" w:rsidP="00F11A61">
      <w:r>
        <w:t xml:space="preserve">  h1("20. PROJECT RISKS &amp; MITIGATION"),</w:t>
      </w:r>
    </w:p>
    <w:p w14:paraId="771CE5EB" w14:textId="77777777" w:rsidR="00F11A61" w:rsidRDefault="00F11A61" w:rsidP="00F11A61">
      <w:r>
        <w:t xml:space="preserve">  h2("20.1 Identified Risks"),</w:t>
      </w:r>
    </w:p>
    <w:p w14:paraId="2AAD5EFC" w14:textId="77777777" w:rsidR="00F11A61" w:rsidRDefault="00F11A61" w:rsidP="00F11A61">
      <w:r>
        <w:t xml:space="preserve">  body("The following risks have been identified across project delivery, technical implementation, and organisational adoption. Each is rated for likelihood, impact, and assigned a specific mitigation strategy."),</w:t>
      </w:r>
    </w:p>
    <w:p w14:paraId="5821B1B4" w14:textId="77777777" w:rsidR="00F11A61" w:rsidRDefault="00F11A61" w:rsidP="00F11A61">
      <w:r>
        <w:t xml:space="preserve">  gap(),</w:t>
      </w:r>
    </w:p>
    <w:p w14:paraId="1FAB1D29" w14:textId="77777777" w:rsidR="00F11A61" w:rsidRDefault="00F11A61" w:rsidP="00F11A61"/>
    <w:p w14:paraId="028A6E69" w14:textId="77777777" w:rsidR="00F11A61" w:rsidRDefault="00F11A61" w:rsidP="00F11A61">
      <w:r>
        <w:t xml:space="preserve">  new Table({</w:t>
      </w:r>
    </w:p>
    <w:p w14:paraId="13BA74AF" w14:textId="77777777" w:rsidR="00F11A61" w:rsidRDefault="00F11A61" w:rsidP="00F11A61">
      <w:r>
        <w:t xml:space="preserve">    width: { size: 9360, type: WidthType.DXA },</w:t>
      </w:r>
    </w:p>
    <w:p w14:paraId="731B1C70" w14:textId="77777777" w:rsidR="00F11A61" w:rsidRDefault="00F11A61" w:rsidP="00F11A61">
      <w:r>
        <w:t xml:space="preserve">    columnWidths: [800, 2400, 1100, 1100, 3960],</w:t>
      </w:r>
    </w:p>
    <w:p w14:paraId="721EF4BD" w14:textId="77777777" w:rsidR="00F11A61" w:rsidRDefault="00F11A61" w:rsidP="00F11A61">
      <w:r>
        <w:t xml:space="preserve">    rows: [</w:t>
      </w:r>
    </w:p>
    <w:p w14:paraId="289FE0D6" w14:textId="77777777" w:rsidR="00F11A61" w:rsidRDefault="00F11A61" w:rsidP="00F11A61">
      <w:r>
        <w:t xml:space="preserve">      new TableRow({ children: [</w:t>
      </w:r>
    </w:p>
    <w:p w14:paraId="1881340E" w14:textId="77777777" w:rsidR="00F11A61" w:rsidRDefault="00F11A61" w:rsidP="00F11A61">
      <w:r>
        <w:t xml:space="preserve">        hdrCell("ID",800), hdrCell("Risk",2400),</w:t>
      </w:r>
    </w:p>
    <w:p w14:paraId="2FB6CD69" w14:textId="77777777" w:rsidR="00F11A61" w:rsidRDefault="00F11A61" w:rsidP="00F11A61">
      <w:r>
        <w:t xml:space="preserve">        hdrCell("Likelihood",1100), hdrCell("Impact",1100), hdrCell("Mitigation",3960)</w:t>
      </w:r>
    </w:p>
    <w:p w14:paraId="12F30432" w14:textId="77777777" w:rsidR="00F11A61" w:rsidRDefault="00F11A61" w:rsidP="00F11A61">
      <w:r>
        <w:t xml:space="preserve">      ]}),</w:t>
      </w:r>
    </w:p>
    <w:p w14:paraId="0FF4BDD8" w14:textId="77777777" w:rsidR="00F11A61" w:rsidRDefault="00F11A61" w:rsidP="00F11A61">
      <w:r>
        <w:t xml:space="preserve">      ...[</w:t>
      </w:r>
    </w:p>
    <w:p w14:paraId="3B23CC7A" w14:textId="77777777" w:rsidR="00F11A61" w:rsidRDefault="00F11A61" w:rsidP="00F11A61">
      <w:r>
        <w:t xml:space="preserve">        ["R-01","Data quality issues in initial import causing inaccurate computed fields","Medium","High",</w:t>
      </w:r>
    </w:p>
    <w:p w14:paraId="67684952" w14:textId="77777777" w:rsidR="00F11A61" w:rsidRDefault="00F11A61" w:rsidP="00F11A61">
      <w:r>
        <w:t xml:space="preserve">         "Rigorous data validation during import; pilot validation cycle with HR before go-live; computation comparison against existing Excel"],</w:t>
      </w:r>
    </w:p>
    <w:p w14:paraId="26D1C94C" w14:textId="77777777" w:rsidR="00F11A61" w:rsidRDefault="00F11A61" w:rsidP="00F11A61">
      <w:r>
        <w:t xml:space="preserve">        ["R-02","User adoption resistance due to change from familiar Excel process","High","High",</w:t>
      </w:r>
    </w:p>
    <w:p w14:paraId="592441C6" w14:textId="77777777" w:rsidR="00F11A61" w:rsidRDefault="00F11A61" w:rsidP="00F11A61">
      <w:r>
        <w:t xml:space="preserve">         "Pilot user co-design; comprehensive onboarding with hands-on training; CHRO sponsorship; phased rollout starting with HR power users"],</w:t>
      </w:r>
    </w:p>
    <w:p w14:paraId="5EFC289D" w14:textId="77777777" w:rsidR="00F11A61" w:rsidRDefault="00F11A61" w:rsidP="00F11A61">
      <w:r>
        <w:t xml:space="preserve">        ["R-03","Privacy concerns regarding successor data confidentiality","Medium","High",</w:t>
      </w:r>
    </w:p>
    <w:p w14:paraId="0AAEE728" w14:textId="77777777" w:rsidR="00F11A61" w:rsidRDefault="00F11A61" w:rsidP="00F11A61">
      <w:r>
        <w:t xml:space="preserve">         "Successor anonymisation at API layer; role-based access enforcement; audit logging; legal/compliance review before launch"],</w:t>
      </w:r>
    </w:p>
    <w:p w14:paraId="72E68E05" w14:textId="77777777" w:rsidR="00F11A61" w:rsidRDefault="00F11A61" w:rsidP="00F11A61">
      <w:r>
        <w:lastRenderedPageBreak/>
        <w:t xml:space="preserve">        ["R-04","Calculation logic divergence between platform and Excel during transition","Medium","Medium",</w:t>
      </w:r>
    </w:p>
    <w:p w14:paraId="11E34144" w14:textId="77777777" w:rsidR="00F11A61" w:rsidRDefault="00F11A61" w:rsidP="00F11A61">
      <w:r>
        <w:t xml:space="preserve">         "Comprehensive unit test coverage of all formulas; parallel-run period where Excel and platform results are compared"],</w:t>
      </w:r>
    </w:p>
    <w:p w14:paraId="564B9376" w14:textId="77777777" w:rsidR="00F11A61" w:rsidRDefault="00F11A61" w:rsidP="00F11A61">
      <w:r>
        <w:t xml:space="preserve">        ["R-05","Performance degradation as data scales (more roles, more history)","Low","Medium",</w:t>
      </w:r>
    </w:p>
    <w:p w14:paraId="2C64F3D4" w14:textId="77777777" w:rsidR="00F11A61" w:rsidRDefault="00F11A61" w:rsidP="00F11A61">
      <w:r>
        <w:t xml:space="preserve">         "Database indexing strategy; caching of computed fields; performance testing at 5x expected load"],</w:t>
      </w:r>
    </w:p>
    <w:p w14:paraId="37EADD50" w14:textId="77777777" w:rsidR="00F11A61" w:rsidRDefault="00F11A61" w:rsidP="00F11A61">
      <w:r>
        <w:t xml:space="preserve">        ["R-06","Insufficient development team familiarity with HR analytics domain","Medium","Medium",</w:t>
      </w:r>
    </w:p>
    <w:p w14:paraId="483922F9" w14:textId="77777777" w:rsidR="00F11A61" w:rsidRDefault="00F11A61" w:rsidP="00F11A61">
      <w:r>
        <w:t xml:space="preserve">         "Embedded HR subject-matter expert in development team; weekly check-ins with CHRO during build phase"],</w:t>
      </w:r>
    </w:p>
    <w:p w14:paraId="52FF8D49" w14:textId="77777777" w:rsidR="00F11A61" w:rsidRDefault="00F11A61" w:rsidP="00F11A61">
      <w:r>
        <w:t xml:space="preserve">        ["R-07","Scope creep from stakeholder feature requests during build","High","Medium",</w:t>
      </w:r>
    </w:p>
    <w:p w14:paraId="30DC19C3" w14:textId="77777777" w:rsidR="00F11A61" w:rsidRDefault="00F11A61" w:rsidP="00F11A61">
      <w:r>
        <w:t xml:space="preserve">         "Strict change control process; P0/P1/P2 prioritisation; deferred features documented for Phase 2 roadmap"],</w:t>
      </w:r>
    </w:p>
    <w:p w14:paraId="06D52B6E" w14:textId="77777777" w:rsidR="00F11A61" w:rsidRDefault="00F11A61" w:rsidP="00F11A61">
      <w:r>
        <w:t xml:space="preserve">        ["R-08","Integration complexity with existing HR systems (Phase 2/3)","Medium","Low",</w:t>
      </w:r>
    </w:p>
    <w:p w14:paraId="3AEFC96B" w14:textId="77777777" w:rsidR="00F11A61" w:rsidRDefault="00F11A61" w:rsidP="00F11A61">
      <w:r>
        <w:t xml:space="preserve">         "Phase 1 launches standalone; integrations sequenced carefully with API-first design enabling future connections"],</w:t>
      </w:r>
    </w:p>
    <w:p w14:paraId="1C0ED907" w14:textId="77777777" w:rsidR="00F11A61" w:rsidRDefault="00F11A61" w:rsidP="00F11A61">
      <w:r>
        <w:t xml:space="preserve">        ["R-09","Data security breach or unauthorised access","Low","Critical",</w:t>
      </w:r>
    </w:p>
    <w:p w14:paraId="00A89C24" w14:textId="77777777" w:rsidR="00F11A61" w:rsidRDefault="00F11A61" w:rsidP="00F11A61">
      <w:r>
        <w:t xml:space="preserve">         "TLS 1.3 in transit; AES-256 at rest; penetration testing pre-launch; SOC 2-aligned operational practices"],</w:t>
      </w:r>
    </w:p>
    <w:p w14:paraId="5F7AC633" w14:textId="77777777" w:rsidR="00F11A61" w:rsidRDefault="00F11A61" w:rsidP="00F11A61">
      <w:r>
        <w:t xml:space="preserve">        ["R-10","Loss of CHRO/CEO sponsorship mid-project","Low","High",</w:t>
      </w:r>
    </w:p>
    <w:p w14:paraId="04128A6B" w14:textId="77777777" w:rsidR="00F11A61" w:rsidRDefault="00F11A61" w:rsidP="00F11A61">
      <w:r>
        <w:t xml:space="preserve">         "Quarterly steering committee with executive review; tangible early wins delivered in Phase 1 to maintain momentum"],</w:t>
      </w:r>
    </w:p>
    <w:p w14:paraId="5654DB6C" w14:textId="77777777" w:rsidR="00F11A61" w:rsidRDefault="00F11A61" w:rsidP="00F11A61">
      <w:r>
        <w:t xml:space="preserve">      ].map(([a,b,c,d,e],i)=&gt;new TableRow({children:[</w:t>
      </w:r>
    </w:p>
    <w:p w14:paraId="1072B30D" w14:textId="77777777" w:rsidR="00F11A61" w:rsidRDefault="00F11A61" w:rsidP="00F11A61">
      <w:r>
        <w:t xml:space="preserve">        dataCell(a,800,i%2===0?LGREY:WHITE,AlignmentType.CENTER,true,NAVY),</w:t>
      </w:r>
    </w:p>
    <w:p w14:paraId="1B4BB405" w14:textId="77777777" w:rsidR="00F11A61" w:rsidRDefault="00F11A61" w:rsidP="00F11A61">
      <w:r>
        <w:t xml:space="preserve">        dataCell(b,2400,i%2===0?LGREY:WHITE),</w:t>
      </w:r>
    </w:p>
    <w:p w14:paraId="4245E36E" w14:textId="77777777" w:rsidR="00F11A61" w:rsidRDefault="00F11A61" w:rsidP="00F11A61">
      <w:r>
        <w:t xml:space="preserve">        dataCell(c,1100,i%2===0?LGREY:WHITE,AlignmentType.CENTER,false,</w:t>
      </w:r>
    </w:p>
    <w:p w14:paraId="0E32D4F8" w14:textId="77777777" w:rsidR="00F11A61" w:rsidRPr="00F11A61" w:rsidRDefault="00F11A61" w:rsidP="00F11A61">
      <w:pPr>
        <w:rPr>
          <w:lang w:val="it-IT"/>
        </w:rPr>
      </w:pPr>
      <w:r>
        <w:t xml:space="preserve">          </w:t>
      </w:r>
      <w:r w:rsidRPr="00F11A61">
        <w:rPr>
          <w:lang w:val="it-IT"/>
        </w:rPr>
        <w:t>c==="High"?"C0392B":c==="Medium"?"E67E22":"27AE60"),</w:t>
      </w:r>
    </w:p>
    <w:p w14:paraId="4F20F80C" w14:textId="77777777" w:rsidR="00F11A61" w:rsidRDefault="00F11A61" w:rsidP="00F11A61">
      <w:r w:rsidRPr="00F11A61">
        <w:rPr>
          <w:lang w:val="it-IT"/>
        </w:rPr>
        <w:t xml:space="preserve">        </w:t>
      </w:r>
      <w:r>
        <w:t>dataCell(d,1100,i%2===0?LGREY:WHITE,AlignmentType.CENTER,false,</w:t>
      </w:r>
    </w:p>
    <w:p w14:paraId="3ED8C8EA" w14:textId="77777777" w:rsidR="00F11A61" w:rsidRDefault="00F11A61" w:rsidP="00F11A61">
      <w:r>
        <w:t xml:space="preserve">          d==="High"||d==="Critical"?"C0392B":d==="Medium"?"E67E22":"27AE60"),</w:t>
      </w:r>
    </w:p>
    <w:p w14:paraId="1DA089B5" w14:textId="77777777" w:rsidR="00F11A61" w:rsidRDefault="00F11A61" w:rsidP="00F11A61">
      <w:r>
        <w:t xml:space="preserve">        dataCell(e,3960,i%2===0?LGREY:WHITE),</w:t>
      </w:r>
    </w:p>
    <w:p w14:paraId="32CFB048" w14:textId="77777777" w:rsidR="00F11A61" w:rsidRDefault="00F11A61" w:rsidP="00F11A61">
      <w:r>
        <w:t xml:space="preserve">      ]}))</w:t>
      </w:r>
    </w:p>
    <w:p w14:paraId="64AA9797" w14:textId="77777777" w:rsidR="00F11A61" w:rsidRDefault="00F11A61" w:rsidP="00F11A61">
      <w:r>
        <w:t xml:space="preserve">    ]</w:t>
      </w:r>
    </w:p>
    <w:p w14:paraId="7F866919" w14:textId="77777777" w:rsidR="00F11A61" w:rsidRDefault="00F11A61" w:rsidP="00F11A61">
      <w:r>
        <w:lastRenderedPageBreak/>
        <w:t xml:space="preserve">  }),</w:t>
      </w:r>
    </w:p>
    <w:p w14:paraId="627ADDD7" w14:textId="77777777" w:rsidR="00F11A61" w:rsidRDefault="00F11A61" w:rsidP="00F11A61">
      <w:r>
        <w:t xml:space="preserve">  gap(2),</w:t>
      </w:r>
    </w:p>
    <w:p w14:paraId="1E9D6164" w14:textId="77777777" w:rsidR="00F11A61" w:rsidRDefault="00F11A61" w:rsidP="00F11A61">
      <w:r>
        <w:t xml:space="preserve">  pageBreak(),</w:t>
      </w:r>
    </w:p>
    <w:p w14:paraId="16ADFC77" w14:textId="77777777" w:rsidR="00F11A61" w:rsidRDefault="00F11A61" w:rsidP="00F11A61">
      <w:r>
        <w:t>);</w:t>
      </w:r>
    </w:p>
    <w:p w14:paraId="2BBB317B" w14:textId="77777777" w:rsidR="00F11A61" w:rsidRDefault="00F11A61" w:rsidP="00F11A61"/>
    <w:p w14:paraId="476603C4" w14:textId="77777777" w:rsidR="00F11A61" w:rsidRDefault="00F11A61" w:rsidP="00F11A61">
      <w:r>
        <w:t xml:space="preserve">// </w:t>
      </w:r>
      <w:r>
        <w:rPr>
          <w:rFonts w:ascii="Arial" w:hAnsi="Arial" w:cs="Arial"/>
        </w:rPr>
        <w:t>════════════════════════════════════════════════════════════════</w:t>
      </w:r>
    </w:p>
    <w:p w14:paraId="2FAB4601" w14:textId="77777777" w:rsidR="00F11A61" w:rsidRDefault="00F11A61" w:rsidP="00F11A61">
      <w:r>
        <w:t>// SECTION 21: GOVERNANCE &amp; STAKEHOLDERS</w:t>
      </w:r>
    </w:p>
    <w:p w14:paraId="58A958FF" w14:textId="77777777" w:rsidR="00F11A61" w:rsidRDefault="00F11A61" w:rsidP="00F11A61">
      <w:r>
        <w:t xml:space="preserve">// </w:t>
      </w:r>
      <w:r>
        <w:rPr>
          <w:rFonts w:ascii="Arial" w:hAnsi="Arial" w:cs="Arial"/>
        </w:rPr>
        <w:t>════════════════════════════════════════════════════════════════</w:t>
      </w:r>
    </w:p>
    <w:p w14:paraId="73C81729" w14:textId="77777777" w:rsidR="00F11A61" w:rsidRDefault="00F11A61" w:rsidP="00F11A61">
      <w:r>
        <w:t>children.push(</w:t>
      </w:r>
    </w:p>
    <w:p w14:paraId="5E2D68A5" w14:textId="77777777" w:rsidR="00F11A61" w:rsidRDefault="00F11A61" w:rsidP="00F11A61">
      <w:r>
        <w:t xml:space="preserve">  h1("21. GOVERNANCE STRUCTURE"),</w:t>
      </w:r>
    </w:p>
    <w:p w14:paraId="0F145963" w14:textId="77777777" w:rsidR="00F11A61" w:rsidRDefault="00F11A61" w:rsidP="00F11A61">
      <w:r>
        <w:t xml:space="preserve">  h2("21.1 Project Governance Model"),</w:t>
      </w:r>
    </w:p>
    <w:p w14:paraId="1AB5DD78" w14:textId="77777777" w:rsidR="00F11A61" w:rsidRDefault="00F11A61" w:rsidP="00F11A61">
      <w:r>
        <w:t xml:space="preserve">  body("The platform's development and ongoing operation requires a clear governance structure spanning strategic oversight, operational management, and technical execution."),</w:t>
      </w:r>
    </w:p>
    <w:p w14:paraId="4DFE0867" w14:textId="77777777" w:rsidR="00F11A61" w:rsidRDefault="00F11A61" w:rsidP="00F11A61">
      <w:r>
        <w:t xml:space="preserve">  gap(),</w:t>
      </w:r>
    </w:p>
    <w:p w14:paraId="25954005" w14:textId="77777777" w:rsidR="00F11A61" w:rsidRDefault="00F11A61" w:rsidP="00F11A61"/>
    <w:p w14:paraId="69C5C92B" w14:textId="77777777" w:rsidR="00F11A61" w:rsidRDefault="00F11A61" w:rsidP="00F11A61">
      <w:r>
        <w:t xml:space="preserve">  new Table({</w:t>
      </w:r>
    </w:p>
    <w:p w14:paraId="63C37027" w14:textId="77777777" w:rsidR="00F11A61" w:rsidRDefault="00F11A61" w:rsidP="00F11A61">
      <w:r>
        <w:t xml:space="preserve">    width: { size: 9360, type: WidthType.DXA },</w:t>
      </w:r>
    </w:p>
    <w:p w14:paraId="5BB279D5" w14:textId="77777777" w:rsidR="00F11A61" w:rsidRDefault="00F11A61" w:rsidP="00F11A61">
      <w:r>
        <w:t xml:space="preserve">    columnWidths: [2400, 2200, 4760],</w:t>
      </w:r>
    </w:p>
    <w:p w14:paraId="68F8CF45" w14:textId="77777777" w:rsidR="00F11A61" w:rsidRDefault="00F11A61" w:rsidP="00F11A61">
      <w:r>
        <w:t xml:space="preserve">    rows: [</w:t>
      </w:r>
    </w:p>
    <w:p w14:paraId="2C3483AD" w14:textId="77777777" w:rsidR="00F11A61" w:rsidRDefault="00F11A61" w:rsidP="00F11A61">
      <w:r>
        <w:t xml:space="preserve">      new TableRow({ children: [hdrCell("Governance Body",2400),hdrCell("Composition",2200),hdrCell("Authority &amp; Responsibility",4760)] }),</w:t>
      </w:r>
    </w:p>
    <w:p w14:paraId="75AC561E" w14:textId="77777777" w:rsidR="00F11A61" w:rsidRDefault="00F11A61" w:rsidP="00F11A61">
      <w:r>
        <w:t xml:space="preserve">      ...[</w:t>
      </w:r>
    </w:p>
    <w:p w14:paraId="6F70A7AB" w14:textId="77777777" w:rsidR="00F11A61" w:rsidRDefault="00F11A61" w:rsidP="00F11A61">
      <w:r>
        <w:t xml:space="preserve">        ["Executive Sponsor","CEO + CHRO",</w:t>
      </w:r>
    </w:p>
    <w:p w14:paraId="4FDD452E" w14:textId="77777777" w:rsidR="00F11A61" w:rsidRDefault="00F11A61" w:rsidP="00F11A61">
      <w:r>
        <w:t xml:space="preserve">         "Strategic direction, budget approval, scope decisions, organisational mandate"],</w:t>
      </w:r>
    </w:p>
    <w:p w14:paraId="76B3CB80" w14:textId="77777777" w:rsidR="00F11A61" w:rsidRDefault="00F11A61" w:rsidP="00F11A61">
      <w:r>
        <w:t xml:space="preserve">        ["Steering Committee","CHRO, CFO, HR Directors, Project Lead",</w:t>
      </w:r>
    </w:p>
    <w:p w14:paraId="6A92ECE0" w14:textId="77777777" w:rsidR="00F11A61" w:rsidRDefault="00F11A61" w:rsidP="00F11A61">
      <w:r>
        <w:t xml:space="preserve">         "Quarterly review, prioritisation, risk escalation, go/no-go decisions at phase gates"],</w:t>
      </w:r>
    </w:p>
    <w:p w14:paraId="2196457D" w14:textId="77777777" w:rsidR="00F11A61" w:rsidRDefault="00F11A61" w:rsidP="00F11A61">
      <w:r>
        <w:t xml:space="preserve">        ["Product Owner","Designated HR Leader",</w:t>
      </w:r>
    </w:p>
    <w:p w14:paraId="1CF48668" w14:textId="77777777" w:rsidR="00F11A61" w:rsidRDefault="00F11A61" w:rsidP="00F11A61">
      <w:r>
        <w:t xml:space="preserve">         "Day-to-day product decisions, backlog prioritisation, stakeholder alignment, UAT coordination"],</w:t>
      </w:r>
    </w:p>
    <w:p w14:paraId="6BD50DE2" w14:textId="77777777" w:rsidR="00F11A61" w:rsidRDefault="00F11A61" w:rsidP="00F11A61">
      <w:r>
        <w:t xml:space="preserve">        ["Technical Lead","Engineering Lead (internal or vendor)",</w:t>
      </w:r>
    </w:p>
    <w:p w14:paraId="67828997" w14:textId="77777777" w:rsidR="00F11A61" w:rsidRDefault="00F11A61" w:rsidP="00F11A61">
      <w:r>
        <w:lastRenderedPageBreak/>
        <w:t xml:space="preserve">         "Architecture decisions, technology stack ownership, code quality, security posture"],</w:t>
      </w:r>
    </w:p>
    <w:p w14:paraId="15E554AD" w14:textId="77777777" w:rsidR="00F11A61" w:rsidRDefault="00F11A61" w:rsidP="00F11A61">
      <w:r>
        <w:t xml:space="preserve">        ["Data Stewardship Council","CHRO, HR Compliance, IT Security",</w:t>
      </w:r>
    </w:p>
    <w:p w14:paraId="19EE3D21" w14:textId="77777777" w:rsidR="00F11A61" w:rsidRDefault="00F11A61" w:rsidP="00F11A61">
      <w:r>
        <w:t xml:space="preserve">         "Data privacy enforcement, access control governance, audit oversight, retention policy"],</w:t>
      </w:r>
    </w:p>
    <w:p w14:paraId="63ABCB04" w14:textId="77777777" w:rsidR="00F11A61" w:rsidRDefault="00F11A61" w:rsidP="00F11A61">
      <w:r>
        <w:t xml:space="preserve">        ["User Advisory Group","Pilot users from each persona",</w:t>
      </w:r>
    </w:p>
    <w:p w14:paraId="509842DA" w14:textId="77777777" w:rsidR="00F11A61" w:rsidRDefault="00F11A61" w:rsidP="00F11A61">
      <w:r>
        <w:t xml:space="preserve">         "Continuous feedback, feature requests evaluation, UAT participation, advocacy"],</w:t>
      </w:r>
    </w:p>
    <w:p w14:paraId="7C497C55" w14:textId="77777777" w:rsidR="00F11A61" w:rsidRDefault="00F11A61" w:rsidP="00F11A61">
      <w:r>
        <w:t xml:space="preserve">      ].map(([a,b,c],i)=&gt;new TableRow({children:[</w:t>
      </w:r>
    </w:p>
    <w:p w14:paraId="2A33D299" w14:textId="77777777" w:rsidR="00F11A61" w:rsidRDefault="00F11A61" w:rsidP="00F11A61">
      <w:r>
        <w:t xml:space="preserve">        dataCell(a,2400,i%2===0?LGREY:WHITE,AlignmentType.LEFT,true,NAVY),</w:t>
      </w:r>
    </w:p>
    <w:p w14:paraId="21230C07" w14:textId="77777777" w:rsidR="00F11A61" w:rsidRDefault="00F11A61" w:rsidP="00F11A61">
      <w:r>
        <w:t xml:space="preserve">        dataCell(b,2200,i%2===0?LGREY:WHITE),</w:t>
      </w:r>
    </w:p>
    <w:p w14:paraId="58913737" w14:textId="77777777" w:rsidR="00F11A61" w:rsidRDefault="00F11A61" w:rsidP="00F11A61">
      <w:r>
        <w:t xml:space="preserve">        dataCell(c,4760,i%2===0?LGREY:WHITE),</w:t>
      </w:r>
    </w:p>
    <w:p w14:paraId="56002E8B" w14:textId="77777777" w:rsidR="00F11A61" w:rsidRDefault="00F11A61" w:rsidP="00F11A61">
      <w:r>
        <w:t xml:space="preserve">      ]}))</w:t>
      </w:r>
    </w:p>
    <w:p w14:paraId="6006641C" w14:textId="77777777" w:rsidR="00F11A61" w:rsidRDefault="00F11A61" w:rsidP="00F11A61">
      <w:r>
        <w:t xml:space="preserve">    ]</w:t>
      </w:r>
    </w:p>
    <w:p w14:paraId="703B694D" w14:textId="77777777" w:rsidR="00F11A61" w:rsidRDefault="00F11A61" w:rsidP="00F11A61">
      <w:r>
        <w:t xml:space="preserve">  }),</w:t>
      </w:r>
    </w:p>
    <w:p w14:paraId="324394BA" w14:textId="77777777" w:rsidR="00F11A61" w:rsidRDefault="00F11A61" w:rsidP="00F11A61">
      <w:r>
        <w:t xml:space="preserve">  gap(),</w:t>
      </w:r>
    </w:p>
    <w:p w14:paraId="65AD70D2" w14:textId="77777777" w:rsidR="00F11A61" w:rsidRDefault="00F11A61" w:rsidP="00F11A61"/>
    <w:p w14:paraId="49CE0C8B" w14:textId="77777777" w:rsidR="00F11A61" w:rsidRDefault="00F11A61" w:rsidP="00F11A61">
      <w:r>
        <w:t xml:space="preserve">  h2("21.2 Operational Governance (Post-Launch)"),</w:t>
      </w:r>
    </w:p>
    <w:p w14:paraId="00C40BB0" w14:textId="77777777" w:rsidR="00F11A61" w:rsidRDefault="00F11A61" w:rsidP="00F11A61">
      <w:r>
        <w:t xml:space="preserve">  body("Once live, the platform requires ongoing governance to ensure data integrity, user satisfaction, and continued strategic value:"),</w:t>
      </w:r>
    </w:p>
    <w:p w14:paraId="7C011495" w14:textId="77777777" w:rsidR="00F11A61" w:rsidRDefault="00F11A61" w:rsidP="00F11A61">
      <w:r>
        <w:t xml:space="preserve">  gap(),</w:t>
      </w:r>
    </w:p>
    <w:p w14:paraId="507F9A6E" w14:textId="77777777" w:rsidR="00F11A61" w:rsidRDefault="00F11A61" w:rsidP="00F11A61">
      <w:r>
        <w:t xml:space="preserve">  bullet("Monthly Data Quality Reviews: Audit of EDI scores against development progress; reconciliation of any anomalies"),</w:t>
      </w:r>
    </w:p>
    <w:p w14:paraId="4A544E8B" w14:textId="77777777" w:rsidR="00F11A61" w:rsidRDefault="00F11A61" w:rsidP="00F11A61">
      <w:r>
        <w:t xml:space="preserve">  bullet("Quarterly Platform Health Reviews: Performance metrics, user feedback, feature usage analysis"),</w:t>
      </w:r>
    </w:p>
    <w:p w14:paraId="1F560982" w14:textId="77777777" w:rsidR="00F11A61" w:rsidRDefault="00F11A61" w:rsidP="00F11A61">
      <w:r>
        <w:t xml:space="preserve">  bullet("Annual Framework Calibration: Review of Vedanta competencies, tag definitions, and threshold parameters with HR leadership"),</w:t>
      </w:r>
    </w:p>
    <w:p w14:paraId="42B77FFE" w14:textId="77777777" w:rsidR="00F11A61" w:rsidRDefault="00F11A61" w:rsidP="00F11A61">
      <w:r>
        <w:t xml:space="preserve">  bullet("Bi-Annual Security Audits: Third-party security review, access control audit, data handling compliance"),</w:t>
      </w:r>
    </w:p>
    <w:p w14:paraId="14B5FCDB" w14:textId="77777777" w:rsidR="00F11A61" w:rsidRDefault="00F11A61" w:rsidP="00F11A61">
      <w:r>
        <w:t xml:space="preserve">  bullet("Continuous User Support: Help documentation, in-app guidance, escalation path for issues"),</w:t>
      </w:r>
    </w:p>
    <w:p w14:paraId="24B21F46" w14:textId="77777777" w:rsidR="00F11A61" w:rsidRDefault="00F11A61" w:rsidP="00F11A61">
      <w:r>
        <w:t xml:space="preserve">  gap(2),</w:t>
      </w:r>
    </w:p>
    <w:p w14:paraId="60667F5E" w14:textId="77777777" w:rsidR="00F11A61" w:rsidRDefault="00F11A61" w:rsidP="00F11A61">
      <w:r>
        <w:t xml:space="preserve">  pageBreak(),</w:t>
      </w:r>
    </w:p>
    <w:p w14:paraId="5731292A" w14:textId="77777777" w:rsidR="00F11A61" w:rsidRDefault="00F11A61" w:rsidP="00F11A61">
      <w:r>
        <w:t>);</w:t>
      </w:r>
    </w:p>
    <w:p w14:paraId="14051F4E" w14:textId="77777777" w:rsidR="00F11A61" w:rsidRDefault="00F11A61" w:rsidP="00F11A61"/>
    <w:p w14:paraId="238EAE28" w14:textId="77777777" w:rsidR="00F11A61" w:rsidRDefault="00F11A61" w:rsidP="00F11A61">
      <w:r>
        <w:lastRenderedPageBreak/>
        <w:t xml:space="preserve">// </w:t>
      </w:r>
      <w:r>
        <w:rPr>
          <w:rFonts w:ascii="Arial" w:hAnsi="Arial" w:cs="Arial"/>
        </w:rPr>
        <w:t>════════════════════════════════════════════════════════════════</w:t>
      </w:r>
    </w:p>
    <w:p w14:paraId="33BBFE90" w14:textId="77777777" w:rsidR="00F11A61" w:rsidRDefault="00F11A61" w:rsidP="00F11A61">
      <w:r>
        <w:t>// SECTION 22: CHANGE MANAGEMENT</w:t>
      </w:r>
    </w:p>
    <w:p w14:paraId="4E219F79" w14:textId="77777777" w:rsidR="00F11A61" w:rsidRDefault="00F11A61" w:rsidP="00F11A61">
      <w:r>
        <w:t xml:space="preserve">// </w:t>
      </w:r>
      <w:r>
        <w:rPr>
          <w:rFonts w:ascii="Arial" w:hAnsi="Arial" w:cs="Arial"/>
        </w:rPr>
        <w:t>════════════════════════════════════════════════════════════════</w:t>
      </w:r>
    </w:p>
    <w:p w14:paraId="7AEFB188" w14:textId="77777777" w:rsidR="00F11A61" w:rsidRDefault="00F11A61" w:rsidP="00F11A61">
      <w:r>
        <w:t>children.push(</w:t>
      </w:r>
    </w:p>
    <w:p w14:paraId="587AA0AC" w14:textId="77777777" w:rsidR="00F11A61" w:rsidRDefault="00F11A61" w:rsidP="00F11A61">
      <w:r>
        <w:t xml:space="preserve">  h1("22. CHANGE MANAGEMENT &amp; USER ADOPTION"),</w:t>
      </w:r>
    </w:p>
    <w:p w14:paraId="7372C078" w14:textId="77777777" w:rsidR="00F11A61" w:rsidRDefault="00F11A61" w:rsidP="00F11A61">
      <w:r>
        <w:t xml:space="preserve">  h2("22.1 Change Management Approach"),</w:t>
      </w:r>
    </w:p>
    <w:p w14:paraId="144EC192" w14:textId="77777777" w:rsidR="00F11A61" w:rsidRDefault="00F11A61" w:rsidP="00F11A61">
      <w:r>
        <w:t xml:space="preserve">  body("Transitioning from an Excel-based succession process to a digital platform represents a significant change in HR analytical practice at BALCO. A structured change management approach is essential to ensure adoption and value realisation."),</w:t>
      </w:r>
    </w:p>
    <w:p w14:paraId="2C64A8D3" w14:textId="77777777" w:rsidR="00F11A61" w:rsidRDefault="00F11A61" w:rsidP="00F11A61">
      <w:r>
        <w:t xml:space="preserve">  gap(),</w:t>
      </w:r>
    </w:p>
    <w:p w14:paraId="2CAD75A1" w14:textId="77777777" w:rsidR="00F11A61" w:rsidRDefault="00F11A61" w:rsidP="00F11A61"/>
    <w:p w14:paraId="15866633" w14:textId="77777777" w:rsidR="00F11A61" w:rsidRDefault="00F11A61" w:rsidP="00F11A61">
      <w:r>
        <w:t xml:space="preserve">  h3("Change Readiness Pillars"),</w:t>
      </w:r>
    </w:p>
    <w:p w14:paraId="600B7BA8" w14:textId="77777777" w:rsidR="00F11A61" w:rsidRDefault="00F11A61" w:rsidP="00F11A61">
      <w:r>
        <w:t xml:space="preserve">  new Table({</w:t>
      </w:r>
    </w:p>
    <w:p w14:paraId="3393C0A9" w14:textId="77777777" w:rsidR="00F11A61" w:rsidRDefault="00F11A61" w:rsidP="00F11A61">
      <w:r>
        <w:t xml:space="preserve">    width: { size: 9360, type: WidthType.DXA },</w:t>
      </w:r>
    </w:p>
    <w:p w14:paraId="4652EB10" w14:textId="77777777" w:rsidR="00F11A61" w:rsidRDefault="00F11A61" w:rsidP="00F11A61">
      <w:r>
        <w:t xml:space="preserve">    columnWidths: [2200, 7160],</w:t>
      </w:r>
    </w:p>
    <w:p w14:paraId="76108C37" w14:textId="77777777" w:rsidR="00F11A61" w:rsidRDefault="00F11A61" w:rsidP="00F11A61">
      <w:r>
        <w:t xml:space="preserve">    rows: [</w:t>
      </w:r>
    </w:p>
    <w:p w14:paraId="73E01E27" w14:textId="77777777" w:rsidR="00F11A61" w:rsidRDefault="00F11A61" w:rsidP="00F11A61">
      <w:r>
        <w:t xml:space="preserve">      new TableRow({ children: [hdrCell("Pillar",2200),hdrCell("Approach",7160)] }),</w:t>
      </w:r>
    </w:p>
    <w:p w14:paraId="77F1A7E4" w14:textId="77777777" w:rsidR="00F11A61" w:rsidRDefault="00F11A61" w:rsidP="00F11A61">
      <w:r>
        <w:t xml:space="preserve">      ...[</w:t>
      </w:r>
    </w:p>
    <w:p w14:paraId="0CC2BB0F" w14:textId="77777777" w:rsidR="00F11A61" w:rsidRDefault="00F11A61" w:rsidP="00F11A61">
      <w:r>
        <w:t xml:space="preserve">        ["Executive Sponsorship",</w:t>
      </w:r>
    </w:p>
    <w:p w14:paraId="258EF136" w14:textId="77777777" w:rsidR="00F11A61" w:rsidRDefault="00F11A61" w:rsidP="00F11A61">
      <w:r>
        <w:t xml:space="preserve">         "CEO and CHRO publicly endorse the platform; CHRO uses it visibly in board presentations to model adoption"],</w:t>
      </w:r>
    </w:p>
    <w:p w14:paraId="77C87862" w14:textId="77777777" w:rsidR="00F11A61" w:rsidRDefault="00F11A61" w:rsidP="00F11A61">
      <w:r>
        <w:t xml:space="preserve">        ["Communication",</w:t>
      </w:r>
    </w:p>
    <w:p w14:paraId="60BF4AA6" w14:textId="77777777" w:rsidR="00F11A61" w:rsidRDefault="00F11A61" w:rsidP="00F11A61">
      <w:r>
        <w:t xml:space="preserve">         "Phased communication campaign: vision article, demonstration sessions, success stories from pilot users, regular updates"],</w:t>
      </w:r>
    </w:p>
    <w:p w14:paraId="259FB6AC" w14:textId="77777777" w:rsidR="00F11A61" w:rsidRDefault="00F11A61" w:rsidP="00F11A61">
      <w:r>
        <w:t xml:space="preserve">        ["Training &amp; Enablement",</w:t>
      </w:r>
    </w:p>
    <w:p w14:paraId="7B2F9B54" w14:textId="77777777" w:rsidR="00F11A61" w:rsidRDefault="00F11A61" w:rsidP="00F11A61">
      <w:r>
        <w:t xml:space="preserve">         "Role-based training: 4-hour deep dive for power users, 1-hour overview for executive viewers, on-demand video library"],</w:t>
      </w:r>
    </w:p>
    <w:p w14:paraId="6C66E438" w14:textId="77777777" w:rsidR="00F11A61" w:rsidRDefault="00F11A61" w:rsidP="00F11A61">
      <w:r>
        <w:t xml:space="preserve">        ["Champions Network",</w:t>
      </w:r>
    </w:p>
    <w:p w14:paraId="424E182D" w14:textId="77777777" w:rsidR="00F11A61" w:rsidRDefault="00F11A61" w:rsidP="00F11A61">
      <w:r>
        <w:t xml:space="preserve">         "Identified champions in each department who become local experts and provide peer support"],</w:t>
      </w:r>
    </w:p>
    <w:p w14:paraId="49025C7A" w14:textId="77777777" w:rsidR="00F11A61" w:rsidRDefault="00F11A61" w:rsidP="00F11A61">
      <w:r>
        <w:t xml:space="preserve">        ["Quick Wins",</w:t>
      </w:r>
    </w:p>
    <w:p w14:paraId="7AA27DE6" w14:textId="77777777" w:rsidR="00F11A61" w:rsidRDefault="00F11A61" w:rsidP="00F11A61">
      <w:r>
        <w:lastRenderedPageBreak/>
        <w:t xml:space="preserve">         "Phase 1 launch delivers immediately useful insights (e.g., risk heatmap) to demonstrate value early"],</w:t>
      </w:r>
    </w:p>
    <w:p w14:paraId="46C4C8A1" w14:textId="77777777" w:rsidR="00F11A61" w:rsidRDefault="00F11A61" w:rsidP="00F11A61">
      <w:r>
        <w:t xml:space="preserve">        ["Feedback Loops",</w:t>
      </w:r>
    </w:p>
    <w:p w14:paraId="0651ADDF" w14:textId="77777777" w:rsidR="00F11A61" w:rsidRDefault="00F11A61" w:rsidP="00F11A61">
      <w:r>
        <w:t xml:space="preserve">         "In-app feedback mechanism, monthly user surveys, quarterly user group meetings for continuous improvement"],</w:t>
      </w:r>
    </w:p>
    <w:p w14:paraId="0687EE46" w14:textId="77777777" w:rsidR="00F11A61" w:rsidRDefault="00F11A61" w:rsidP="00F11A61">
      <w:r>
        <w:t xml:space="preserve">      ].map(([a,b],i)=&gt;new TableRow({children:[</w:t>
      </w:r>
    </w:p>
    <w:p w14:paraId="27CCB7FE" w14:textId="77777777" w:rsidR="00F11A61" w:rsidRDefault="00F11A61" w:rsidP="00F11A61">
      <w:r>
        <w:t xml:space="preserve">        dataCell(a,2200,i%2===0?LGREY:WHITE,AlignmentType.LEFT,true,NAVY),</w:t>
      </w:r>
    </w:p>
    <w:p w14:paraId="73BB4677" w14:textId="77777777" w:rsidR="00F11A61" w:rsidRDefault="00F11A61" w:rsidP="00F11A61">
      <w:r>
        <w:t xml:space="preserve">        dataCell(b,7160,i%2===0?LGREY:WHITE),</w:t>
      </w:r>
    </w:p>
    <w:p w14:paraId="728B3019" w14:textId="77777777" w:rsidR="00F11A61" w:rsidRDefault="00F11A61" w:rsidP="00F11A61">
      <w:r>
        <w:t xml:space="preserve">      ]}))</w:t>
      </w:r>
    </w:p>
    <w:p w14:paraId="60C12C6F" w14:textId="77777777" w:rsidR="00F11A61" w:rsidRDefault="00F11A61" w:rsidP="00F11A61">
      <w:r>
        <w:t xml:space="preserve">    ]</w:t>
      </w:r>
    </w:p>
    <w:p w14:paraId="6DD29A2E" w14:textId="77777777" w:rsidR="00F11A61" w:rsidRDefault="00F11A61" w:rsidP="00F11A61">
      <w:r>
        <w:t xml:space="preserve">  }),</w:t>
      </w:r>
    </w:p>
    <w:p w14:paraId="4371BA37" w14:textId="77777777" w:rsidR="00F11A61" w:rsidRDefault="00F11A61" w:rsidP="00F11A61">
      <w:r>
        <w:t xml:space="preserve">  gap(),</w:t>
      </w:r>
    </w:p>
    <w:p w14:paraId="7D01B235" w14:textId="77777777" w:rsidR="00F11A61" w:rsidRDefault="00F11A61" w:rsidP="00F11A61"/>
    <w:p w14:paraId="451EA07A" w14:textId="77777777" w:rsidR="00F11A61" w:rsidRDefault="00F11A61" w:rsidP="00F11A61">
      <w:r>
        <w:t xml:space="preserve">  h2("22.2 Training Curriculum"),</w:t>
      </w:r>
    </w:p>
    <w:p w14:paraId="42FF40A9" w14:textId="77777777" w:rsidR="00F11A61" w:rsidRDefault="00F11A61" w:rsidP="00F11A61">
      <w:r>
        <w:t xml:space="preserve">  body("Training is structured into three tracks based on user persona, with content designed to build progressive competence and confidence in using the platform."),</w:t>
      </w:r>
    </w:p>
    <w:p w14:paraId="55607327" w14:textId="77777777" w:rsidR="00F11A61" w:rsidRDefault="00F11A61" w:rsidP="00F11A61">
      <w:r>
        <w:t xml:space="preserve">  gap(),</w:t>
      </w:r>
    </w:p>
    <w:p w14:paraId="702E7E40" w14:textId="77777777" w:rsidR="00F11A61" w:rsidRDefault="00F11A61" w:rsidP="00F11A61"/>
    <w:p w14:paraId="42AE4A59" w14:textId="77777777" w:rsidR="00F11A61" w:rsidRDefault="00F11A61" w:rsidP="00F11A61">
      <w:r>
        <w:t xml:space="preserve">  h3("Track 1: Executive Overview (90 minutes)"),</w:t>
      </w:r>
    </w:p>
    <w:p w14:paraId="3366FDCB" w14:textId="77777777" w:rsidR="00F11A61" w:rsidRDefault="00F11A61" w:rsidP="00F11A61">
      <w:r>
        <w:t xml:space="preserve">  body("Target audience: CEO, CHRO, Business Heads. Format: live session with hands-on dashboard exploration."),</w:t>
      </w:r>
    </w:p>
    <w:p w14:paraId="112316D6" w14:textId="77777777" w:rsidR="00F11A61" w:rsidRDefault="00F11A61" w:rsidP="00F11A61">
      <w:r>
        <w:t xml:space="preserve">  bullet("Platform vision and strategic context (15 min)"),</w:t>
      </w:r>
    </w:p>
    <w:p w14:paraId="0A2FCB2A" w14:textId="77777777" w:rsidR="00F11A61" w:rsidRDefault="00F11A61" w:rsidP="00F11A61">
      <w:r>
        <w:t xml:space="preserve">  bullet("Dashboard tour and KPI interpretation (20 min)"),</w:t>
      </w:r>
    </w:p>
    <w:p w14:paraId="6691BF4E" w14:textId="77777777" w:rsidR="00F11A61" w:rsidRDefault="00F11A61" w:rsidP="00F11A61">
      <w:r>
        <w:t xml:space="preserve">  bullet("Risk identification workflow (15 min)"),</w:t>
      </w:r>
    </w:p>
    <w:p w14:paraId="00650442" w14:textId="77777777" w:rsidR="00F11A61" w:rsidRDefault="00F11A61" w:rsidP="00F11A61">
      <w:r>
        <w:t xml:space="preserve">  bullet("Scenario planning demonstration (20 min)"),</w:t>
      </w:r>
    </w:p>
    <w:p w14:paraId="3E610130" w14:textId="77777777" w:rsidR="00F11A61" w:rsidRDefault="00F11A61" w:rsidP="00F11A61">
      <w:r>
        <w:t xml:space="preserve">  bullet("Export and reporting (10 min)"),</w:t>
      </w:r>
    </w:p>
    <w:p w14:paraId="2A776489" w14:textId="77777777" w:rsidR="00F11A61" w:rsidRDefault="00F11A61" w:rsidP="00F11A61">
      <w:r>
        <w:t xml:space="preserve">  bullet("Q&amp;A and personalised setup (10 min)"),</w:t>
      </w:r>
    </w:p>
    <w:p w14:paraId="41589251" w14:textId="77777777" w:rsidR="00F11A61" w:rsidRDefault="00F11A61" w:rsidP="00F11A61">
      <w:r>
        <w:t xml:space="preserve">  gap(),</w:t>
      </w:r>
    </w:p>
    <w:p w14:paraId="7DF21041" w14:textId="77777777" w:rsidR="00F11A61" w:rsidRDefault="00F11A61" w:rsidP="00F11A61"/>
    <w:p w14:paraId="4A667DDB" w14:textId="77777777" w:rsidR="00F11A61" w:rsidRDefault="00F11A61" w:rsidP="00F11A61">
      <w:r>
        <w:t xml:space="preserve">  h3("Track 2: Power User Training (Full Day)"),</w:t>
      </w:r>
    </w:p>
    <w:p w14:paraId="58F7184B" w14:textId="77777777" w:rsidR="00F11A61" w:rsidRDefault="00F11A61" w:rsidP="00F11A61">
      <w:r>
        <w:t xml:space="preserve">  body("Target audience: HR Directors, Talent Management team. Format: workshop with case studies and exercises."),</w:t>
      </w:r>
    </w:p>
    <w:p w14:paraId="1A6BD801" w14:textId="77777777" w:rsidR="00F11A61" w:rsidRDefault="00F11A61" w:rsidP="00F11A61">
      <w:r>
        <w:t xml:space="preserve">  bullet("Platform deep-dive across all modules (2 hours)"),</w:t>
      </w:r>
    </w:p>
    <w:p w14:paraId="364A6146" w14:textId="77777777" w:rsidR="00F11A61" w:rsidRDefault="00F11A61" w:rsidP="00F11A61">
      <w:r>
        <w:lastRenderedPageBreak/>
        <w:t xml:space="preserve">  bullet("EDI scoring methodology refresher and data entry workflow (1 hour)"),</w:t>
      </w:r>
    </w:p>
    <w:p w14:paraId="5E829C22" w14:textId="77777777" w:rsidR="00F11A61" w:rsidRDefault="00F11A61" w:rsidP="00F11A61">
      <w:r>
        <w:t xml:space="preserve">  bullet("Tag system and analytical interpretation (1 hour)"),</w:t>
      </w:r>
    </w:p>
    <w:p w14:paraId="53ACBF28" w14:textId="77777777" w:rsidR="00F11A61" w:rsidRDefault="00F11A61" w:rsidP="00F11A61">
      <w:r>
        <w:t xml:space="preserve">  bullet("Development plan generation and management (1 hour)"),</w:t>
      </w:r>
    </w:p>
    <w:p w14:paraId="252E5692" w14:textId="77777777" w:rsidR="00F11A61" w:rsidRDefault="00F11A61" w:rsidP="00F11A61">
      <w:r>
        <w:t xml:space="preserve">  bullet("Hands-on case study: complete role analysis end-to-end (2 hours)"),</w:t>
      </w:r>
    </w:p>
    <w:p w14:paraId="7DBBEE3C" w14:textId="77777777" w:rsidR="00F11A61" w:rsidRDefault="00F11A61" w:rsidP="00F11A61">
      <w:r>
        <w:t xml:space="preserve">  gap(),</w:t>
      </w:r>
    </w:p>
    <w:p w14:paraId="2DAF73C7" w14:textId="77777777" w:rsidR="00F11A61" w:rsidRDefault="00F11A61" w:rsidP="00F11A61"/>
    <w:p w14:paraId="3EF9560F" w14:textId="77777777" w:rsidR="00F11A61" w:rsidRDefault="00F11A61" w:rsidP="00F11A61">
      <w:r>
        <w:t xml:space="preserve">  h3("Track 3: Limited User Orientation (45 minutes)"),</w:t>
      </w:r>
    </w:p>
    <w:p w14:paraId="7E676333" w14:textId="77777777" w:rsidR="00F11A61" w:rsidRDefault="00F11A61" w:rsidP="00F11A61">
      <w:r>
        <w:t xml:space="preserve">  body("Target audience: Business Heads accessing only their BU's roles. Format: recorded video + brief Q&amp;A."),</w:t>
      </w:r>
    </w:p>
    <w:p w14:paraId="5F558EFE" w14:textId="77777777" w:rsidR="00F11A61" w:rsidRDefault="00F11A61" w:rsidP="00F11A61">
      <w:r>
        <w:t xml:space="preserve">  bullet("How to access and navigate to your roles (10 min)"),</w:t>
      </w:r>
    </w:p>
    <w:p w14:paraId="705B7CAA" w14:textId="77777777" w:rsidR="00F11A61" w:rsidRDefault="00F11A61" w:rsidP="00F11A61">
      <w:r>
        <w:t xml:space="preserve">  bullet("Interpreting successor readiness data (15 min)"),</w:t>
      </w:r>
    </w:p>
    <w:p w14:paraId="00CA7029" w14:textId="77777777" w:rsidR="00F11A61" w:rsidRDefault="00F11A61" w:rsidP="00F11A61">
      <w:r>
        <w:t xml:space="preserve">  bullet("Identifying development needs in your team (10 min)"),</w:t>
      </w:r>
    </w:p>
    <w:p w14:paraId="713D85AC" w14:textId="77777777" w:rsidR="00F11A61" w:rsidRDefault="00F11A61" w:rsidP="00F11A61">
      <w:r>
        <w:t xml:space="preserve">  bullet("Q&amp;A and escalation paths (10 min)"),</w:t>
      </w:r>
    </w:p>
    <w:p w14:paraId="603DFAD7" w14:textId="77777777" w:rsidR="00F11A61" w:rsidRDefault="00F11A61" w:rsidP="00F11A61">
      <w:r>
        <w:t xml:space="preserve">  gap(2),</w:t>
      </w:r>
    </w:p>
    <w:p w14:paraId="44CCE9F0" w14:textId="77777777" w:rsidR="00F11A61" w:rsidRDefault="00F11A61" w:rsidP="00F11A61">
      <w:r>
        <w:t xml:space="preserve">  pageBreak(),</w:t>
      </w:r>
    </w:p>
    <w:p w14:paraId="0437823E" w14:textId="77777777" w:rsidR="00F11A61" w:rsidRDefault="00F11A61" w:rsidP="00F11A61">
      <w:r>
        <w:t>);</w:t>
      </w:r>
    </w:p>
    <w:p w14:paraId="608C4722" w14:textId="77777777" w:rsidR="00F11A61" w:rsidRDefault="00F11A61" w:rsidP="00F11A61"/>
    <w:p w14:paraId="0091CF8D" w14:textId="77777777" w:rsidR="00F11A61" w:rsidRDefault="00F11A61" w:rsidP="00F11A61">
      <w:r>
        <w:t xml:space="preserve">// </w:t>
      </w:r>
      <w:r>
        <w:rPr>
          <w:rFonts w:ascii="Arial" w:hAnsi="Arial" w:cs="Arial"/>
        </w:rPr>
        <w:t>════════════════════════════════════════════════════════════════</w:t>
      </w:r>
    </w:p>
    <w:p w14:paraId="74D412C9" w14:textId="77777777" w:rsidR="00F11A61" w:rsidRDefault="00F11A61" w:rsidP="00F11A61">
      <w:r>
        <w:t>// SECTION 23: APPENDICES</w:t>
      </w:r>
    </w:p>
    <w:p w14:paraId="06E19C90" w14:textId="77777777" w:rsidR="00F11A61" w:rsidRDefault="00F11A61" w:rsidP="00F11A61">
      <w:r>
        <w:t xml:space="preserve">// </w:t>
      </w:r>
      <w:r>
        <w:rPr>
          <w:rFonts w:ascii="Arial" w:hAnsi="Arial" w:cs="Arial"/>
        </w:rPr>
        <w:t>════════════════════════════════════════════════════════════════</w:t>
      </w:r>
    </w:p>
    <w:p w14:paraId="184002C7" w14:textId="77777777" w:rsidR="00F11A61" w:rsidRDefault="00F11A61" w:rsidP="00F11A61">
      <w:r>
        <w:t>children.push(</w:t>
      </w:r>
    </w:p>
    <w:p w14:paraId="6AB74430" w14:textId="77777777" w:rsidR="00F11A61" w:rsidRDefault="00F11A61" w:rsidP="00F11A61">
      <w:r>
        <w:t xml:space="preserve">  h1("23. APPENDICES"),</w:t>
      </w:r>
    </w:p>
    <w:p w14:paraId="13BFD29C" w14:textId="77777777" w:rsidR="00F11A61" w:rsidRDefault="00F11A61" w:rsidP="00F11A61"/>
    <w:p w14:paraId="40FF7719" w14:textId="77777777" w:rsidR="00F11A61" w:rsidRDefault="00F11A61" w:rsidP="00F11A61">
      <w:r>
        <w:t xml:space="preserve">  h2("Appendix A: Complete List of 16 Critical Roles"),</w:t>
      </w:r>
    </w:p>
    <w:p w14:paraId="2388DE6A" w14:textId="77777777" w:rsidR="00F11A61" w:rsidRDefault="00F11A61" w:rsidP="00F11A61">
      <w:r>
        <w:t xml:space="preserve">  body("The platform covers the following 16 critical leadership roles at BALCO. Each has 3 mapped successors, totalling 48 successor profiles."),</w:t>
      </w:r>
    </w:p>
    <w:p w14:paraId="54C9444D" w14:textId="77777777" w:rsidR="00F11A61" w:rsidRDefault="00F11A61" w:rsidP="00F11A61">
      <w:r>
        <w:t xml:space="preserve">  gap(),</w:t>
      </w:r>
    </w:p>
    <w:p w14:paraId="484E15DD" w14:textId="77777777" w:rsidR="00F11A61" w:rsidRDefault="00F11A61" w:rsidP="00F11A61"/>
    <w:p w14:paraId="76A99B98" w14:textId="77777777" w:rsidR="00F11A61" w:rsidRDefault="00F11A61" w:rsidP="00F11A61">
      <w:r>
        <w:t xml:space="preserve">  new Table({</w:t>
      </w:r>
    </w:p>
    <w:p w14:paraId="63C30E07" w14:textId="77777777" w:rsidR="00F11A61" w:rsidRDefault="00F11A61" w:rsidP="00F11A61">
      <w:r>
        <w:lastRenderedPageBreak/>
        <w:t xml:space="preserve">    width: { size: 9360, type: WidthType.DXA },</w:t>
      </w:r>
    </w:p>
    <w:p w14:paraId="4CFE0D77" w14:textId="77777777" w:rsidR="00F11A61" w:rsidRDefault="00F11A61" w:rsidP="00F11A61">
      <w:r>
        <w:t xml:space="preserve">    columnWidths: [800, 3500, 5060],</w:t>
      </w:r>
    </w:p>
    <w:p w14:paraId="49576FC9" w14:textId="77777777" w:rsidR="00F11A61" w:rsidRDefault="00F11A61" w:rsidP="00F11A61">
      <w:r>
        <w:t xml:space="preserve">    rows: [</w:t>
      </w:r>
    </w:p>
    <w:p w14:paraId="3A685EE4" w14:textId="77777777" w:rsidR="00F11A61" w:rsidRDefault="00F11A61" w:rsidP="00F11A61">
      <w:r>
        <w:t xml:space="preserve">      new TableRow({ children: [hdrCell("No.",800),hdrCell("Role",3500),hdrCell("Function / Area",5060)] }),</w:t>
      </w:r>
    </w:p>
    <w:p w14:paraId="510D27BF" w14:textId="77777777" w:rsidR="00F11A61" w:rsidRDefault="00F11A61" w:rsidP="00F11A61">
      <w:r>
        <w:t xml:space="preserve">      ...[</w:t>
      </w:r>
    </w:p>
    <w:p w14:paraId="00BA98D7" w14:textId="77777777" w:rsidR="00F11A61" w:rsidRDefault="00F11A61" w:rsidP="00F11A61">
      <w:r>
        <w:t xml:space="preserve">        ["1","CHRO","Human Resources"],</w:t>
      </w:r>
    </w:p>
    <w:p w14:paraId="11862A67" w14:textId="77777777" w:rsidR="00F11A61" w:rsidRDefault="00F11A61" w:rsidP="00F11A61">
      <w:r>
        <w:t xml:space="preserve">        ["2","CFO","Finance"],</w:t>
      </w:r>
    </w:p>
    <w:p w14:paraId="63157108" w14:textId="77777777" w:rsidR="00F11A61" w:rsidRDefault="00F11A61" w:rsidP="00F11A61">
      <w:r>
        <w:t xml:space="preserve">        ["3","CCO","Contracts &amp; Procurement"],</w:t>
      </w:r>
    </w:p>
    <w:p w14:paraId="489E2D6A" w14:textId="77777777" w:rsidR="00F11A61" w:rsidRDefault="00F11A61" w:rsidP="00F11A61">
      <w:r>
        <w:t xml:space="preserve">        ["4","CEO – Metal","Metal Operations"],</w:t>
      </w:r>
    </w:p>
    <w:p w14:paraId="77411412" w14:textId="77777777" w:rsidR="00F11A61" w:rsidRDefault="00F11A61" w:rsidP="00F11A61">
      <w:r>
        <w:t xml:space="preserve">        ["5","CEO – Power &amp; Barra","Power Generation &amp; Barra Operations"],</w:t>
      </w:r>
    </w:p>
    <w:p w14:paraId="16ABEB35" w14:textId="77777777" w:rsidR="00F11A61" w:rsidRDefault="00F11A61" w:rsidP="00F11A61">
      <w:r>
        <w:t xml:space="preserve">        ["6","Dy. CEO – Rolled Products","Rolled Products Business"],</w:t>
      </w:r>
    </w:p>
    <w:p w14:paraId="5C6AFCAF" w14:textId="77777777" w:rsidR="00F11A61" w:rsidRDefault="00F11A61" w:rsidP="00F11A61">
      <w:r>
        <w:t xml:space="preserve">        ["7","Head CSR","Corporate Social Responsibility"],</w:t>
      </w:r>
    </w:p>
    <w:p w14:paraId="0F6CBAC4" w14:textId="77777777" w:rsidR="00F11A61" w:rsidRDefault="00F11A61" w:rsidP="00F11A61">
      <w:r>
        <w:t xml:space="preserve">        ["8","Head Legal","Legal &amp; Compliance"],</w:t>
      </w:r>
    </w:p>
    <w:p w14:paraId="5945A7F9" w14:textId="77777777" w:rsidR="00F11A61" w:rsidRDefault="00F11A61" w:rsidP="00F11A61">
      <w:r>
        <w:t xml:space="preserve">        ["9","Head PR &amp; Corp. Comm.","Public Relations &amp; Communications"],</w:t>
      </w:r>
    </w:p>
    <w:p w14:paraId="6049F331" w14:textId="77777777" w:rsidR="00F11A61" w:rsidRDefault="00F11A61" w:rsidP="00F11A61">
      <w:r>
        <w:t xml:space="preserve">        ["10","Chief HSE &amp; Sustainability","Health, Safety, Environment &amp; Sustainability"],</w:t>
      </w:r>
    </w:p>
    <w:p w14:paraId="100382AF" w14:textId="77777777" w:rsidR="00F11A61" w:rsidRDefault="00F11A61" w:rsidP="00F11A61">
      <w:r>
        <w:t xml:space="preserve">        ["11","CDO","Digital Transformation"],</w:t>
      </w:r>
    </w:p>
    <w:p w14:paraId="71B92BEB" w14:textId="77777777" w:rsidR="00F11A61" w:rsidRDefault="00F11A61" w:rsidP="00F11A61">
      <w:r>
        <w:t xml:space="preserve">        ["12","CSO","Security"],</w:t>
      </w:r>
    </w:p>
    <w:p w14:paraId="67D6C6FC" w14:textId="77777777" w:rsidR="00F11A61" w:rsidRDefault="00F11A61" w:rsidP="00F11A61">
      <w:r>
        <w:t xml:space="preserve">        ["13","Chief Corp. Affairs &amp; Admin","Corporate Affairs &amp; Administration"],</w:t>
      </w:r>
    </w:p>
    <w:p w14:paraId="359CB20D" w14:textId="77777777" w:rsidR="00F11A61" w:rsidRDefault="00F11A61" w:rsidP="00F11A61">
      <w:r>
        <w:t xml:space="preserve">        ["14","Head Quality &amp; Process Control","Quality Management"],</w:t>
      </w:r>
    </w:p>
    <w:p w14:paraId="576763E7" w14:textId="77777777" w:rsidR="00F11A61" w:rsidRDefault="00F11A61" w:rsidP="00F11A61">
      <w:r>
        <w:t xml:space="preserve">        ["15","Head BE, AO, Reliability &amp; Innovation","Business Excellence &amp; Innovation"],</w:t>
      </w:r>
    </w:p>
    <w:p w14:paraId="34708430" w14:textId="77777777" w:rsidR="00F11A61" w:rsidRDefault="00F11A61" w:rsidP="00F11A61">
      <w:r>
        <w:t xml:space="preserve">        ["16","Head Corp. Affairs, Raipur","Raipur Office Corporate Affairs"],</w:t>
      </w:r>
    </w:p>
    <w:p w14:paraId="5B8BF529" w14:textId="77777777" w:rsidR="00F11A61" w:rsidRDefault="00F11A61" w:rsidP="00F11A61">
      <w:r>
        <w:t xml:space="preserve">      ].map(([a,b,c],i)=&gt;new TableRow({children:[</w:t>
      </w:r>
    </w:p>
    <w:p w14:paraId="234909ED" w14:textId="77777777" w:rsidR="00F11A61" w:rsidRDefault="00F11A61" w:rsidP="00F11A61">
      <w:r>
        <w:t xml:space="preserve">        dataCell(a,800,i%2===0?LGREY:WHITE,AlignmentType.CENTER,true,NAVY),</w:t>
      </w:r>
    </w:p>
    <w:p w14:paraId="440E8F61" w14:textId="77777777" w:rsidR="00F11A61" w:rsidRDefault="00F11A61" w:rsidP="00F11A61">
      <w:r>
        <w:t xml:space="preserve">        dataCell(b,3500,i%2===0?LGREY:WHITE,AlignmentType.LEFT,true),</w:t>
      </w:r>
    </w:p>
    <w:p w14:paraId="7D9F649C" w14:textId="77777777" w:rsidR="00F11A61" w:rsidRDefault="00F11A61" w:rsidP="00F11A61">
      <w:r>
        <w:t xml:space="preserve">        dataCell(c,5060,i%2===0?LGREY:WHITE),</w:t>
      </w:r>
    </w:p>
    <w:p w14:paraId="66E3B5D9" w14:textId="77777777" w:rsidR="00F11A61" w:rsidRDefault="00F11A61" w:rsidP="00F11A61">
      <w:r>
        <w:t xml:space="preserve">      ]}))</w:t>
      </w:r>
    </w:p>
    <w:p w14:paraId="48C4255E" w14:textId="77777777" w:rsidR="00F11A61" w:rsidRDefault="00F11A61" w:rsidP="00F11A61">
      <w:r>
        <w:t xml:space="preserve">    ]</w:t>
      </w:r>
    </w:p>
    <w:p w14:paraId="27DA5154" w14:textId="77777777" w:rsidR="00F11A61" w:rsidRDefault="00F11A61" w:rsidP="00F11A61">
      <w:r>
        <w:t xml:space="preserve">  }),</w:t>
      </w:r>
    </w:p>
    <w:p w14:paraId="7D6ED69C" w14:textId="77777777" w:rsidR="00F11A61" w:rsidRDefault="00F11A61" w:rsidP="00F11A61">
      <w:r>
        <w:t xml:space="preserve">  gap(),</w:t>
      </w:r>
    </w:p>
    <w:p w14:paraId="202C095F" w14:textId="77777777" w:rsidR="00F11A61" w:rsidRDefault="00F11A61" w:rsidP="00F11A61"/>
    <w:p w14:paraId="54704E2A" w14:textId="77777777" w:rsidR="00F11A61" w:rsidRDefault="00F11A61" w:rsidP="00F11A61">
      <w:r>
        <w:lastRenderedPageBreak/>
        <w:t xml:space="preserve">  h2("Appendix B: Sample API Response Schema"),</w:t>
      </w:r>
    </w:p>
    <w:p w14:paraId="73737420" w14:textId="77777777" w:rsidR="00F11A61" w:rsidRDefault="00F11A61" w:rsidP="00F11A61">
      <w:r>
        <w:t xml:space="preserve">  body("Example JSON response for the endpoint GET /api/roles/:id/successors/:position illustrating data structure with privacy obfuscation applied:"),</w:t>
      </w:r>
    </w:p>
    <w:p w14:paraId="2F3AEBC8" w14:textId="77777777" w:rsidR="00F11A61" w:rsidRDefault="00F11A61" w:rsidP="00F11A61">
      <w:r>
        <w:t xml:space="preserve">  gap(),</w:t>
      </w:r>
    </w:p>
    <w:p w14:paraId="027430C0" w14:textId="77777777" w:rsidR="00F11A61" w:rsidRDefault="00F11A61" w:rsidP="00F11A61"/>
    <w:p w14:paraId="3E7EE81A" w14:textId="77777777" w:rsidR="00F11A61" w:rsidRDefault="00F11A61" w:rsidP="00F11A61">
      <w:r>
        <w:t xml:space="preserve">  new Table({</w:t>
      </w:r>
    </w:p>
    <w:p w14:paraId="259B09B0" w14:textId="77777777" w:rsidR="00F11A61" w:rsidRDefault="00F11A61" w:rsidP="00F11A61">
      <w:r>
        <w:t xml:space="preserve">    width: { size: 9360, type: WidthType.DXA },</w:t>
      </w:r>
    </w:p>
    <w:p w14:paraId="47CF600E" w14:textId="77777777" w:rsidR="00F11A61" w:rsidRDefault="00F11A61" w:rsidP="00F11A61">
      <w:r>
        <w:t xml:space="preserve">    columnWidths: [9360],</w:t>
      </w:r>
    </w:p>
    <w:p w14:paraId="79A4DEFC" w14:textId="77777777" w:rsidR="00F11A61" w:rsidRDefault="00F11A61" w:rsidP="00F11A61">
      <w:r>
        <w:t xml:space="preserve">    rows: [</w:t>
      </w:r>
    </w:p>
    <w:p w14:paraId="450B6AF3" w14:textId="77777777" w:rsidR="00F11A61" w:rsidRDefault="00F11A61" w:rsidP="00F11A61">
      <w:r>
        <w:t xml:space="preserve">      new TableRow({ children: [</w:t>
      </w:r>
    </w:p>
    <w:p w14:paraId="6212BA6D" w14:textId="77777777" w:rsidR="00F11A61" w:rsidRDefault="00F11A61" w:rsidP="00F11A61">
      <w:r>
        <w:t xml:space="preserve">        dataCell(</w:t>
      </w:r>
    </w:p>
    <w:p w14:paraId="0386D2C0" w14:textId="77777777" w:rsidR="00F11A61" w:rsidRDefault="00F11A61" w:rsidP="00F11A61">
      <w:r>
        <w:t>`{</w:t>
      </w:r>
    </w:p>
    <w:p w14:paraId="664FB97C" w14:textId="77777777" w:rsidR="00F11A61" w:rsidRDefault="00F11A61" w:rsidP="00F11A61">
      <w:r>
        <w:t xml:space="preserve">  "successor_id": "uuid-redacted",</w:t>
      </w:r>
    </w:p>
    <w:p w14:paraId="1B8BAA8F" w14:textId="77777777" w:rsidR="00F11A61" w:rsidRDefault="00F11A61" w:rsidP="00F11A61">
      <w:r>
        <w:t xml:space="preserve">  "display_label": "Successor 1",</w:t>
      </w:r>
    </w:p>
    <w:p w14:paraId="581AE1A0" w14:textId="77777777" w:rsidR="00F11A61" w:rsidRDefault="00F11A61" w:rsidP="00F11A61">
      <w:r>
        <w:t xml:space="preserve">  "role": {</w:t>
      </w:r>
    </w:p>
    <w:p w14:paraId="1A4EA160" w14:textId="77777777" w:rsidR="00F11A61" w:rsidRDefault="00F11A61" w:rsidP="00F11A61">
      <w:r>
        <w:t xml:space="preserve">    "title": "CFO",</w:t>
      </w:r>
    </w:p>
    <w:p w14:paraId="5591A914" w14:textId="77777777" w:rsidR="00F11A61" w:rsidRDefault="00F11A61" w:rsidP="00F11A61">
      <w:r>
        <w:t xml:space="preserve">    "position": "Chief Financial Officer, BALCO"</w:t>
      </w:r>
    </w:p>
    <w:p w14:paraId="50104FDD" w14:textId="77777777" w:rsidR="00F11A61" w:rsidRDefault="00F11A61" w:rsidP="00F11A61">
      <w:r>
        <w:t xml:space="preserve">  },</w:t>
      </w:r>
    </w:p>
    <w:p w14:paraId="1CD4A4D5" w14:textId="77777777" w:rsidR="00F11A61" w:rsidRDefault="00F11A61" w:rsidP="00F11A61">
      <w:r>
        <w:t xml:space="preserve">  "overall_readiness": 0.22,</w:t>
      </w:r>
    </w:p>
    <w:p w14:paraId="24C4472A" w14:textId="77777777" w:rsidR="00F11A61" w:rsidRDefault="00F11A61" w:rsidP="00F11A61">
      <w:r>
        <w:t xml:space="preserve">  "readiness_category": "Immediate",</w:t>
      </w:r>
    </w:p>
    <w:p w14:paraId="18EACA30" w14:textId="77777777" w:rsidR="00F11A61" w:rsidRDefault="00F11A61" w:rsidP="00F11A61">
      <w:r>
        <w:t xml:space="preserve">  "vedanta_scores": {</w:t>
      </w:r>
    </w:p>
    <w:p w14:paraId="025B4232" w14:textId="77777777" w:rsidR="00F11A61" w:rsidRDefault="00F11A61" w:rsidP="00F11A61">
      <w:r>
        <w:t xml:space="preserve">    "stretches_drives": 5,</w:t>
      </w:r>
    </w:p>
    <w:p w14:paraId="020738D5" w14:textId="77777777" w:rsidR="00F11A61" w:rsidRDefault="00F11A61" w:rsidP="00F11A61">
      <w:r>
        <w:t xml:space="preserve">    "business_acumen": 4,</w:t>
      </w:r>
    </w:p>
    <w:p w14:paraId="6A1BED7D" w14:textId="77777777" w:rsidR="00F11A61" w:rsidRDefault="00F11A61" w:rsidP="00F11A61">
      <w:r>
        <w:t xml:space="preserve">    "external_internal_env": 5,</w:t>
      </w:r>
    </w:p>
    <w:p w14:paraId="4C72C865" w14:textId="77777777" w:rsidR="00F11A61" w:rsidRDefault="00F11A61" w:rsidP="00F11A61">
      <w:r>
        <w:t xml:space="preserve">    "develops_people": 4,</w:t>
      </w:r>
    </w:p>
    <w:p w14:paraId="6A7EA3C7" w14:textId="77777777" w:rsidR="00F11A61" w:rsidRDefault="00F11A61" w:rsidP="00F11A61">
      <w:r>
        <w:t xml:space="preserve">    "thinks_strategically": 4,</w:t>
      </w:r>
    </w:p>
    <w:p w14:paraId="175E0860" w14:textId="77777777" w:rsidR="00F11A61" w:rsidRDefault="00F11A61" w:rsidP="00F11A61">
      <w:r>
        <w:t xml:space="preserve">    "leads_change": 4</w:t>
      </w:r>
    </w:p>
    <w:p w14:paraId="0D7400C0" w14:textId="77777777" w:rsidR="00F11A61" w:rsidRDefault="00F11A61" w:rsidP="00F11A61">
      <w:r>
        <w:t xml:space="preserve">  },</w:t>
      </w:r>
    </w:p>
    <w:p w14:paraId="364D903B" w14:textId="77777777" w:rsidR="00F11A61" w:rsidRDefault="00F11A61" w:rsidP="00F11A61">
      <w:r>
        <w:t xml:space="preserve">  "vedanta_avg_gap": 0.67,</w:t>
      </w:r>
    </w:p>
    <w:p w14:paraId="58A2F00A" w14:textId="77777777" w:rsidR="00F11A61" w:rsidRDefault="00F11A61" w:rsidP="00F11A61">
      <w:r>
        <w:t xml:space="preserve">  "tag_averages": {</w:t>
      </w:r>
    </w:p>
    <w:p w14:paraId="7DDF89D8" w14:textId="77777777" w:rsidR="00F11A61" w:rsidRDefault="00F11A61" w:rsidP="00F11A61">
      <w:r>
        <w:t xml:space="preserve">    "STR": 4.00, "OPS": 4.00, "BUS": 3.67, "LEAD": 4.00, "TRANS": null</w:t>
      </w:r>
    </w:p>
    <w:p w14:paraId="03B817FC" w14:textId="77777777" w:rsidR="00F11A61" w:rsidRDefault="00F11A61" w:rsidP="00F11A61">
      <w:r>
        <w:lastRenderedPageBreak/>
        <w:t xml:space="preserve">  },</w:t>
      </w:r>
    </w:p>
    <w:p w14:paraId="487CE368" w14:textId="77777777" w:rsidR="00F11A61" w:rsidRDefault="00F11A61" w:rsidP="00F11A61">
      <w:r>
        <w:t xml:space="preserve">  "tag_gaps": {</w:t>
      </w:r>
    </w:p>
    <w:p w14:paraId="7A2CE3D8" w14:textId="77777777" w:rsidR="00F11A61" w:rsidRDefault="00F11A61" w:rsidP="00F11A61">
      <w:r>
        <w:t xml:space="preserve">    "STR": 1.00, "OPS": 1.00, "BUS": 1.33, "LEAD": 1.00, "TRANS": null</w:t>
      </w:r>
    </w:p>
    <w:p w14:paraId="272DD838" w14:textId="77777777" w:rsidR="00F11A61" w:rsidRDefault="00F11A61" w:rsidP="00F11A61">
      <w:r>
        <w:t xml:space="preserve">  },</w:t>
      </w:r>
    </w:p>
    <w:p w14:paraId="24CCB4D6" w14:textId="77777777" w:rsidR="00F11A61" w:rsidRDefault="00F11A61" w:rsidP="00F11A61">
      <w:r>
        <w:t xml:space="preserve">  "functional_skills": [</w:t>
      </w:r>
    </w:p>
    <w:p w14:paraId="5C423D13" w14:textId="77777777" w:rsidR="00F11A61" w:rsidRDefault="00F11A61" w:rsidP="00F11A61">
      <w:r>
        <w:t xml:space="preserve">    { "skill": "Financial Planning &amp; Analysis", "tag": "STR", "E": 4, "D": 4, "I": 4, "final": 4.00 },</w:t>
      </w:r>
    </w:p>
    <w:p w14:paraId="742DD8BE" w14:textId="77777777" w:rsidR="00F11A61" w:rsidRDefault="00F11A61" w:rsidP="00F11A61">
      <w:r>
        <w:t xml:space="preserve">    { "skill": "Treasury Management", "tag": "OPS", "E": 4, "D": 4, "I": 4, "final": 4.00 }</w:t>
      </w:r>
    </w:p>
    <w:p w14:paraId="1DE0DEDF" w14:textId="77777777" w:rsidR="00F11A61" w:rsidRDefault="00F11A61" w:rsidP="00F11A61">
      <w:r>
        <w:t xml:space="preserve">  ],</w:t>
      </w:r>
    </w:p>
    <w:p w14:paraId="56D2CF93" w14:textId="77777777" w:rsidR="00F11A61" w:rsidRDefault="00F11A61" w:rsidP="00F11A61">
      <w:r>
        <w:t xml:space="preserve">  "strengths": ["Treasury Management", "Financial Reporting"],</w:t>
      </w:r>
    </w:p>
    <w:p w14:paraId="70722DF0" w14:textId="77777777" w:rsidR="00F11A61" w:rsidRDefault="00F11A61" w:rsidP="00F11A61">
      <w:r>
        <w:t xml:space="preserve">  "development_areas": ["Strategic HR Leadership"],</w:t>
      </w:r>
    </w:p>
    <w:p w14:paraId="675953D6" w14:textId="77777777" w:rsidR="00F11A61" w:rsidRDefault="00F11A61" w:rsidP="00F11A61">
      <w:r>
        <w:t xml:space="preserve">  "critical_gaps": []</w:t>
      </w:r>
    </w:p>
    <w:p w14:paraId="68F21820" w14:textId="77777777" w:rsidR="00F11A61" w:rsidRDefault="00F11A61" w:rsidP="00F11A61">
      <w:r>
        <w:t>}`,</w:t>
      </w:r>
    </w:p>
    <w:p w14:paraId="2A94663B" w14:textId="77777777" w:rsidR="00F11A61" w:rsidRDefault="00F11A61" w:rsidP="00F11A61">
      <w:r>
        <w:t xml:space="preserve">          9360, LGREY, AlignmentType.LEFT, false, "1A202C"</w:t>
      </w:r>
    </w:p>
    <w:p w14:paraId="1A22C0C6" w14:textId="77777777" w:rsidR="00F11A61" w:rsidRDefault="00F11A61" w:rsidP="00F11A61">
      <w:r>
        <w:t xml:space="preserve">        )</w:t>
      </w:r>
    </w:p>
    <w:p w14:paraId="424A2F84" w14:textId="77777777" w:rsidR="00F11A61" w:rsidRDefault="00F11A61" w:rsidP="00F11A61">
      <w:r>
        <w:t xml:space="preserve">      ]})</w:t>
      </w:r>
    </w:p>
    <w:p w14:paraId="330DAEA6" w14:textId="77777777" w:rsidR="00F11A61" w:rsidRDefault="00F11A61" w:rsidP="00F11A61">
      <w:r>
        <w:t xml:space="preserve">    ]</w:t>
      </w:r>
    </w:p>
    <w:p w14:paraId="2EF1EC06" w14:textId="77777777" w:rsidR="00F11A61" w:rsidRDefault="00F11A61" w:rsidP="00F11A61">
      <w:r>
        <w:t xml:space="preserve">  }),</w:t>
      </w:r>
    </w:p>
    <w:p w14:paraId="11F8743B" w14:textId="77777777" w:rsidR="00F11A61" w:rsidRDefault="00F11A61" w:rsidP="00F11A61">
      <w:r>
        <w:t xml:space="preserve">  gap(),</w:t>
      </w:r>
    </w:p>
    <w:p w14:paraId="038FAAF1" w14:textId="77777777" w:rsidR="00F11A61" w:rsidRDefault="00F11A61" w:rsidP="00F11A61"/>
    <w:p w14:paraId="399D992C" w14:textId="77777777" w:rsidR="00F11A61" w:rsidRDefault="00F11A61" w:rsidP="00F11A61">
      <w:r>
        <w:t xml:space="preserve">  h2("Appendix C: Chart Visualisation Reference"),</w:t>
      </w:r>
    </w:p>
    <w:p w14:paraId="6E09FA9C" w14:textId="77777777" w:rsidR="00F11A61" w:rsidRDefault="00F11A61" w:rsidP="00F11A61">
      <w:r>
        <w:t xml:space="preserve">  body("The following table summarises the recommended chart type for each analytical need across the platform, with selection rationale."),</w:t>
      </w:r>
    </w:p>
    <w:p w14:paraId="0FE01368" w14:textId="77777777" w:rsidR="00F11A61" w:rsidRDefault="00F11A61" w:rsidP="00F11A61">
      <w:r>
        <w:t xml:space="preserve">  gap(),</w:t>
      </w:r>
    </w:p>
    <w:p w14:paraId="22554371" w14:textId="77777777" w:rsidR="00F11A61" w:rsidRDefault="00F11A61" w:rsidP="00F11A61"/>
    <w:p w14:paraId="3C09048B" w14:textId="77777777" w:rsidR="00F11A61" w:rsidRDefault="00F11A61" w:rsidP="00F11A61">
      <w:r>
        <w:t xml:space="preserve">  new Table({</w:t>
      </w:r>
    </w:p>
    <w:p w14:paraId="41000EB4" w14:textId="77777777" w:rsidR="00F11A61" w:rsidRDefault="00F11A61" w:rsidP="00F11A61">
      <w:r>
        <w:t xml:space="preserve">    width: { size: 9360, type: WidthType.DXA },</w:t>
      </w:r>
    </w:p>
    <w:p w14:paraId="3A40F0CC" w14:textId="77777777" w:rsidR="00F11A61" w:rsidRDefault="00F11A61" w:rsidP="00F11A61">
      <w:r>
        <w:t xml:space="preserve">    columnWidths: [2400, 2000, 4960],</w:t>
      </w:r>
    </w:p>
    <w:p w14:paraId="6862A10B" w14:textId="77777777" w:rsidR="00F11A61" w:rsidRDefault="00F11A61" w:rsidP="00F11A61">
      <w:r>
        <w:t xml:space="preserve">    rows: [</w:t>
      </w:r>
    </w:p>
    <w:p w14:paraId="2AC90228" w14:textId="77777777" w:rsidR="00F11A61" w:rsidRDefault="00F11A61" w:rsidP="00F11A61">
      <w:r>
        <w:t xml:space="preserve">      new TableRow({ children: [hdrCell("Analytical Need",2400),hdrCell("Chart Type",2000),hdrCell("Rationale",4960)] }),</w:t>
      </w:r>
    </w:p>
    <w:p w14:paraId="7C64863B" w14:textId="77777777" w:rsidR="00F11A61" w:rsidRDefault="00F11A61" w:rsidP="00F11A61">
      <w:r>
        <w:t xml:space="preserve">      ...[</w:t>
      </w:r>
    </w:p>
    <w:p w14:paraId="377E6D23" w14:textId="77777777" w:rsidR="00F11A61" w:rsidRDefault="00F11A61" w:rsidP="00F11A61">
      <w:r>
        <w:lastRenderedPageBreak/>
        <w:t xml:space="preserve">        ["Readiness distribution across all successors","Donut Chart","Part-to-whole relationship; centre label can show total bench strength"],</w:t>
      </w:r>
    </w:p>
    <w:p w14:paraId="082D9A2E" w14:textId="77777777" w:rsidR="00F11A61" w:rsidRDefault="00F11A61" w:rsidP="00F11A61">
      <w:r>
        <w:t xml:space="preserve">        ["Role x Successor readiness matrix","Heatmap","Two-dimensional risk pattern recognition; immediate visual clustering"],</w:t>
      </w:r>
    </w:p>
    <w:p w14:paraId="58808E9B" w14:textId="77777777" w:rsidR="00F11A61" w:rsidRDefault="00F11A61" w:rsidP="00F11A61">
      <w:r>
        <w:t xml:space="preserve">        ["Role benchmark vs successor tag profile","Radar Chart","Multi-dimensional balance comparison across 5 tags simultaneously"],</w:t>
      </w:r>
    </w:p>
    <w:p w14:paraId="56EBBD7A" w14:textId="77777777" w:rsidR="00F11A61" w:rsidRDefault="00F11A61" w:rsidP="00F11A61">
      <w:r>
        <w:t xml:space="preserve">        ["Tag gap by successor","Horizontal Bar Chart","Direct value comparison with category labels readable"],</w:t>
      </w:r>
    </w:p>
    <w:p w14:paraId="2CD0E41D" w14:textId="77777777" w:rsidR="00F11A61" w:rsidRDefault="00F11A61" w:rsidP="00F11A61">
      <w:r>
        <w:t xml:space="preserve">        ["Pipeline depth by readiness level","Funnel Chart","Hierarchical pipeline metaphor; visualises progression and attrition"],</w:t>
      </w:r>
    </w:p>
    <w:p w14:paraId="64CBEA80" w14:textId="77777777" w:rsidR="00F11A61" w:rsidRDefault="00F11A61" w:rsidP="00F11A61">
      <w:r>
        <w:t xml:space="preserve">        ["Bench strength by function","Grouped Bar Chart","Multiple categories with sub-segments; supports filtering"],</w:t>
      </w:r>
    </w:p>
    <w:p w14:paraId="7DF012A7" w14:textId="77777777" w:rsidR="00F11A61" w:rsidRDefault="00F11A61" w:rsidP="00F11A61">
      <w:r>
        <w:t xml:space="preserve">        ["Single successor readiness score","Gauge Chart","Single critical metric with target zones; intuitive for executives"],</w:t>
      </w:r>
    </w:p>
    <w:p w14:paraId="7E088EEB" w14:textId="77777777" w:rsidR="00F11A61" w:rsidRDefault="00F11A61" w:rsidP="00F11A61">
      <w:r>
        <w:t xml:space="preserve">        ["Trend over time (when historical data exists)","Line Chart","Temporal progression; supports overlays for multiple successors"],</w:t>
      </w:r>
    </w:p>
    <w:p w14:paraId="295FD01F" w14:textId="77777777" w:rsidR="00F11A61" w:rsidRDefault="00F11A61" w:rsidP="00F11A61">
      <w:r>
        <w:t xml:space="preserve">        ["Organisational hierarchy with succession","Node-Link Diagram","Relationship visualisation; supports interactive exploration"],</w:t>
      </w:r>
    </w:p>
    <w:p w14:paraId="5BC00DC0" w14:textId="77777777" w:rsidR="00F11A61" w:rsidRDefault="00F11A61" w:rsidP="00F11A61">
      <w:r>
        <w:t xml:space="preserve">        ["KPI summary","Number Card with Sparkline","Maximum information density; immediate scanning"],</w:t>
      </w:r>
    </w:p>
    <w:p w14:paraId="71DC6C71" w14:textId="77777777" w:rsidR="00F11A61" w:rsidRDefault="00F11A61" w:rsidP="00F11A61">
      <w:r>
        <w:t xml:space="preserve">      ].map(([a,b,c],i)=&gt;new TableRow({children:[</w:t>
      </w:r>
    </w:p>
    <w:p w14:paraId="30392842" w14:textId="77777777" w:rsidR="00F11A61" w:rsidRDefault="00F11A61" w:rsidP="00F11A61">
      <w:r>
        <w:t xml:space="preserve">        dataCell(a,2400,i%2===0?LGREY:WHITE,AlignmentType.LEFT,true,NAVY),</w:t>
      </w:r>
    </w:p>
    <w:p w14:paraId="1BCA3389" w14:textId="77777777" w:rsidR="00F11A61" w:rsidRDefault="00F11A61" w:rsidP="00F11A61">
      <w:r>
        <w:t xml:space="preserve">        dataCell(b,2000,i%2===0?LGREY:WHITE,AlignmentType.LEFT,true,BLUE),</w:t>
      </w:r>
    </w:p>
    <w:p w14:paraId="3727D427" w14:textId="77777777" w:rsidR="00F11A61" w:rsidRDefault="00F11A61" w:rsidP="00F11A61">
      <w:r>
        <w:t xml:space="preserve">        dataCell(c,4960,i%2===0?LGREY:WHITE),</w:t>
      </w:r>
    </w:p>
    <w:p w14:paraId="0E02BDA7" w14:textId="77777777" w:rsidR="00F11A61" w:rsidRDefault="00F11A61" w:rsidP="00F11A61">
      <w:r>
        <w:t xml:space="preserve">      ]}))</w:t>
      </w:r>
    </w:p>
    <w:p w14:paraId="1A326F36" w14:textId="77777777" w:rsidR="00F11A61" w:rsidRDefault="00F11A61" w:rsidP="00F11A61">
      <w:r>
        <w:t xml:space="preserve">    ]</w:t>
      </w:r>
    </w:p>
    <w:p w14:paraId="1BE11F4B" w14:textId="77777777" w:rsidR="00F11A61" w:rsidRDefault="00F11A61" w:rsidP="00F11A61">
      <w:r>
        <w:t xml:space="preserve">  }),</w:t>
      </w:r>
    </w:p>
    <w:p w14:paraId="267A4E53" w14:textId="77777777" w:rsidR="00F11A61" w:rsidRDefault="00F11A61" w:rsidP="00F11A61">
      <w:r>
        <w:t xml:space="preserve">  gap(),</w:t>
      </w:r>
    </w:p>
    <w:p w14:paraId="3D1B83F8" w14:textId="77777777" w:rsidR="00F11A61" w:rsidRDefault="00F11A61" w:rsidP="00F11A61"/>
    <w:p w14:paraId="63A29550" w14:textId="77777777" w:rsidR="00F11A61" w:rsidRDefault="00F11A61" w:rsidP="00F11A61">
      <w:r>
        <w:t xml:space="preserve">  h2("Appendix D: Computational Formulas Reference Card"),</w:t>
      </w:r>
    </w:p>
    <w:p w14:paraId="6F46FE31" w14:textId="77777777" w:rsidR="00F11A61" w:rsidRDefault="00F11A61" w:rsidP="00F11A61">
      <w:r>
        <w:t xml:space="preserve">  body("Quick-reference for all key calculations performed by the platform:"),</w:t>
      </w:r>
    </w:p>
    <w:p w14:paraId="11929FBB" w14:textId="77777777" w:rsidR="00F11A61" w:rsidRDefault="00F11A61" w:rsidP="00F11A61">
      <w:r>
        <w:t xml:space="preserve">  gap(),</w:t>
      </w:r>
    </w:p>
    <w:p w14:paraId="41067B36" w14:textId="77777777" w:rsidR="00F11A61" w:rsidRDefault="00F11A61" w:rsidP="00F11A61"/>
    <w:p w14:paraId="30B19BE3" w14:textId="77777777" w:rsidR="00F11A61" w:rsidRDefault="00F11A61" w:rsidP="00F11A61">
      <w:r>
        <w:t xml:space="preserve">  new Table({</w:t>
      </w:r>
    </w:p>
    <w:p w14:paraId="28B62211" w14:textId="77777777" w:rsidR="00F11A61" w:rsidRDefault="00F11A61" w:rsidP="00F11A61">
      <w:r>
        <w:lastRenderedPageBreak/>
        <w:t xml:space="preserve">    width: { size: 9360, type: WidthType.DXA },</w:t>
      </w:r>
    </w:p>
    <w:p w14:paraId="6E45AE67" w14:textId="77777777" w:rsidR="00F11A61" w:rsidRDefault="00F11A61" w:rsidP="00F11A61">
      <w:r>
        <w:t xml:space="preserve">    columnWidths: [3000, 6360],</w:t>
      </w:r>
    </w:p>
    <w:p w14:paraId="0240A985" w14:textId="77777777" w:rsidR="00F11A61" w:rsidRDefault="00F11A61" w:rsidP="00F11A61">
      <w:r>
        <w:t xml:space="preserve">    rows: [</w:t>
      </w:r>
    </w:p>
    <w:p w14:paraId="05B40FCA" w14:textId="77777777" w:rsidR="00F11A61" w:rsidRDefault="00F11A61" w:rsidP="00F11A61">
      <w:r>
        <w:t xml:space="preserve">      new TableRow({ children: [hdrCell("Computation",3000),hdrCell("Formula",6360)] }),</w:t>
      </w:r>
    </w:p>
    <w:p w14:paraId="67CE5BE6" w14:textId="77777777" w:rsidR="00F11A61" w:rsidRDefault="00F11A61" w:rsidP="00F11A61">
      <w:r>
        <w:t xml:space="preserve">      ...[</w:t>
      </w:r>
    </w:p>
    <w:p w14:paraId="72A87B22" w14:textId="77777777" w:rsidR="00F11A61" w:rsidRDefault="00F11A61" w:rsidP="00F11A61">
      <w:r>
        <w:t xml:space="preserve">        ["EDI Final Score","ROUND((Exposure + Decision + Impact) / 3, 2)"],</w:t>
      </w:r>
    </w:p>
    <w:p w14:paraId="4488AA2F" w14:textId="77777777" w:rsidR="00F11A61" w:rsidRDefault="00F11A61" w:rsidP="00F11A61">
      <w:r>
        <w:t xml:space="preserve">        ["Role Tag Average","ROUND(AVERAGE(EDI Final of all skills with this Tag), 2)"],</w:t>
      </w:r>
    </w:p>
    <w:p w14:paraId="49F59707" w14:textId="77777777" w:rsidR="00F11A61" w:rsidRDefault="00F11A61" w:rsidP="00F11A61">
      <w:r>
        <w:t xml:space="preserve">        ["Successor Tag Average","ROUND(AVERAGE(Successor's EDI Final for all skills with this Tag), 2)"],</w:t>
      </w:r>
    </w:p>
    <w:p w14:paraId="6DAFCC18" w14:textId="77777777" w:rsidR="00F11A61" w:rsidRDefault="00F11A61" w:rsidP="00F11A61">
      <w:r>
        <w:t xml:space="preserve">        ["Tag Gap","ROUND(Role Tag Average − Successor Tag Average, 2)"],</w:t>
      </w:r>
    </w:p>
    <w:p w14:paraId="0C35ABC9" w14:textId="77777777" w:rsidR="00F11A61" w:rsidRDefault="00F11A61" w:rsidP="00F11A61">
      <w:r>
        <w:t xml:space="preserve">        ["Vedanta Competency Gap","ROUND(Role Target − Successor Score, 2)"],</w:t>
      </w:r>
    </w:p>
    <w:p w14:paraId="020BE343" w14:textId="77777777" w:rsidR="00F11A61" w:rsidRDefault="00F11A61" w:rsidP="00F11A61">
      <w:r>
        <w:t xml:space="preserve">        ["Vedanta Avg Gap","ROUND(AVERAGE(all 6 Vedanta Competency Gaps), 2)"],</w:t>
      </w:r>
    </w:p>
    <w:p w14:paraId="1D1A3F62" w14:textId="77777777" w:rsidR="00F11A61" w:rsidRDefault="00F11A61" w:rsidP="00F11A61">
      <w:r>
        <w:t xml:space="preserve">        ["Functional Avg Gap","ROUND(AVERAGE(all Functional Tag Gaps), 2)"],</w:t>
      </w:r>
    </w:p>
    <w:p w14:paraId="12FE555E" w14:textId="77777777" w:rsidR="00F11A61" w:rsidRDefault="00F11A61" w:rsidP="00F11A61">
      <w:r>
        <w:t xml:space="preserve">        ["Behavioural Avg Gap","ROUND(AVERAGE(all Behavioural Tag Gaps), 2)"],</w:t>
      </w:r>
    </w:p>
    <w:p w14:paraId="421DBB8F" w14:textId="77777777" w:rsidR="00F11A61" w:rsidRDefault="00F11A61" w:rsidP="00F11A61">
      <w:r>
        <w:t xml:space="preserve">        ["Overall Readiness Gap","ROUND(AVERAGE(Vedanta Avg Gap, Functional Avg Gap, Behavioural Avg Gap), 2)"],</w:t>
      </w:r>
    </w:p>
    <w:p w14:paraId="09B13093" w14:textId="77777777" w:rsidR="00F11A61" w:rsidRDefault="00F11A61" w:rsidP="00F11A61">
      <w:r>
        <w:t xml:space="preserve">        ["Readiness Category","IF(gap ≤ 0.3, 'Immediate', IF(gap ≤ 0.8, 'Short-Term', IF(gap ≤ 1.5, 'Medium-Term', 'Needs Development')))"],</w:t>
      </w:r>
    </w:p>
    <w:p w14:paraId="6DA11FC9" w14:textId="77777777" w:rsidR="00F11A61" w:rsidRDefault="00F11A61" w:rsidP="00F11A61">
      <w:r>
        <w:t xml:space="preserve">        ["Succession Readiness Index","1 − (AVERAGE(all Overall Readiness Gaps) / 5)"],</w:t>
      </w:r>
    </w:p>
    <w:p w14:paraId="594D5E8D" w14:textId="77777777" w:rsidR="00F11A61" w:rsidRDefault="00F11A61" w:rsidP="00F11A61">
      <w:r>
        <w:t xml:space="preserve">        ["Bench Strength Score","(Count of Successors with Overall Gap ≤ 0.8) / Total Successors"],</w:t>
      </w:r>
    </w:p>
    <w:p w14:paraId="08311CDF" w14:textId="77777777" w:rsidR="00F11A61" w:rsidRDefault="00F11A61" w:rsidP="00F11A61">
      <w:r>
        <w:t xml:space="preserve">        ["Critical Role Risk Score","Weighted score: 0.5 × (no immediate successor) + 0.3 × (all successors above 1.0 gap) + 0.2 × strategic importance"],</w:t>
      </w:r>
    </w:p>
    <w:p w14:paraId="5F2D3BBA" w14:textId="77777777" w:rsidR="00F11A61" w:rsidRDefault="00F11A61" w:rsidP="00F11A61">
      <w:r>
        <w:t xml:space="preserve">      ].map(([a,b],i)=&gt;new TableRow({children:[</w:t>
      </w:r>
    </w:p>
    <w:p w14:paraId="6559288F" w14:textId="77777777" w:rsidR="00F11A61" w:rsidRDefault="00F11A61" w:rsidP="00F11A61">
      <w:r>
        <w:t xml:space="preserve">        dataCell(a,3000,i%2===0?LGREY:WHITE,AlignmentType.LEFT,true,NAVY),</w:t>
      </w:r>
    </w:p>
    <w:p w14:paraId="2875D58F" w14:textId="77777777" w:rsidR="00F11A61" w:rsidRDefault="00F11A61" w:rsidP="00F11A61">
      <w:r>
        <w:t xml:space="preserve">        dataCell(b,6360,i%2===0?LGREY:WHITE,AlignmentType.LEFT,false,"1A202C"),</w:t>
      </w:r>
    </w:p>
    <w:p w14:paraId="4B8EA019" w14:textId="77777777" w:rsidR="00F11A61" w:rsidRDefault="00F11A61" w:rsidP="00F11A61">
      <w:r>
        <w:t xml:space="preserve">      ]}))</w:t>
      </w:r>
    </w:p>
    <w:p w14:paraId="39A0AE0F" w14:textId="77777777" w:rsidR="00F11A61" w:rsidRDefault="00F11A61" w:rsidP="00F11A61">
      <w:r>
        <w:t xml:space="preserve">    ]</w:t>
      </w:r>
    </w:p>
    <w:p w14:paraId="64423A28" w14:textId="77777777" w:rsidR="00F11A61" w:rsidRDefault="00F11A61" w:rsidP="00F11A61">
      <w:r>
        <w:t xml:space="preserve">  }),</w:t>
      </w:r>
    </w:p>
    <w:p w14:paraId="5BBE0006" w14:textId="77777777" w:rsidR="00F11A61" w:rsidRDefault="00F11A61" w:rsidP="00F11A61">
      <w:r>
        <w:t xml:space="preserve">  gap(),</w:t>
      </w:r>
    </w:p>
    <w:p w14:paraId="2313CACF" w14:textId="77777777" w:rsidR="00F11A61" w:rsidRDefault="00F11A61" w:rsidP="00F11A61"/>
    <w:p w14:paraId="49583EDD" w14:textId="77777777" w:rsidR="00F11A61" w:rsidRDefault="00F11A61" w:rsidP="00F11A61">
      <w:r>
        <w:t xml:space="preserve">  h2("Appendix E: Accessibility Standards"),</w:t>
      </w:r>
    </w:p>
    <w:p w14:paraId="5970920E" w14:textId="77777777" w:rsidR="00F11A61" w:rsidRDefault="00F11A61" w:rsidP="00F11A61">
      <w:r>
        <w:t xml:space="preserve">  body("The platform commits to WCAG 2.1 Level AA compliance, ensuring usability for all users including those with disabilities."),</w:t>
      </w:r>
    </w:p>
    <w:p w14:paraId="4EA000E5" w14:textId="77777777" w:rsidR="00F11A61" w:rsidRDefault="00F11A61" w:rsidP="00F11A61">
      <w:r>
        <w:lastRenderedPageBreak/>
        <w:t xml:space="preserve">  gap(),</w:t>
      </w:r>
    </w:p>
    <w:p w14:paraId="6B4F3AEA" w14:textId="77777777" w:rsidR="00F11A61" w:rsidRDefault="00F11A61" w:rsidP="00F11A61">
      <w:r>
        <w:t xml:space="preserve">  bullet("Keyboard Navigation: All interactive elements accessible via Tab/Shift+Tab; visible focus indicators"),</w:t>
      </w:r>
    </w:p>
    <w:p w14:paraId="59940829" w14:textId="77777777" w:rsidR="00F11A61" w:rsidRDefault="00F11A61" w:rsidP="00F11A61">
      <w:r>
        <w:t xml:space="preserve">  bullet("Screen Reader Support: Semantic HTML, ARIA labels on charts and complex widgets, descriptive alt text"),</w:t>
      </w:r>
    </w:p>
    <w:p w14:paraId="1F09EF21" w14:textId="77777777" w:rsidR="00F11A61" w:rsidRDefault="00F11A61" w:rsidP="00F11A61">
      <w:r>
        <w:t xml:space="preserve">  bullet("Colour Contrast: Minimum 4.5:1 for body text, 3:1 for large text and UI elements"),</w:t>
      </w:r>
    </w:p>
    <w:p w14:paraId="5B277D7C" w14:textId="77777777" w:rsidR="00F11A61" w:rsidRDefault="00F11A61" w:rsidP="00F11A61">
      <w:r>
        <w:t xml:space="preserve">  bullet("Colour-Independent Information: No information conveyed by colour alone; icons and labels accompany colour coding"),</w:t>
      </w:r>
    </w:p>
    <w:p w14:paraId="1505D63E" w14:textId="77777777" w:rsidR="00F11A61" w:rsidRDefault="00F11A61" w:rsidP="00F11A61">
      <w:r>
        <w:t xml:space="preserve">  bullet("Text Scaling: Layout remains usable at 200% zoom without horizontal scrolling"),</w:t>
      </w:r>
    </w:p>
    <w:p w14:paraId="1BF8B3FC" w14:textId="77777777" w:rsidR="00F11A61" w:rsidRDefault="00F11A61" w:rsidP="00F11A61">
      <w:r>
        <w:t xml:space="preserve">  bullet("Reduced Motion: Respects prefers-reduced-motion system setting; disables non-essential animations"),</w:t>
      </w:r>
    </w:p>
    <w:p w14:paraId="2F1D8B83" w14:textId="77777777" w:rsidR="00F11A61" w:rsidRDefault="00F11A61" w:rsidP="00F11A61">
      <w:r>
        <w:t xml:space="preserve">  gap(),</w:t>
      </w:r>
    </w:p>
    <w:p w14:paraId="1B7DE693" w14:textId="77777777" w:rsidR="00F11A61" w:rsidRDefault="00F11A61" w:rsidP="00F11A61"/>
    <w:p w14:paraId="480361E7" w14:textId="77777777" w:rsidR="00F11A61" w:rsidRDefault="00F11A61" w:rsidP="00F11A61">
      <w:r>
        <w:t xml:space="preserve">  h2("Appendix F: Document Control"),</w:t>
      </w:r>
    </w:p>
    <w:p w14:paraId="44CFC637" w14:textId="77777777" w:rsidR="00F11A61" w:rsidRDefault="00F11A61" w:rsidP="00F11A61">
      <w:r>
        <w:t xml:space="preserve">  new Table({</w:t>
      </w:r>
    </w:p>
    <w:p w14:paraId="71F40A03" w14:textId="77777777" w:rsidR="00F11A61" w:rsidRDefault="00F11A61" w:rsidP="00F11A61">
      <w:r>
        <w:t xml:space="preserve">    width: { size: 9360, type: WidthType.DXA },</w:t>
      </w:r>
    </w:p>
    <w:p w14:paraId="3A3113B8" w14:textId="77777777" w:rsidR="00F11A61" w:rsidRDefault="00F11A61" w:rsidP="00F11A61">
      <w:r>
        <w:t xml:space="preserve">    columnWidths: [2400, 2400, 2400, 2160],</w:t>
      </w:r>
    </w:p>
    <w:p w14:paraId="07CE52CA" w14:textId="77777777" w:rsidR="00F11A61" w:rsidRDefault="00F11A61" w:rsidP="00F11A61">
      <w:r>
        <w:t xml:space="preserve">    rows: [</w:t>
      </w:r>
    </w:p>
    <w:p w14:paraId="114AB3CD" w14:textId="77777777" w:rsidR="00F11A61" w:rsidRDefault="00F11A61" w:rsidP="00F11A61">
      <w:r>
        <w:t xml:space="preserve">      new TableRow({ children: [</w:t>
      </w:r>
    </w:p>
    <w:p w14:paraId="79E07D96" w14:textId="77777777" w:rsidR="00F11A61" w:rsidRDefault="00F11A61" w:rsidP="00F11A61">
      <w:r>
        <w:t xml:space="preserve">        hdrCell("Version",2400),hdrCell("Date",2400),</w:t>
      </w:r>
    </w:p>
    <w:p w14:paraId="343ED396" w14:textId="77777777" w:rsidR="00F11A61" w:rsidRDefault="00F11A61" w:rsidP="00F11A61">
      <w:r>
        <w:t xml:space="preserve">        hdrCell("Author/Owner",2400),hdrCell("Status",2160)</w:t>
      </w:r>
    </w:p>
    <w:p w14:paraId="6947F124" w14:textId="77777777" w:rsidR="00F11A61" w:rsidRDefault="00F11A61" w:rsidP="00F11A61">
      <w:r>
        <w:t xml:space="preserve">      ]}),</w:t>
      </w:r>
    </w:p>
    <w:p w14:paraId="07FACF25" w14:textId="77777777" w:rsidR="00F11A61" w:rsidRDefault="00F11A61" w:rsidP="00F11A61">
      <w:r>
        <w:t xml:space="preserve">      ...[</w:t>
      </w:r>
    </w:p>
    <w:p w14:paraId="3BE9627C" w14:textId="77777777" w:rsidR="00F11A61" w:rsidRDefault="00F11A61" w:rsidP="00F11A61">
      <w:r>
        <w:t xml:space="preserve">        ["0.1 - Initial Draft","Initial","Project Team","Draft"],</w:t>
      </w:r>
    </w:p>
    <w:p w14:paraId="0373F0B0" w14:textId="77777777" w:rsidR="00F11A61" w:rsidRDefault="00F11A61" w:rsidP="00F11A61">
      <w:r>
        <w:t xml:space="preserve">        ["0.5 - Internal Review","TBD","Project Team","Internal Review"],</w:t>
      </w:r>
    </w:p>
    <w:p w14:paraId="11E547E9" w14:textId="77777777" w:rsidR="00F11A61" w:rsidRDefault="00F11A61" w:rsidP="00F11A61">
      <w:r>
        <w:t xml:space="preserve">        ["0.9 - Stakeholder Review","TBD","CHRO + Steering","Stakeholder Review"],</w:t>
      </w:r>
    </w:p>
    <w:p w14:paraId="2404836C" w14:textId="77777777" w:rsidR="00F11A61" w:rsidRDefault="00F11A61" w:rsidP="00F11A61">
      <w:r>
        <w:t xml:space="preserve">        ["1.0 - Approved","TBD","Executive Sponsor","Approved for Build"],</w:t>
      </w:r>
    </w:p>
    <w:p w14:paraId="5C328E8A" w14:textId="77777777" w:rsidR="00F11A61" w:rsidRDefault="00F11A61" w:rsidP="00F11A61">
      <w:r>
        <w:t xml:space="preserve">        ["1.1 - Amendment","TBD","Product Owner","Living Document"],</w:t>
      </w:r>
    </w:p>
    <w:p w14:paraId="1A9328D7" w14:textId="77777777" w:rsidR="00F11A61" w:rsidRDefault="00F11A61" w:rsidP="00F11A61">
      <w:r>
        <w:t xml:space="preserve">      ].map(([a,b,c,d],i)=&gt;new TableRow({children:[</w:t>
      </w:r>
    </w:p>
    <w:p w14:paraId="1A927861" w14:textId="77777777" w:rsidR="00F11A61" w:rsidRDefault="00F11A61" w:rsidP="00F11A61">
      <w:r>
        <w:t xml:space="preserve">        dataCell(a,2400,i%2===0?LGREY:WHITE,AlignmentType.LEFT,true,NAVY),</w:t>
      </w:r>
    </w:p>
    <w:p w14:paraId="0020E487" w14:textId="77777777" w:rsidR="00F11A61" w:rsidRDefault="00F11A61" w:rsidP="00F11A61">
      <w:r>
        <w:t xml:space="preserve">        dataCell(b,2400,i%2===0?LGREY:WHITE,AlignmentType.CENTER),</w:t>
      </w:r>
    </w:p>
    <w:p w14:paraId="08EBC6DE" w14:textId="77777777" w:rsidR="00F11A61" w:rsidRDefault="00F11A61" w:rsidP="00F11A61">
      <w:r>
        <w:t xml:space="preserve">        dataCell(c,2400,i%2===0?LGREY:WHITE),</w:t>
      </w:r>
    </w:p>
    <w:p w14:paraId="5838F27D" w14:textId="77777777" w:rsidR="00F11A61" w:rsidRDefault="00F11A61" w:rsidP="00F11A61">
      <w:r>
        <w:lastRenderedPageBreak/>
        <w:t xml:space="preserve">        dataCell(d,2160,i%2===0?LGREY:WHITE,AlignmentType.CENTER,false,BLUE),</w:t>
      </w:r>
    </w:p>
    <w:p w14:paraId="1BBB8456" w14:textId="77777777" w:rsidR="00F11A61" w:rsidRDefault="00F11A61" w:rsidP="00F11A61">
      <w:r>
        <w:t xml:space="preserve">      ]}))</w:t>
      </w:r>
    </w:p>
    <w:p w14:paraId="03D0A71F" w14:textId="77777777" w:rsidR="00F11A61" w:rsidRDefault="00F11A61" w:rsidP="00F11A61">
      <w:r>
        <w:t xml:space="preserve">    ]</w:t>
      </w:r>
    </w:p>
    <w:p w14:paraId="76A7F580" w14:textId="77777777" w:rsidR="00F11A61" w:rsidRDefault="00F11A61" w:rsidP="00F11A61">
      <w:r>
        <w:t xml:space="preserve">  }),</w:t>
      </w:r>
    </w:p>
    <w:p w14:paraId="248213E8" w14:textId="77777777" w:rsidR="00F11A61" w:rsidRDefault="00F11A61" w:rsidP="00F11A61">
      <w:r>
        <w:t xml:space="preserve">  gap(2),</w:t>
      </w:r>
    </w:p>
    <w:p w14:paraId="2D426E0B" w14:textId="77777777" w:rsidR="00F11A61" w:rsidRDefault="00F11A61" w:rsidP="00F11A61"/>
    <w:p w14:paraId="68846FC4" w14:textId="77777777" w:rsidR="00F11A61" w:rsidRDefault="00F11A61" w:rsidP="00F11A61">
      <w:r>
        <w:t xml:space="preserve">  // ── Final closing page ─────────────────────────────────────────</w:t>
      </w:r>
    </w:p>
    <w:p w14:paraId="3BC08EE4" w14:textId="77777777" w:rsidR="00F11A61" w:rsidRDefault="00F11A61" w:rsidP="00F11A61">
      <w:r>
        <w:t xml:space="preserve">  pageBreak(),</w:t>
      </w:r>
    </w:p>
    <w:p w14:paraId="65368EC0" w14:textId="77777777" w:rsidR="00F11A61" w:rsidRDefault="00F11A61" w:rsidP="00F11A61">
      <w:r>
        <w:t xml:space="preserve">  new Paragraph({ children: [sp("")], spacing: { before: 1600 } }),</w:t>
      </w:r>
    </w:p>
    <w:p w14:paraId="790F585A" w14:textId="77777777" w:rsidR="00F11A61" w:rsidRDefault="00F11A61" w:rsidP="00F11A61">
      <w:r>
        <w:t xml:space="preserve">  new Paragraph({</w:t>
      </w:r>
    </w:p>
    <w:p w14:paraId="5CBD7785" w14:textId="77777777" w:rsidR="00F11A61" w:rsidRDefault="00F11A61" w:rsidP="00F11A61">
      <w:r>
        <w:t xml:space="preserve">    children: [sp("END OF DOCUMENT", { sz: 32, bold: true, color: NAVY })],</w:t>
      </w:r>
    </w:p>
    <w:p w14:paraId="6B9F08D9" w14:textId="77777777" w:rsidR="00F11A61" w:rsidRDefault="00F11A61" w:rsidP="00F11A61">
      <w:r>
        <w:t xml:space="preserve">    alignment: AlignmentType.CENTER, spacing: { before: 0, after: 200 },</w:t>
      </w:r>
    </w:p>
    <w:p w14:paraId="4F235D60" w14:textId="77777777" w:rsidR="00F11A61" w:rsidRDefault="00F11A61" w:rsidP="00F11A61">
      <w:r>
        <w:t xml:space="preserve">  }),</w:t>
      </w:r>
    </w:p>
    <w:p w14:paraId="1AC1FF1F" w14:textId="77777777" w:rsidR="00F11A61" w:rsidRDefault="00F11A61" w:rsidP="00F11A61">
      <w:r>
        <w:t xml:space="preserve">  new Paragraph({</w:t>
      </w:r>
    </w:p>
    <w:p w14:paraId="1F651A89" w14:textId="77777777" w:rsidR="00F11A61" w:rsidRDefault="00F11A61" w:rsidP="00F11A61">
      <w:r>
        <w:t xml:space="preserve">    children: [sp("BALCO Strategic Succession Intelligence Platform", { sz: 22, color: BLUE })],</w:t>
      </w:r>
    </w:p>
    <w:p w14:paraId="04B7BE2F" w14:textId="77777777" w:rsidR="00F11A61" w:rsidRDefault="00F11A61" w:rsidP="00F11A61">
      <w:r>
        <w:t xml:space="preserve">    alignment: AlignmentType.CENTER, spacing: { before: 0, after: 80 },</w:t>
      </w:r>
    </w:p>
    <w:p w14:paraId="1807BE55" w14:textId="77777777" w:rsidR="00F11A61" w:rsidRDefault="00F11A61" w:rsidP="00F11A61">
      <w:r>
        <w:t xml:space="preserve">  }),</w:t>
      </w:r>
    </w:p>
    <w:p w14:paraId="7C1D91A0" w14:textId="77777777" w:rsidR="00F11A61" w:rsidRDefault="00F11A61" w:rsidP="00F11A61">
      <w:r>
        <w:t xml:space="preserve">  new Paragraph({</w:t>
      </w:r>
    </w:p>
    <w:p w14:paraId="1568A3A9" w14:textId="77777777" w:rsidR="00F11A61" w:rsidRDefault="00F11A61" w:rsidP="00F11A61">
      <w:r>
        <w:t xml:space="preserve">    children: [sp("Product Requirements Document  |  Version 1.0", { sz: 20, color: DGREY })],</w:t>
      </w:r>
    </w:p>
    <w:p w14:paraId="6A5B39AC" w14:textId="77777777" w:rsidR="00F11A61" w:rsidRDefault="00F11A61" w:rsidP="00F11A61">
      <w:r>
        <w:t xml:space="preserve">    alignment: AlignmentType.CENTER, spacing: { before: 0, after: 400 },</w:t>
      </w:r>
    </w:p>
    <w:p w14:paraId="48C06CED" w14:textId="77777777" w:rsidR="00F11A61" w:rsidRDefault="00F11A61" w:rsidP="00F11A61">
      <w:r>
        <w:t xml:space="preserve">  }),</w:t>
      </w:r>
    </w:p>
    <w:p w14:paraId="191F9A17" w14:textId="77777777" w:rsidR="00F11A61" w:rsidRDefault="00F11A61" w:rsidP="00F11A61">
      <w:r>
        <w:t xml:space="preserve">  new Paragraph({</w:t>
      </w:r>
    </w:p>
    <w:p w14:paraId="6C671D99" w14:textId="77777777" w:rsidR="00F11A61" w:rsidRDefault="00F11A61" w:rsidP="00F11A61">
      <w:r>
        <w:t xml:space="preserve">    children: [sp("This document contains confidential information proprietary to BALCO (Bharat Aluminium Company Limited). Unauthorised reproduction or distribution is strictly prohibited.",</w:t>
      </w:r>
    </w:p>
    <w:p w14:paraId="4AE76E18" w14:textId="77777777" w:rsidR="00F11A61" w:rsidRDefault="00F11A61" w:rsidP="00F11A61">
      <w:r>
        <w:t xml:space="preserve">      { sz: 18, color: DGREY, italic: true })],</w:t>
      </w:r>
    </w:p>
    <w:p w14:paraId="2B775DC5" w14:textId="77777777" w:rsidR="00F11A61" w:rsidRDefault="00F11A61" w:rsidP="00F11A61">
      <w:r>
        <w:t xml:space="preserve">    alignment: AlignmentType.CENTER, spacing: { before: 0, after: 0 },</w:t>
      </w:r>
    </w:p>
    <w:p w14:paraId="1D551A3F" w14:textId="77777777" w:rsidR="00F11A61" w:rsidRDefault="00F11A61" w:rsidP="00F11A61">
      <w:r>
        <w:t xml:space="preserve">  }),</w:t>
      </w:r>
    </w:p>
    <w:p w14:paraId="64DCA7E5" w14:textId="77777777" w:rsidR="00F11A61" w:rsidRDefault="00F11A61" w:rsidP="00F11A61">
      <w:r>
        <w:t>);</w:t>
      </w:r>
    </w:p>
    <w:p w14:paraId="0021E133" w14:textId="77777777" w:rsidR="00F11A61" w:rsidRDefault="00F11A61" w:rsidP="00F11A61"/>
    <w:p w14:paraId="2EC90F4F" w14:textId="77777777" w:rsidR="00F11A61" w:rsidRDefault="00F11A61" w:rsidP="00F11A61">
      <w:r>
        <w:t xml:space="preserve">// </w:t>
      </w:r>
      <w:r>
        <w:rPr>
          <w:rFonts w:ascii="Arial" w:hAnsi="Arial" w:cs="Arial"/>
        </w:rPr>
        <w:t>════════════════════════════════════════════════════════════════</w:t>
      </w:r>
    </w:p>
    <w:p w14:paraId="725D22DD" w14:textId="77777777" w:rsidR="00F11A61" w:rsidRDefault="00F11A61" w:rsidP="00F11A61">
      <w:r>
        <w:lastRenderedPageBreak/>
        <w:t>// BUILD DOCUMENT</w:t>
      </w:r>
    </w:p>
    <w:p w14:paraId="7A0F665A" w14:textId="77777777" w:rsidR="00F11A61" w:rsidRDefault="00F11A61" w:rsidP="00F11A61">
      <w:r>
        <w:t xml:space="preserve">// </w:t>
      </w:r>
      <w:r>
        <w:rPr>
          <w:rFonts w:ascii="Arial" w:hAnsi="Arial" w:cs="Arial"/>
        </w:rPr>
        <w:t>════════════════════════════════════════════════════════════════</w:t>
      </w:r>
    </w:p>
    <w:p w14:paraId="3BD68474" w14:textId="77777777" w:rsidR="00F11A61" w:rsidRDefault="00F11A61" w:rsidP="00F11A61">
      <w:r>
        <w:t>const doc = new Document({</w:t>
      </w:r>
    </w:p>
    <w:p w14:paraId="2FA4366D" w14:textId="77777777" w:rsidR="00F11A61" w:rsidRDefault="00F11A61" w:rsidP="00F11A61">
      <w:r>
        <w:t xml:space="preserve">  numbering: {</w:t>
      </w:r>
    </w:p>
    <w:p w14:paraId="49C8B6BC" w14:textId="77777777" w:rsidR="00F11A61" w:rsidRDefault="00F11A61" w:rsidP="00F11A61">
      <w:r>
        <w:t xml:space="preserve">    config: [</w:t>
      </w:r>
    </w:p>
    <w:p w14:paraId="34171A8C" w14:textId="77777777" w:rsidR="00F11A61" w:rsidRDefault="00F11A61" w:rsidP="00F11A61">
      <w:r>
        <w:t xml:space="preserve">      { reference: "bullets", levels: [</w:t>
      </w:r>
    </w:p>
    <w:p w14:paraId="756234F0" w14:textId="77777777" w:rsidR="00F11A61" w:rsidRDefault="00F11A61" w:rsidP="00F11A61">
      <w:r>
        <w:t xml:space="preserve">        { level: 0, format: LevelFormat.BULLET, text: "\u2022", alignment: AlignmentType.LEFT,</w:t>
      </w:r>
    </w:p>
    <w:p w14:paraId="5395D159" w14:textId="77777777" w:rsidR="00F11A61" w:rsidRDefault="00F11A61" w:rsidP="00F11A61">
      <w:r>
        <w:t xml:space="preserve">          style: { paragraph: { indent: { left: 540, hanging: 260 }, spacing: { before: 40, after: 60 } } } },</w:t>
      </w:r>
    </w:p>
    <w:p w14:paraId="358D2E68" w14:textId="77777777" w:rsidR="00F11A61" w:rsidRDefault="00F11A61" w:rsidP="00F11A61">
      <w:r>
        <w:t xml:space="preserve">        { level: 1, format: LevelFormat.BULLET, text: "\u25E6", alignment: AlignmentType.LEFT,</w:t>
      </w:r>
    </w:p>
    <w:p w14:paraId="043A14EA" w14:textId="77777777" w:rsidR="00F11A61" w:rsidRDefault="00F11A61" w:rsidP="00F11A61">
      <w:r>
        <w:t xml:space="preserve">          style: { paragraph: { indent: { left: 900, hanging: 260 } } } },</w:t>
      </w:r>
    </w:p>
    <w:p w14:paraId="43411346" w14:textId="77777777" w:rsidR="00F11A61" w:rsidRDefault="00F11A61" w:rsidP="00F11A61">
      <w:r>
        <w:t xml:space="preserve">      ]},</w:t>
      </w:r>
    </w:p>
    <w:p w14:paraId="328D3C19" w14:textId="77777777" w:rsidR="00F11A61" w:rsidRDefault="00F11A61" w:rsidP="00F11A61">
      <w:r>
        <w:t xml:space="preserve">    ]</w:t>
      </w:r>
    </w:p>
    <w:p w14:paraId="6F47527C" w14:textId="77777777" w:rsidR="00F11A61" w:rsidRDefault="00F11A61" w:rsidP="00F11A61">
      <w:r>
        <w:t xml:space="preserve">  },</w:t>
      </w:r>
    </w:p>
    <w:p w14:paraId="1E346339" w14:textId="77777777" w:rsidR="00F11A61" w:rsidRDefault="00F11A61" w:rsidP="00F11A61">
      <w:r>
        <w:t xml:space="preserve">  styles: {</w:t>
      </w:r>
    </w:p>
    <w:p w14:paraId="5ACF4511" w14:textId="77777777" w:rsidR="00F11A61" w:rsidRDefault="00F11A61" w:rsidP="00F11A61">
      <w:r>
        <w:t xml:space="preserve">    default: {</w:t>
      </w:r>
    </w:p>
    <w:p w14:paraId="5C998254" w14:textId="77777777" w:rsidR="00F11A61" w:rsidRDefault="00F11A61" w:rsidP="00F11A61">
      <w:r>
        <w:t xml:space="preserve">      document: { run: { font: "Arial", size: 22, color: "1A202C" } },</w:t>
      </w:r>
    </w:p>
    <w:p w14:paraId="0829B29A" w14:textId="77777777" w:rsidR="00F11A61" w:rsidRDefault="00F11A61" w:rsidP="00F11A61">
      <w:r>
        <w:t xml:space="preserve">    },</w:t>
      </w:r>
    </w:p>
    <w:p w14:paraId="42B56881" w14:textId="77777777" w:rsidR="00F11A61" w:rsidRDefault="00F11A61" w:rsidP="00F11A61">
      <w:r>
        <w:t xml:space="preserve">    paragraphStyles: [</w:t>
      </w:r>
    </w:p>
    <w:p w14:paraId="4476FD4C" w14:textId="77777777" w:rsidR="00F11A61" w:rsidRDefault="00F11A61" w:rsidP="00F11A61">
      <w:r>
        <w:t xml:space="preserve">      { id: "Heading1", name: "Heading 1", basedOn: "Normal", next: "Normal", quickFormat: true,</w:t>
      </w:r>
    </w:p>
    <w:p w14:paraId="23E01DAF" w14:textId="77777777" w:rsidR="00F11A61" w:rsidRDefault="00F11A61" w:rsidP="00F11A61">
      <w:r>
        <w:t xml:space="preserve">        run: { size: 32, bold: true, color: WHITE, font: "Arial" },</w:t>
      </w:r>
    </w:p>
    <w:p w14:paraId="67DF8A94" w14:textId="77777777" w:rsidR="00F11A61" w:rsidRDefault="00F11A61" w:rsidP="00F11A61">
      <w:r>
        <w:t xml:space="preserve">        paragraph: { spacing: { before: 400, after: 200 }, outlineLevel: 0 } },</w:t>
      </w:r>
    </w:p>
    <w:p w14:paraId="05D43EF7" w14:textId="77777777" w:rsidR="00F11A61" w:rsidRDefault="00F11A61" w:rsidP="00F11A61">
      <w:r>
        <w:t xml:space="preserve">      { id: "Heading2", name: "Heading 2", basedOn: "Normal", next: "Normal", quickFormat: true,</w:t>
      </w:r>
    </w:p>
    <w:p w14:paraId="3A802C20" w14:textId="77777777" w:rsidR="00F11A61" w:rsidRDefault="00F11A61" w:rsidP="00F11A61">
      <w:r>
        <w:t xml:space="preserve">        run: { size: 26, bold: true, color: NAVY, font: "Arial" },</w:t>
      </w:r>
    </w:p>
    <w:p w14:paraId="62298969" w14:textId="77777777" w:rsidR="00F11A61" w:rsidRDefault="00F11A61" w:rsidP="00F11A61">
      <w:r>
        <w:t xml:space="preserve">        paragraph: { spacing: { before: 320, after: 120 }, outlineLevel: 1 } },</w:t>
      </w:r>
    </w:p>
    <w:p w14:paraId="6E896D6A" w14:textId="77777777" w:rsidR="00F11A61" w:rsidRDefault="00F11A61" w:rsidP="00F11A61">
      <w:r>
        <w:t xml:space="preserve">      { id: "Heading3", name: "Heading 3", basedOn: "Normal", next: "Normal", quickFormat: true,</w:t>
      </w:r>
    </w:p>
    <w:p w14:paraId="29376768" w14:textId="77777777" w:rsidR="00F11A61" w:rsidRDefault="00F11A61" w:rsidP="00F11A61">
      <w:r>
        <w:t xml:space="preserve">        run: { size: 22, bold: true, color: BLUE, font: "Arial" },</w:t>
      </w:r>
    </w:p>
    <w:p w14:paraId="4D86C9D6" w14:textId="77777777" w:rsidR="00F11A61" w:rsidRDefault="00F11A61" w:rsidP="00F11A61">
      <w:r>
        <w:t xml:space="preserve">        paragraph: { spacing: { before: 200, after: 80 }, outlineLevel: 2 } },</w:t>
      </w:r>
    </w:p>
    <w:p w14:paraId="46F9F467" w14:textId="77777777" w:rsidR="00F11A61" w:rsidRDefault="00F11A61" w:rsidP="00F11A61">
      <w:r>
        <w:t xml:space="preserve">      { id: "Heading4", name: "Heading 4", basedOn: "Normal", next: "Normal", quickFormat: true,</w:t>
      </w:r>
    </w:p>
    <w:p w14:paraId="7E21EF34" w14:textId="77777777" w:rsidR="00F11A61" w:rsidRDefault="00F11A61" w:rsidP="00F11A61">
      <w:r>
        <w:t xml:space="preserve">        run: { size: 22, bold: true, color: DGREY, font: "Arial" },</w:t>
      </w:r>
    </w:p>
    <w:p w14:paraId="76E28B48" w14:textId="77777777" w:rsidR="00F11A61" w:rsidRDefault="00F11A61" w:rsidP="00F11A61">
      <w:r>
        <w:t xml:space="preserve">        paragraph: { spacing: { before: 160, after: 60 }, outlineLevel: 3 } },</w:t>
      </w:r>
    </w:p>
    <w:p w14:paraId="6C0650D9" w14:textId="77777777" w:rsidR="00F11A61" w:rsidRDefault="00F11A61" w:rsidP="00F11A61">
      <w:r>
        <w:lastRenderedPageBreak/>
        <w:t xml:space="preserve">    ]</w:t>
      </w:r>
    </w:p>
    <w:p w14:paraId="4958933C" w14:textId="77777777" w:rsidR="00F11A61" w:rsidRDefault="00F11A61" w:rsidP="00F11A61">
      <w:r>
        <w:t xml:space="preserve">  },</w:t>
      </w:r>
    </w:p>
    <w:p w14:paraId="66154F1E" w14:textId="77777777" w:rsidR="00F11A61" w:rsidRDefault="00F11A61" w:rsidP="00F11A61">
      <w:r>
        <w:t xml:space="preserve">  sections: [{</w:t>
      </w:r>
    </w:p>
    <w:p w14:paraId="5A89286F" w14:textId="77777777" w:rsidR="00F11A61" w:rsidRDefault="00F11A61" w:rsidP="00F11A61">
      <w:r>
        <w:t xml:space="preserve">    properties: {</w:t>
      </w:r>
    </w:p>
    <w:p w14:paraId="5AE111CD" w14:textId="77777777" w:rsidR="00F11A61" w:rsidRDefault="00F11A61" w:rsidP="00F11A61">
      <w:r>
        <w:t xml:space="preserve">      page: {</w:t>
      </w:r>
    </w:p>
    <w:p w14:paraId="0774B965" w14:textId="77777777" w:rsidR="00F11A61" w:rsidRDefault="00F11A61" w:rsidP="00F11A61">
      <w:r>
        <w:t xml:space="preserve">        size: { width: 12240, height: 15840 },</w:t>
      </w:r>
    </w:p>
    <w:p w14:paraId="23F91BF4" w14:textId="77777777" w:rsidR="00F11A61" w:rsidRDefault="00F11A61" w:rsidP="00F11A61">
      <w:r>
        <w:t xml:space="preserve">        margin: { top: 1080, right: 1080, bottom: 1080, left: 1080 },</w:t>
      </w:r>
    </w:p>
    <w:p w14:paraId="26B22553" w14:textId="77777777" w:rsidR="00F11A61" w:rsidRDefault="00F11A61" w:rsidP="00F11A61">
      <w:r>
        <w:t xml:space="preserve">      }</w:t>
      </w:r>
    </w:p>
    <w:p w14:paraId="1B4EB826" w14:textId="77777777" w:rsidR="00F11A61" w:rsidRDefault="00F11A61" w:rsidP="00F11A61">
      <w:r>
        <w:t xml:space="preserve">    },</w:t>
      </w:r>
    </w:p>
    <w:p w14:paraId="35FB38DC" w14:textId="77777777" w:rsidR="00F11A61" w:rsidRDefault="00F11A61" w:rsidP="00F11A61">
      <w:r>
        <w:t xml:space="preserve">    headers: {</w:t>
      </w:r>
    </w:p>
    <w:p w14:paraId="01C12C76" w14:textId="77777777" w:rsidR="00F11A61" w:rsidRDefault="00F11A61" w:rsidP="00F11A61">
      <w:r>
        <w:t xml:space="preserve">      default: new Header({</w:t>
      </w:r>
    </w:p>
    <w:p w14:paraId="6AD36ADB" w14:textId="77777777" w:rsidR="00F11A61" w:rsidRDefault="00F11A61" w:rsidP="00F11A61">
      <w:r>
        <w:t xml:space="preserve">        children: [new Paragraph({</w:t>
      </w:r>
    </w:p>
    <w:p w14:paraId="4BB7320C" w14:textId="77777777" w:rsidR="00F11A61" w:rsidRDefault="00F11A61" w:rsidP="00F11A61">
      <w:r>
        <w:t xml:space="preserve">          children: [</w:t>
      </w:r>
    </w:p>
    <w:p w14:paraId="4E07C2B6" w14:textId="77777777" w:rsidR="00F11A61" w:rsidRDefault="00F11A61" w:rsidP="00F11A61">
      <w:r>
        <w:t xml:space="preserve">            sp("BALCO  |  Strategic Succession Intelligence Platform  |  PRD v1.0", { sz: 18, color: DGREY, italic: true }),</w:t>
      </w:r>
    </w:p>
    <w:p w14:paraId="1AC59D7B" w14:textId="77777777" w:rsidR="00F11A61" w:rsidRDefault="00F11A61" w:rsidP="00F11A61">
      <w:r>
        <w:t xml:space="preserve">          ],</w:t>
      </w:r>
    </w:p>
    <w:p w14:paraId="2A373799" w14:textId="77777777" w:rsidR="00F11A61" w:rsidRDefault="00F11A61" w:rsidP="00F11A61">
      <w:r>
        <w:t xml:space="preserve">          border: { bottom: { style: BorderStyle.SINGLE, size: 4, color: BLUE, space: 1 } },</w:t>
      </w:r>
    </w:p>
    <w:p w14:paraId="235CC01A" w14:textId="77777777" w:rsidR="00F11A61" w:rsidRDefault="00F11A61" w:rsidP="00F11A61">
      <w:r>
        <w:t xml:space="preserve">          spacing: { before: 0, after: 160 },</w:t>
      </w:r>
    </w:p>
    <w:p w14:paraId="38425EEB" w14:textId="77777777" w:rsidR="00F11A61" w:rsidRDefault="00F11A61" w:rsidP="00F11A61">
      <w:r>
        <w:t xml:space="preserve">          alignment: AlignmentType.LEFT,</w:t>
      </w:r>
    </w:p>
    <w:p w14:paraId="65401D0F" w14:textId="77777777" w:rsidR="00F11A61" w:rsidRDefault="00F11A61" w:rsidP="00F11A61">
      <w:r>
        <w:t xml:space="preserve">        })]</w:t>
      </w:r>
    </w:p>
    <w:p w14:paraId="67A7B16C" w14:textId="77777777" w:rsidR="00F11A61" w:rsidRDefault="00F11A61" w:rsidP="00F11A61">
      <w:r>
        <w:t xml:space="preserve">      })</w:t>
      </w:r>
    </w:p>
    <w:p w14:paraId="274E686F" w14:textId="77777777" w:rsidR="00F11A61" w:rsidRDefault="00F11A61" w:rsidP="00F11A61">
      <w:r>
        <w:t xml:space="preserve">    },</w:t>
      </w:r>
    </w:p>
    <w:p w14:paraId="060928E5" w14:textId="77777777" w:rsidR="00F11A61" w:rsidRDefault="00F11A61" w:rsidP="00F11A61">
      <w:r>
        <w:t xml:space="preserve">    footers: {</w:t>
      </w:r>
    </w:p>
    <w:p w14:paraId="28728002" w14:textId="77777777" w:rsidR="00F11A61" w:rsidRDefault="00F11A61" w:rsidP="00F11A61">
      <w:r>
        <w:t xml:space="preserve">      default: new Footer({</w:t>
      </w:r>
    </w:p>
    <w:p w14:paraId="4BA583A6" w14:textId="77777777" w:rsidR="00F11A61" w:rsidRDefault="00F11A61" w:rsidP="00F11A61">
      <w:r>
        <w:t xml:space="preserve">        children: [new Paragraph({</w:t>
      </w:r>
    </w:p>
    <w:p w14:paraId="27B8569E" w14:textId="77777777" w:rsidR="00F11A61" w:rsidRDefault="00F11A61" w:rsidP="00F11A61">
      <w:r>
        <w:t xml:space="preserve">          children: [</w:t>
      </w:r>
    </w:p>
    <w:p w14:paraId="65DFA0AC" w14:textId="77777777" w:rsidR="00F11A61" w:rsidRDefault="00F11A61" w:rsidP="00F11A61">
      <w:r>
        <w:t xml:space="preserve">            sp("Confidential  |  BALCO HR  |  Page ", { sz: 18, color: DGREY }),</w:t>
      </w:r>
    </w:p>
    <w:p w14:paraId="4F23C5F1" w14:textId="77777777" w:rsidR="00F11A61" w:rsidRDefault="00F11A61" w:rsidP="00F11A61">
      <w:r>
        <w:t xml:space="preserve">            new TextRun({ children: [PageNumber.CURRENT], size: 18, color: DGREY }),</w:t>
      </w:r>
    </w:p>
    <w:p w14:paraId="2A6D9820" w14:textId="77777777" w:rsidR="00F11A61" w:rsidRDefault="00F11A61" w:rsidP="00F11A61">
      <w:r>
        <w:t xml:space="preserve">            sp(" of ", { sz: 18, color: DGREY }),</w:t>
      </w:r>
    </w:p>
    <w:p w14:paraId="4971DAD7" w14:textId="77777777" w:rsidR="00F11A61" w:rsidRDefault="00F11A61" w:rsidP="00F11A61">
      <w:r>
        <w:t xml:space="preserve">            new TextRun({ children: [PageNumber.TOTAL_PAGES], size: 18, color: DGREY }),</w:t>
      </w:r>
    </w:p>
    <w:p w14:paraId="2FE5546E" w14:textId="77777777" w:rsidR="00F11A61" w:rsidRDefault="00F11A61" w:rsidP="00F11A61">
      <w:r>
        <w:t xml:space="preserve">          ],</w:t>
      </w:r>
    </w:p>
    <w:p w14:paraId="0BE4D023" w14:textId="77777777" w:rsidR="00F11A61" w:rsidRDefault="00F11A61" w:rsidP="00F11A61">
      <w:r>
        <w:lastRenderedPageBreak/>
        <w:t xml:space="preserve">          border: { top: { style: BorderStyle.SINGLE, size: 4, color: BLUE, space: 1 } },</w:t>
      </w:r>
    </w:p>
    <w:p w14:paraId="64118FD3" w14:textId="77777777" w:rsidR="00F11A61" w:rsidRDefault="00F11A61" w:rsidP="00F11A61">
      <w:r>
        <w:t xml:space="preserve">          spacing: { before: 160, after: 0 },</w:t>
      </w:r>
    </w:p>
    <w:p w14:paraId="10C78BF0" w14:textId="77777777" w:rsidR="00F11A61" w:rsidRDefault="00F11A61" w:rsidP="00F11A61">
      <w:r>
        <w:t xml:space="preserve">          alignment: AlignmentType.RIGHT,</w:t>
      </w:r>
    </w:p>
    <w:p w14:paraId="52503A72" w14:textId="77777777" w:rsidR="00F11A61" w:rsidRDefault="00F11A61" w:rsidP="00F11A61">
      <w:r>
        <w:t xml:space="preserve">        })]</w:t>
      </w:r>
    </w:p>
    <w:p w14:paraId="6ADF1375" w14:textId="77777777" w:rsidR="00F11A61" w:rsidRDefault="00F11A61" w:rsidP="00F11A61">
      <w:r>
        <w:t xml:space="preserve">      })</w:t>
      </w:r>
    </w:p>
    <w:p w14:paraId="0AFA6CDD" w14:textId="77777777" w:rsidR="00F11A61" w:rsidRDefault="00F11A61" w:rsidP="00F11A61">
      <w:r>
        <w:t xml:space="preserve">    },</w:t>
      </w:r>
    </w:p>
    <w:p w14:paraId="442F096A" w14:textId="77777777" w:rsidR="00F11A61" w:rsidRDefault="00F11A61" w:rsidP="00F11A61">
      <w:r>
        <w:t xml:space="preserve">    children,</w:t>
      </w:r>
    </w:p>
    <w:p w14:paraId="5B890B03" w14:textId="77777777" w:rsidR="00F11A61" w:rsidRDefault="00F11A61" w:rsidP="00F11A61">
      <w:r>
        <w:t xml:space="preserve">  }]</w:t>
      </w:r>
    </w:p>
    <w:p w14:paraId="33785452" w14:textId="77777777" w:rsidR="00F11A61" w:rsidRDefault="00F11A61" w:rsidP="00F11A61">
      <w:r>
        <w:t>});</w:t>
      </w:r>
    </w:p>
    <w:p w14:paraId="2A47ACA6" w14:textId="77777777" w:rsidR="00F11A61" w:rsidRDefault="00F11A61" w:rsidP="00F11A61"/>
    <w:p w14:paraId="1AB7347F" w14:textId="77777777" w:rsidR="00F11A61" w:rsidRDefault="00F11A61" w:rsidP="00F11A61">
      <w:r>
        <w:t>Packer.toBuffer(doc).then(buffer =&gt; {</w:t>
      </w:r>
    </w:p>
    <w:p w14:paraId="0165BDF6" w14:textId="77777777" w:rsidR="00F11A61" w:rsidRDefault="00F11A61" w:rsidP="00F11A61">
      <w:r>
        <w:t xml:space="preserve">  fs.writeFileSync("BALCO_Succession_Platform_PRD_Part2.docx", buffer);</w:t>
      </w:r>
    </w:p>
    <w:p w14:paraId="37354755" w14:textId="77777777" w:rsidR="00F11A61" w:rsidRDefault="00F11A61" w:rsidP="00F11A61">
      <w:r>
        <w:t xml:space="preserve">  console.log("Done: BALCO_Succession_Platform_PRD_Part2.docx — Sections 15-23");</w:t>
      </w:r>
    </w:p>
    <w:p w14:paraId="57DDE89B" w14:textId="11FE4DDE" w:rsidR="00B43DEE" w:rsidRPr="00F11A61" w:rsidRDefault="00F11A61" w:rsidP="00F11A61">
      <w:pPr>
        <w:rPr>
          <w:lang w:val="it-IT"/>
        </w:rPr>
      </w:pPr>
      <w:r w:rsidRPr="00F11A61">
        <w:rPr>
          <w:lang w:val="it-IT"/>
        </w:rPr>
        <w:t>}).catch(e =&gt; { console.error(e); process.exit(1); });</w:t>
      </w:r>
    </w:p>
    <w:sectPr w:rsidR="00B43DEE" w:rsidRPr="00F11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A61"/>
    <w:rsid w:val="008F111F"/>
    <w:rsid w:val="00A66C8F"/>
    <w:rsid w:val="00B43DEE"/>
    <w:rsid w:val="00F11A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BCA8"/>
  <w15:chartTrackingRefBased/>
  <w15:docId w15:val="{0E73628F-3DAF-49C1-8FAF-D6B5E4A7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A6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11A6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11A6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1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A6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11A6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11A6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11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A61"/>
    <w:rPr>
      <w:rFonts w:eastAsiaTheme="majorEastAsia" w:cstheme="majorBidi"/>
      <w:color w:val="272727" w:themeColor="text1" w:themeTint="D8"/>
    </w:rPr>
  </w:style>
  <w:style w:type="paragraph" w:styleId="Title">
    <w:name w:val="Title"/>
    <w:basedOn w:val="Normal"/>
    <w:next w:val="Normal"/>
    <w:link w:val="TitleChar"/>
    <w:uiPriority w:val="10"/>
    <w:qFormat/>
    <w:rsid w:val="00F11A6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1A6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1A6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1A6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1A61"/>
    <w:pPr>
      <w:spacing w:before="160"/>
      <w:jc w:val="center"/>
    </w:pPr>
    <w:rPr>
      <w:i/>
      <w:iCs/>
      <w:color w:val="404040" w:themeColor="text1" w:themeTint="BF"/>
    </w:rPr>
  </w:style>
  <w:style w:type="character" w:customStyle="1" w:styleId="QuoteChar">
    <w:name w:val="Quote Char"/>
    <w:basedOn w:val="DefaultParagraphFont"/>
    <w:link w:val="Quote"/>
    <w:uiPriority w:val="29"/>
    <w:rsid w:val="00F11A61"/>
    <w:rPr>
      <w:i/>
      <w:iCs/>
      <w:color w:val="404040" w:themeColor="text1" w:themeTint="BF"/>
    </w:rPr>
  </w:style>
  <w:style w:type="paragraph" w:styleId="ListParagraph">
    <w:name w:val="List Paragraph"/>
    <w:basedOn w:val="Normal"/>
    <w:uiPriority w:val="34"/>
    <w:qFormat/>
    <w:rsid w:val="00F11A61"/>
    <w:pPr>
      <w:ind w:left="720"/>
      <w:contextualSpacing/>
    </w:pPr>
  </w:style>
  <w:style w:type="character" w:styleId="IntenseEmphasis">
    <w:name w:val="Intense Emphasis"/>
    <w:basedOn w:val="DefaultParagraphFont"/>
    <w:uiPriority w:val="21"/>
    <w:qFormat/>
    <w:rsid w:val="00F11A61"/>
    <w:rPr>
      <w:i/>
      <w:iCs/>
      <w:color w:val="0F4761" w:themeColor="accent1" w:themeShade="BF"/>
    </w:rPr>
  </w:style>
  <w:style w:type="paragraph" w:styleId="IntenseQuote">
    <w:name w:val="Intense Quote"/>
    <w:basedOn w:val="Normal"/>
    <w:next w:val="Normal"/>
    <w:link w:val="IntenseQuoteChar"/>
    <w:uiPriority w:val="30"/>
    <w:qFormat/>
    <w:rsid w:val="00F11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A61"/>
    <w:rPr>
      <w:i/>
      <w:iCs/>
      <w:color w:val="0F4761" w:themeColor="accent1" w:themeShade="BF"/>
    </w:rPr>
  </w:style>
  <w:style w:type="character" w:styleId="IntenseReference">
    <w:name w:val="Intense Reference"/>
    <w:basedOn w:val="DefaultParagraphFont"/>
    <w:uiPriority w:val="32"/>
    <w:qFormat/>
    <w:rsid w:val="00F11A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8649</Words>
  <Characters>49302</Characters>
  <Application>Microsoft Office Word</Application>
  <DocSecurity>0</DocSecurity>
  <Lines>410</Lines>
  <Paragraphs>115</Paragraphs>
  <ScaleCrop>false</ScaleCrop>
  <Company/>
  <LinksUpToDate>false</LinksUpToDate>
  <CharactersWithSpaces>57836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AASHIKA JAISWAL</dc:creator>
  <cp:keywords/>
  <dc:description/>
  <cp:lastModifiedBy>AASHIKA JAISWAL</cp:lastModifiedBy>
  <cp:revision>1</cp:revision>
  <dcterms:created xsi:type="dcterms:W3CDTF">2026-05-12T05:34:00Z</dcterms:created>
  <dcterms:modified xsi:type="dcterms:W3CDTF">2026-05-12T05:35:00Z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3a35b986-1929-46ff-b78e-7fdc670ce9eb</vt:lpwstr>
  </property>
</Properties>
</file>