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182D" w14:textId="77777777" w:rsidR="00CF5F97" w:rsidRPr="00CF5F97" w:rsidRDefault="00CF5F97" w:rsidP="00F25864">
      <w:pPr>
        <w:pStyle w:val="Ttulo"/>
        <w:jc w:val="center"/>
        <w:rPr>
          <w:rFonts w:asciiTheme="minorHAnsi" w:hAnsiTheme="minorHAnsi" w:cstheme="minorHAnsi"/>
          <w:sz w:val="22"/>
          <w:szCs w:val="22"/>
          <w:u w:val="single"/>
          <w:lang w:val="es-AR"/>
        </w:rPr>
      </w:pPr>
    </w:p>
    <w:p w14:paraId="72E74FFD" w14:textId="3D53589E" w:rsidR="00094A0F" w:rsidRPr="00CF5F97" w:rsidRDefault="00CF5F97" w:rsidP="00F25864">
      <w:pPr>
        <w:pStyle w:val="Ttulo"/>
        <w:jc w:val="center"/>
        <w:rPr>
          <w:rFonts w:asciiTheme="minorHAnsi" w:hAnsiTheme="minorHAnsi" w:cstheme="minorHAnsi"/>
          <w:b/>
          <w:bCs/>
          <w:sz w:val="44"/>
          <w:szCs w:val="44"/>
          <w:lang w:val="es-AR"/>
        </w:rPr>
      </w:pPr>
      <w:r w:rsidRPr="00CF5F97">
        <w:rPr>
          <w:rFonts w:asciiTheme="minorHAnsi" w:hAnsiTheme="minorHAnsi" w:cstheme="minorHAnsi"/>
          <w:b/>
          <w:bCs/>
          <w:sz w:val="44"/>
          <w:szCs w:val="44"/>
          <w:lang w:val="es-AR"/>
        </w:rPr>
        <w:t>Prevención</w:t>
      </w:r>
      <w:r w:rsidR="00F25864" w:rsidRPr="00CF5F97">
        <w:rPr>
          <w:rFonts w:asciiTheme="minorHAnsi" w:hAnsiTheme="minorHAnsi" w:cstheme="minorHAnsi"/>
          <w:b/>
          <w:bCs/>
          <w:sz w:val="44"/>
          <w:szCs w:val="44"/>
          <w:lang w:val="es-AR"/>
        </w:rPr>
        <w:t xml:space="preserve"> de fraude</w:t>
      </w:r>
    </w:p>
    <w:p w14:paraId="0F972D57" w14:textId="5BBAE71D" w:rsidR="00E36B72" w:rsidRDefault="00E36B72" w:rsidP="00E36B72">
      <w:pPr>
        <w:rPr>
          <w:rFonts w:cstheme="minorHAnsi"/>
          <w:lang w:val="es-AR"/>
        </w:rPr>
      </w:pPr>
    </w:p>
    <w:p w14:paraId="2C41252B" w14:textId="5FB6F94E" w:rsidR="00CF5F97" w:rsidRPr="00CF5F97" w:rsidRDefault="00CF5F97" w:rsidP="00E36B72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INTRODUCCION</w:t>
      </w:r>
    </w:p>
    <w:p w14:paraId="34F257D1" w14:textId="44AC48ED" w:rsidR="00E36B72" w:rsidRPr="00CF5F97" w:rsidRDefault="00E36B72" w:rsidP="00CF5F97">
      <w:pPr>
        <w:jc w:val="both"/>
        <w:rPr>
          <w:rFonts w:cstheme="minorHAnsi"/>
          <w:lang w:val="es-AR"/>
        </w:rPr>
      </w:pPr>
      <w:r w:rsidRPr="00CF5F97">
        <w:rPr>
          <w:rFonts w:cstheme="minorHAnsi"/>
          <w:lang w:val="es-AR"/>
        </w:rPr>
        <w:t>Uno de los principales riesgos a los que están sometidas las entidades financieras son los ataques de fraudes electrónicos. Billones de dólares en pérdidas son absorbidas cada año por las entidades financieras debido a transacciones fraudulentas.</w:t>
      </w:r>
    </w:p>
    <w:p w14:paraId="20768950" w14:textId="3A4E7303" w:rsidR="00E36B72" w:rsidRPr="00CF5F97" w:rsidRDefault="00E36B72" w:rsidP="00CF5F97">
      <w:pPr>
        <w:jc w:val="both"/>
        <w:rPr>
          <w:rFonts w:cstheme="minorHAnsi"/>
          <w:lang w:val="es-AR"/>
        </w:rPr>
      </w:pPr>
      <w:r w:rsidRPr="00CF5F97">
        <w:rPr>
          <w:rFonts w:cstheme="minorHAnsi"/>
          <w:lang w:val="es-AR"/>
        </w:rPr>
        <w:t xml:space="preserve">La necesidad de las empresas y entidades bancarias </w:t>
      </w:r>
      <w:r w:rsidR="00CF5F97" w:rsidRPr="00CF5F97">
        <w:rPr>
          <w:rFonts w:cstheme="minorHAnsi"/>
          <w:lang w:val="es-AR"/>
        </w:rPr>
        <w:t>cuyos</w:t>
      </w:r>
      <w:r w:rsidRPr="00CF5F97">
        <w:rPr>
          <w:rFonts w:cstheme="minorHAnsi"/>
          <w:lang w:val="es-AR"/>
        </w:rPr>
        <w:t xml:space="preserve"> usuarios gestionen operaciones y transacciones por internet eleva el potencial riesgo que dichos procesos sean manipulados por hackers poniendo en peligro la integridad de los datos de los usuarios y la información reservada de las entidades bancarias</w:t>
      </w:r>
    </w:p>
    <w:p w14:paraId="58BA55E9" w14:textId="4DDB26DF" w:rsidR="00E36B72" w:rsidRPr="00CF5F97" w:rsidRDefault="00E36B72" w:rsidP="00CF5F97">
      <w:pPr>
        <w:jc w:val="both"/>
        <w:rPr>
          <w:rFonts w:cstheme="minorHAnsi"/>
          <w:lang w:val="es-AR"/>
        </w:rPr>
      </w:pPr>
      <w:r w:rsidRPr="00CF5F97">
        <w:rPr>
          <w:rFonts w:cstheme="minorHAnsi"/>
          <w:lang w:val="es-AR"/>
        </w:rPr>
        <w:t>El fraude contra el sistema financiero constituye un gran problema para los bancos ya que ocasionan pérdida económica, pérdida de imagen y desconfianza de los clientes.</w:t>
      </w:r>
    </w:p>
    <w:p w14:paraId="05823041" w14:textId="467398D4" w:rsidR="00E36B72" w:rsidRPr="00CF5F97" w:rsidRDefault="00E36B72" w:rsidP="00CF5F97">
      <w:pPr>
        <w:jc w:val="both"/>
        <w:rPr>
          <w:rFonts w:cstheme="minorHAnsi"/>
          <w:lang w:val="es-AR"/>
        </w:rPr>
      </w:pPr>
      <w:r w:rsidRPr="00CF5F97">
        <w:rPr>
          <w:rFonts w:cstheme="minorHAnsi"/>
          <w:lang w:val="es-AR"/>
        </w:rPr>
        <w:t xml:space="preserve">Con este </w:t>
      </w:r>
      <w:r w:rsidR="00CF5F97">
        <w:rPr>
          <w:rFonts w:cstheme="minorHAnsi"/>
          <w:lang w:val="es-AR"/>
        </w:rPr>
        <w:t>a</w:t>
      </w:r>
      <w:r w:rsidRPr="00CF5F97">
        <w:rPr>
          <w:rFonts w:cstheme="minorHAnsi"/>
          <w:lang w:val="es-AR"/>
        </w:rPr>
        <w:t xml:space="preserve">nálisis </w:t>
      </w:r>
      <w:r w:rsidR="00660D4B" w:rsidRPr="00CF5F97">
        <w:rPr>
          <w:rFonts w:cstheme="minorHAnsi"/>
          <w:lang w:val="es-AR"/>
        </w:rPr>
        <w:t xml:space="preserve">se propone un modelo de </w:t>
      </w:r>
      <w:r w:rsidR="00CF5F97">
        <w:rPr>
          <w:rFonts w:cstheme="minorHAnsi"/>
          <w:lang w:val="es-AR"/>
        </w:rPr>
        <w:t>M</w:t>
      </w:r>
      <w:r w:rsidR="00660D4B" w:rsidRPr="00CF5F97">
        <w:rPr>
          <w:rFonts w:cstheme="minorHAnsi"/>
          <w:lang w:val="es-AR"/>
        </w:rPr>
        <w:t xml:space="preserve">achine </w:t>
      </w:r>
      <w:proofErr w:type="spellStart"/>
      <w:r w:rsidR="00CF5F97">
        <w:rPr>
          <w:rFonts w:cstheme="minorHAnsi"/>
          <w:lang w:val="es-AR"/>
        </w:rPr>
        <w:t>L</w:t>
      </w:r>
      <w:r w:rsidR="00660D4B" w:rsidRPr="00CF5F97">
        <w:rPr>
          <w:rFonts w:cstheme="minorHAnsi"/>
          <w:lang w:val="es-AR"/>
        </w:rPr>
        <w:t>earning</w:t>
      </w:r>
      <w:proofErr w:type="spellEnd"/>
      <w:r w:rsidR="00660D4B" w:rsidRPr="00CF5F97">
        <w:rPr>
          <w:rFonts w:cstheme="minorHAnsi"/>
          <w:lang w:val="es-AR"/>
        </w:rPr>
        <w:t xml:space="preserve"> </w:t>
      </w:r>
      <w:r w:rsidR="00CF5F97">
        <w:rPr>
          <w:rFonts w:cstheme="minorHAnsi"/>
          <w:lang w:val="es-AR"/>
        </w:rPr>
        <w:t xml:space="preserve">(ML) </w:t>
      </w:r>
      <w:r w:rsidR="00660D4B" w:rsidRPr="00CF5F97">
        <w:rPr>
          <w:rFonts w:cstheme="minorHAnsi"/>
          <w:lang w:val="es-AR"/>
        </w:rPr>
        <w:t xml:space="preserve">que pueda identificar transacciones fraudulentas, para luego alimentar al mismo modelo con datos nuevos, y </w:t>
      </w:r>
      <w:r w:rsidR="00CF5F97">
        <w:rPr>
          <w:rFonts w:cstheme="minorHAnsi"/>
          <w:lang w:val="es-AR"/>
        </w:rPr>
        <w:t>poder</w:t>
      </w:r>
      <w:r w:rsidR="00660D4B" w:rsidRPr="00CF5F97">
        <w:rPr>
          <w:rFonts w:cstheme="minorHAnsi"/>
          <w:lang w:val="es-AR"/>
        </w:rPr>
        <w:t xml:space="preserve"> tomar acción sobre compras peligrosas.</w:t>
      </w:r>
    </w:p>
    <w:p w14:paraId="640C3DD0" w14:textId="77777777" w:rsidR="00E36B72" w:rsidRPr="00CF5F97" w:rsidRDefault="00E36B72" w:rsidP="00CF5F97">
      <w:pPr>
        <w:jc w:val="both"/>
        <w:rPr>
          <w:rFonts w:cstheme="minorHAnsi"/>
          <w:lang w:val="es-AR"/>
        </w:rPr>
      </w:pPr>
    </w:p>
    <w:p w14:paraId="4A113AC9" w14:textId="3C4366F6" w:rsidR="00F25864" w:rsidRPr="00CF5F97" w:rsidRDefault="00CF5F97" w:rsidP="00CF5F97">
      <w:pPr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>MODELO</w:t>
      </w:r>
    </w:p>
    <w:p w14:paraId="7DBF04F0" w14:textId="4B360519" w:rsidR="00F25864" w:rsidRPr="00CF5F97" w:rsidRDefault="00F25864" w:rsidP="00CF5F97">
      <w:pPr>
        <w:jc w:val="both"/>
        <w:rPr>
          <w:rFonts w:cstheme="minorHAnsi"/>
          <w:lang w:val="es-AR"/>
        </w:rPr>
      </w:pPr>
      <w:r w:rsidRPr="00CF5F97">
        <w:rPr>
          <w:rFonts w:cstheme="minorHAnsi"/>
          <w:lang w:val="es-AR"/>
        </w:rPr>
        <w:t>Primero</w:t>
      </w:r>
      <w:r w:rsidR="00CF5F97">
        <w:rPr>
          <w:rFonts w:cstheme="minorHAnsi"/>
          <w:lang w:val="es-AR"/>
        </w:rPr>
        <w:t>,</w:t>
      </w:r>
      <w:r w:rsidRPr="00CF5F97">
        <w:rPr>
          <w:rFonts w:cstheme="minorHAnsi"/>
          <w:lang w:val="es-AR"/>
        </w:rPr>
        <w:t xml:space="preserve"> se </w:t>
      </w:r>
      <w:r w:rsidR="00CF5F97" w:rsidRPr="00CF5F97">
        <w:rPr>
          <w:rFonts w:cstheme="minorHAnsi"/>
          <w:lang w:val="es-AR"/>
        </w:rPr>
        <w:t>buscó</w:t>
      </w:r>
      <w:r w:rsidRPr="00CF5F97">
        <w:rPr>
          <w:rFonts w:cstheme="minorHAnsi"/>
          <w:lang w:val="es-AR"/>
        </w:rPr>
        <w:t xml:space="preserve"> una base de datos en donde haya información relevante como para crear un modelo aplicado a prevenir fraudes con tarjetas de crédito, se encontró en </w:t>
      </w:r>
      <w:r w:rsidR="00264287">
        <w:rPr>
          <w:rFonts w:cstheme="minorHAnsi"/>
          <w:lang w:val="es-AR"/>
        </w:rPr>
        <w:t>K</w:t>
      </w:r>
      <w:r w:rsidRPr="00CF5F97">
        <w:rPr>
          <w:rFonts w:cstheme="minorHAnsi"/>
          <w:lang w:val="es-AR"/>
        </w:rPr>
        <w:t>aggle</w:t>
      </w:r>
      <w:r w:rsidR="00264287">
        <w:rPr>
          <w:rFonts w:cstheme="minorHAnsi"/>
          <w:lang w:val="es-AR"/>
        </w:rPr>
        <w:t>.com (</w:t>
      </w:r>
      <w:hyperlink r:id="rId6" w:history="1">
        <w:proofErr w:type="gramStart"/>
        <w:r w:rsidR="00264287" w:rsidRPr="00264287">
          <w:rPr>
            <w:rStyle w:val="Hipervnculo"/>
            <w:rFonts w:cstheme="minorHAnsi"/>
            <w:lang w:val="es-AR"/>
          </w:rPr>
          <w:t>link</w:t>
        </w:r>
        <w:proofErr w:type="gramEnd"/>
      </w:hyperlink>
      <w:r w:rsidR="00264287">
        <w:rPr>
          <w:rFonts w:cstheme="minorHAnsi"/>
          <w:lang w:val="es-AR"/>
        </w:rPr>
        <w:t>)</w:t>
      </w:r>
      <w:r w:rsidRPr="00CF5F97">
        <w:rPr>
          <w:rFonts w:cstheme="minorHAnsi"/>
          <w:lang w:val="es-AR"/>
        </w:rPr>
        <w:t xml:space="preserve"> un</w:t>
      </w:r>
      <w:r w:rsidR="00264287">
        <w:rPr>
          <w:rFonts w:cstheme="minorHAnsi"/>
          <w:lang w:val="es-AR"/>
        </w:rPr>
        <w:t xml:space="preserve"> </w:t>
      </w:r>
      <w:proofErr w:type="spellStart"/>
      <w:r w:rsidR="00264287">
        <w:rPr>
          <w:rFonts w:cstheme="minorHAnsi"/>
          <w:lang w:val="es-AR"/>
        </w:rPr>
        <w:t>dataset</w:t>
      </w:r>
      <w:proofErr w:type="spellEnd"/>
      <w:r w:rsidRPr="00CF5F97">
        <w:rPr>
          <w:rFonts w:cstheme="minorHAnsi"/>
          <w:lang w:val="es-AR"/>
        </w:rPr>
        <w:t xml:space="preserve"> </w:t>
      </w:r>
      <w:r w:rsidR="00264287">
        <w:rPr>
          <w:rFonts w:cstheme="minorHAnsi"/>
          <w:lang w:val="es-AR"/>
        </w:rPr>
        <w:t xml:space="preserve">con más de un millón doscientas mil </w:t>
      </w:r>
      <w:r w:rsidR="00C303B8" w:rsidRPr="00CF5F97">
        <w:rPr>
          <w:rFonts w:cstheme="minorHAnsi"/>
          <w:lang w:val="es-AR"/>
        </w:rPr>
        <w:t>filas y 2</w:t>
      </w:r>
      <w:r w:rsidR="00363B70">
        <w:rPr>
          <w:rFonts w:cstheme="minorHAnsi"/>
          <w:lang w:val="es-AR"/>
        </w:rPr>
        <w:t>4</w:t>
      </w:r>
      <w:r w:rsidR="00C303B8" w:rsidRPr="00CF5F97">
        <w:rPr>
          <w:rFonts w:cstheme="minorHAnsi"/>
          <w:lang w:val="es-AR"/>
        </w:rPr>
        <w:t xml:space="preserve"> columnas</w:t>
      </w:r>
      <w:r w:rsidR="00C646D8" w:rsidRPr="00CF5F97">
        <w:rPr>
          <w:rFonts w:cstheme="minorHAnsi"/>
          <w:lang w:val="es-AR"/>
        </w:rPr>
        <w:t>.</w:t>
      </w:r>
    </w:p>
    <w:p w14:paraId="1CA9C229" w14:textId="77777777" w:rsidR="00264287" w:rsidRDefault="00264287" w:rsidP="00CF5F97">
      <w:pPr>
        <w:shd w:val="clear" w:color="auto" w:fill="FFFFFE"/>
        <w:spacing w:line="285" w:lineRule="atLeast"/>
        <w:jc w:val="both"/>
        <w:rPr>
          <w:rFonts w:cstheme="minorHAnsi"/>
          <w:lang w:val="es-AR"/>
        </w:rPr>
      </w:pPr>
      <w:r>
        <w:rPr>
          <w:rFonts w:cstheme="minorHAnsi"/>
          <w:lang w:val="es-AR"/>
        </w:rPr>
        <w:t>Por el volumen de datos, s</w:t>
      </w:r>
      <w:r w:rsidR="00C646D8" w:rsidRPr="00CF5F97">
        <w:rPr>
          <w:rFonts w:cstheme="minorHAnsi"/>
          <w:lang w:val="es-AR"/>
        </w:rPr>
        <w:t xml:space="preserve">e crearon dos </w:t>
      </w:r>
      <w:r>
        <w:rPr>
          <w:rFonts w:cstheme="minorHAnsi"/>
          <w:lang w:val="es-AR"/>
        </w:rPr>
        <w:t>bases</w:t>
      </w:r>
      <w:r w:rsidR="00C646D8" w:rsidRPr="00CF5F97">
        <w:rPr>
          <w:rFonts w:cstheme="minorHAnsi"/>
          <w:lang w:val="es-AR"/>
        </w:rPr>
        <w:t xml:space="preserve"> del mismo</w:t>
      </w:r>
      <w:r>
        <w:rPr>
          <w:rFonts w:cstheme="minorHAnsi"/>
          <w:lang w:val="es-AR"/>
        </w:rPr>
        <w:t xml:space="preserve"> archivo</w:t>
      </w:r>
      <w:r w:rsidR="00C646D8" w:rsidRPr="00CF5F97">
        <w:rPr>
          <w:rFonts w:cstheme="minorHAnsi"/>
          <w:lang w:val="es-AR"/>
        </w:rPr>
        <w:t xml:space="preserve">, uno tomando 600.000 filas y otro </w:t>
      </w:r>
      <w:proofErr w:type="gramStart"/>
      <w:r w:rsidR="00C646D8" w:rsidRPr="00CF5F97">
        <w:rPr>
          <w:rFonts w:cstheme="minorHAnsi"/>
          <w:lang w:val="es-AR"/>
        </w:rPr>
        <w:t>de test</w:t>
      </w:r>
      <w:proofErr w:type="gramEnd"/>
      <w:r w:rsidR="00C646D8" w:rsidRPr="00CF5F97">
        <w:rPr>
          <w:rFonts w:cstheme="minorHAnsi"/>
          <w:lang w:val="es-AR"/>
        </w:rPr>
        <w:t xml:space="preserve"> con 200.000. </w:t>
      </w:r>
      <w:r>
        <w:rPr>
          <w:rFonts w:cstheme="minorHAnsi"/>
          <w:lang w:val="es-AR"/>
        </w:rPr>
        <w:t xml:space="preserve"> Para ello se utilizó P</w:t>
      </w:r>
      <w:r w:rsidR="00C646D8" w:rsidRPr="00CF5F97">
        <w:rPr>
          <w:rFonts w:cstheme="minorHAnsi"/>
          <w:lang w:val="es-AR"/>
        </w:rPr>
        <w:t>andas</w:t>
      </w:r>
      <w:r>
        <w:rPr>
          <w:rFonts w:cstheme="minorHAnsi"/>
          <w:lang w:val="es-AR"/>
        </w:rPr>
        <w:t>:</w:t>
      </w:r>
    </w:p>
    <w:p w14:paraId="77D747E5" w14:textId="4ADA34B9" w:rsidR="00C646D8" w:rsidRPr="00CF5F97" w:rsidRDefault="00C646D8" w:rsidP="00264287">
      <w:pPr>
        <w:shd w:val="clear" w:color="auto" w:fill="FFFFFE"/>
        <w:spacing w:line="285" w:lineRule="atLeast"/>
        <w:ind w:firstLine="720"/>
        <w:jc w:val="both"/>
        <w:rPr>
          <w:rFonts w:eastAsia="Times New Roman" w:cstheme="minorHAnsi"/>
          <w:color w:val="000000"/>
          <w:lang w:val="es-AR"/>
        </w:rPr>
      </w:pPr>
      <w:r w:rsidRPr="00CF5F97">
        <w:rPr>
          <w:rFonts w:eastAsia="Times New Roman" w:cstheme="minorHAnsi"/>
          <w:color w:val="000000"/>
          <w:lang w:val="es-AR"/>
        </w:rPr>
        <w:t>df_train = df1.iloc</w:t>
      </w:r>
      <w:proofErr w:type="gramStart"/>
      <w:r w:rsidRPr="00CF5F97">
        <w:rPr>
          <w:rFonts w:eastAsia="Times New Roman" w:cstheme="minorHAnsi"/>
          <w:color w:val="000000"/>
          <w:lang w:val="es-AR"/>
        </w:rPr>
        <w:t>[:</w:t>
      </w:r>
      <w:r w:rsidRPr="00CF5F97">
        <w:rPr>
          <w:rFonts w:eastAsia="Times New Roman" w:cstheme="minorHAnsi"/>
          <w:color w:val="09885A"/>
          <w:lang w:val="es-AR"/>
        </w:rPr>
        <w:t>600000</w:t>
      </w:r>
      <w:r w:rsidRPr="00CF5F97">
        <w:rPr>
          <w:rFonts w:eastAsia="Times New Roman" w:cstheme="minorHAnsi"/>
          <w:color w:val="000000"/>
          <w:lang w:val="es-AR"/>
        </w:rPr>
        <w:t>,:</w:t>
      </w:r>
      <w:proofErr w:type="gramEnd"/>
      <w:r w:rsidRPr="00CF5F97">
        <w:rPr>
          <w:rFonts w:eastAsia="Times New Roman" w:cstheme="minorHAnsi"/>
          <w:color w:val="000000"/>
          <w:lang w:val="es-AR"/>
        </w:rPr>
        <w:t>]df_test = df1.iloc[</w:t>
      </w:r>
      <w:r w:rsidRPr="00CF5F97">
        <w:rPr>
          <w:rFonts w:eastAsia="Times New Roman" w:cstheme="minorHAnsi"/>
          <w:color w:val="09885A"/>
          <w:lang w:val="es-AR"/>
        </w:rPr>
        <w:t>600001</w:t>
      </w:r>
      <w:r w:rsidRPr="00CF5F97">
        <w:rPr>
          <w:rFonts w:eastAsia="Times New Roman" w:cstheme="minorHAnsi"/>
          <w:color w:val="000000"/>
          <w:lang w:val="es-AR"/>
        </w:rPr>
        <w:t>:</w:t>
      </w:r>
      <w:r w:rsidRPr="00CF5F97">
        <w:rPr>
          <w:rFonts w:eastAsia="Times New Roman" w:cstheme="minorHAnsi"/>
          <w:color w:val="09885A"/>
          <w:lang w:val="es-AR"/>
        </w:rPr>
        <w:t>800000</w:t>
      </w:r>
      <w:r w:rsidRPr="00CF5F97">
        <w:rPr>
          <w:rFonts w:eastAsia="Times New Roman" w:cstheme="minorHAnsi"/>
          <w:color w:val="000000"/>
          <w:lang w:val="es-AR"/>
        </w:rPr>
        <w:t>,:]</w:t>
      </w:r>
    </w:p>
    <w:p w14:paraId="1BEA7A9E" w14:textId="02BF02FA" w:rsidR="002C6F73" w:rsidRDefault="00264287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>
        <w:rPr>
          <w:rFonts w:eastAsia="Times New Roman" w:cstheme="minorHAnsi"/>
          <w:color w:val="000000"/>
          <w:lang w:val="es-AR"/>
        </w:rPr>
        <w:t>Una vez definida la base, comenzamos con la construcción de nuestra notebook. Primero importamos las librerías que utilizaremos, y se importa el archivo .</w:t>
      </w:r>
      <w:proofErr w:type="spellStart"/>
      <w:r>
        <w:rPr>
          <w:rFonts w:eastAsia="Times New Roman" w:cstheme="minorHAnsi"/>
          <w:color w:val="000000"/>
          <w:lang w:val="es-AR"/>
        </w:rPr>
        <w:t>csv</w:t>
      </w:r>
      <w:proofErr w:type="spellEnd"/>
    </w:p>
    <w:p w14:paraId="32F3A6BA" w14:textId="798A5932" w:rsidR="00264287" w:rsidRDefault="00264287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4B8CD337" w14:textId="23ACEC6D" w:rsidR="00363B70" w:rsidRDefault="00363B70" w:rsidP="00363B7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s-AR"/>
        </w:rPr>
      </w:pPr>
      <w:r w:rsidRPr="00363B70">
        <w:rPr>
          <w:rFonts w:eastAsia="Times New Roman" w:cstheme="minorHAnsi"/>
          <w:noProof/>
          <w:color w:val="000000"/>
          <w:lang w:val="es-AR"/>
        </w:rPr>
        <w:drawing>
          <wp:inline distT="0" distB="0" distL="0" distR="0" wp14:anchorId="3BF6E3DF" wp14:editId="0990BD6E">
            <wp:extent cx="2276793" cy="390580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B86E" w14:textId="10BFC928" w:rsidR="00264287" w:rsidRDefault="00264287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2894ACBE" w14:textId="6F62BF5E" w:rsidR="00363B70" w:rsidRDefault="00363B70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>
        <w:rPr>
          <w:rFonts w:eastAsia="Times New Roman" w:cstheme="minorHAnsi"/>
          <w:color w:val="000000"/>
          <w:lang w:val="es-AR"/>
        </w:rPr>
        <w:t xml:space="preserve">Comenzamos a revisar la data, y nos encontramos que quedaron </w:t>
      </w:r>
      <w:r w:rsidRPr="00363B70">
        <w:rPr>
          <w:rFonts w:eastAsia="Times New Roman" w:cstheme="minorHAnsi"/>
          <w:color w:val="000000"/>
          <w:lang w:val="es-AR"/>
        </w:rPr>
        <w:t>600000 filas, y 24 columnas</w:t>
      </w:r>
      <w:r>
        <w:rPr>
          <w:rFonts w:eastAsia="Times New Roman" w:cstheme="minorHAnsi"/>
          <w:color w:val="000000"/>
          <w:lang w:val="es-AR"/>
        </w:rPr>
        <w:t>. Con el método .</w:t>
      </w:r>
      <w:proofErr w:type="spellStart"/>
      <w:r>
        <w:rPr>
          <w:rFonts w:eastAsia="Times New Roman" w:cstheme="minorHAnsi"/>
          <w:color w:val="000000"/>
          <w:lang w:val="es-AR"/>
        </w:rPr>
        <w:t>info</w:t>
      </w:r>
      <w:proofErr w:type="spellEnd"/>
      <w:r>
        <w:rPr>
          <w:rFonts w:eastAsia="Times New Roman" w:cstheme="minorHAnsi"/>
          <w:color w:val="000000"/>
          <w:lang w:val="es-AR"/>
        </w:rPr>
        <w:t xml:space="preserve"> revisamos el tipo de dato y confirmamos que no existen </w:t>
      </w:r>
      <w:proofErr w:type="spellStart"/>
      <w:r>
        <w:rPr>
          <w:rFonts w:eastAsia="Times New Roman" w:cstheme="minorHAnsi"/>
          <w:color w:val="000000"/>
          <w:lang w:val="es-AR"/>
        </w:rPr>
        <w:t>nulls</w:t>
      </w:r>
      <w:proofErr w:type="spellEnd"/>
      <w:r>
        <w:rPr>
          <w:rFonts w:eastAsia="Times New Roman" w:cstheme="minorHAnsi"/>
          <w:color w:val="000000"/>
          <w:lang w:val="es-AR"/>
        </w:rPr>
        <w:t>.</w:t>
      </w:r>
    </w:p>
    <w:p w14:paraId="3A546D4A" w14:textId="53F17856" w:rsidR="00363B70" w:rsidRDefault="00363B70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71A26DE1" w14:textId="3E5A3953" w:rsidR="00363B70" w:rsidRDefault="00363B70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>
        <w:rPr>
          <w:rFonts w:eastAsia="Times New Roman" w:cstheme="minorHAnsi"/>
          <w:color w:val="000000"/>
          <w:lang w:val="es-AR"/>
        </w:rPr>
        <w:t>Para evitar sobrecargar el análisis con datos que no serán de utilidad, eliminamos algunas columnas y luego revisamos con qué nos quedamos</w:t>
      </w:r>
    </w:p>
    <w:p w14:paraId="2655F57A" w14:textId="77777777" w:rsidR="00363B70" w:rsidRDefault="00363B70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48E14626" w14:textId="358FDCD0" w:rsidR="00363B70" w:rsidRDefault="00363B70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 w:rsidRPr="00363B70">
        <w:rPr>
          <w:rFonts w:eastAsia="Times New Roman" w:cstheme="minorHAnsi"/>
          <w:noProof/>
          <w:color w:val="000000"/>
          <w:lang w:val="es-AR"/>
        </w:rPr>
        <w:lastRenderedPageBreak/>
        <w:drawing>
          <wp:inline distT="0" distB="0" distL="0" distR="0" wp14:anchorId="35B9FF4A" wp14:editId="3175EB99">
            <wp:extent cx="5225983" cy="742950"/>
            <wp:effectExtent l="0" t="0" r="0" b="0"/>
            <wp:docPr id="12" name="Imagen 1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11" cy="75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D646" w14:textId="721F4935" w:rsidR="00363B70" w:rsidRDefault="00363B70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3548794E" w14:textId="5CB39C2A" w:rsidR="00363B70" w:rsidRDefault="00363B70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>
        <w:rPr>
          <w:rFonts w:eastAsia="Times New Roman" w:cstheme="minorHAnsi"/>
          <w:color w:val="000000"/>
          <w:lang w:val="es-AR"/>
        </w:rPr>
        <w:t xml:space="preserve">Y, mediante </w:t>
      </w:r>
      <w:proofErr w:type="gramStart"/>
      <w:r>
        <w:rPr>
          <w:rFonts w:eastAsia="Times New Roman" w:cstheme="minorHAnsi"/>
          <w:color w:val="000000"/>
          <w:lang w:val="es-AR"/>
        </w:rPr>
        <w:t>el .describe</w:t>
      </w:r>
      <w:proofErr w:type="gramEnd"/>
      <w:r>
        <w:rPr>
          <w:rFonts w:eastAsia="Times New Roman" w:cstheme="minorHAnsi"/>
          <w:color w:val="000000"/>
          <w:lang w:val="es-AR"/>
        </w:rPr>
        <w:t>, revisamos los Principales Estadísticos</w:t>
      </w:r>
    </w:p>
    <w:p w14:paraId="12DBA002" w14:textId="32C81429" w:rsidR="00363B70" w:rsidRDefault="00363B70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 w:rsidRPr="00363B70">
        <w:rPr>
          <w:rFonts w:eastAsia="Times New Roman" w:cstheme="minorHAnsi"/>
          <w:noProof/>
          <w:color w:val="000000"/>
          <w:lang w:val="es-AR"/>
        </w:rPr>
        <w:drawing>
          <wp:inline distT="0" distB="0" distL="0" distR="0" wp14:anchorId="40BA32A0" wp14:editId="2DA98DD9">
            <wp:extent cx="5943600" cy="2071370"/>
            <wp:effectExtent l="0" t="0" r="0" b="5080"/>
            <wp:docPr id="13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8774" w14:textId="072C457C" w:rsidR="00363B70" w:rsidRDefault="00363B70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48725F71" w14:textId="20530B83" w:rsidR="00363B70" w:rsidRDefault="00363B70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>
        <w:rPr>
          <w:rFonts w:eastAsia="Times New Roman" w:cstheme="minorHAnsi"/>
          <w:color w:val="000000"/>
          <w:lang w:val="es-AR"/>
        </w:rPr>
        <w:t xml:space="preserve">Por medio de Pandas </w:t>
      </w:r>
      <w:proofErr w:type="spellStart"/>
      <w:r>
        <w:rPr>
          <w:rFonts w:eastAsia="Times New Roman" w:cstheme="minorHAnsi"/>
          <w:color w:val="000000"/>
          <w:lang w:val="es-AR"/>
        </w:rPr>
        <w:t>Profilling</w:t>
      </w:r>
      <w:proofErr w:type="spellEnd"/>
      <w:r>
        <w:rPr>
          <w:rFonts w:eastAsia="Times New Roman" w:cstheme="minorHAnsi"/>
          <w:color w:val="000000"/>
          <w:lang w:val="es-AR"/>
        </w:rPr>
        <w:t xml:space="preserve"> revisamos los datos con más detalle</w:t>
      </w:r>
      <w:r w:rsidR="00F64500">
        <w:rPr>
          <w:rFonts w:eastAsia="Times New Roman" w:cstheme="minorHAnsi"/>
          <w:color w:val="000000"/>
          <w:lang w:val="es-AR"/>
        </w:rPr>
        <w:t>, y habiendo conseguido verificar la data importante, comenzamos con los primeros análisis.</w:t>
      </w:r>
    </w:p>
    <w:p w14:paraId="2CED6AC5" w14:textId="2B25DAAA" w:rsidR="00F64500" w:rsidRDefault="00F64500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66427017" w14:textId="5F66FD80" w:rsidR="00F64500" w:rsidRDefault="00F64500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0D17F7DC" w14:textId="21C00166" w:rsidR="00F64500" w:rsidRDefault="00F64500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>
        <w:rPr>
          <w:rFonts w:eastAsia="Times New Roman" w:cstheme="minorHAnsi"/>
          <w:color w:val="000000"/>
          <w:lang w:val="es-AR"/>
        </w:rPr>
        <w:t>ANÁLISIS UNIVARIADO</w:t>
      </w:r>
    </w:p>
    <w:p w14:paraId="5E0260B9" w14:textId="1C457BAA" w:rsidR="00F64500" w:rsidRDefault="00F64500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30A5F629" w14:textId="2EF54C03" w:rsidR="00F64500" w:rsidRDefault="00F64500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>
        <w:rPr>
          <w:rFonts w:eastAsia="Times New Roman" w:cstheme="minorHAnsi"/>
          <w:color w:val="000000"/>
          <w:lang w:val="es-AR"/>
        </w:rPr>
        <w:t>Nos parece interesando conocer información sobre dos variables ‘</w:t>
      </w:r>
      <w:proofErr w:type="spellStart"/>
      <w:r>
        <w:rPr>
          <w:rFonts w:eastAsia="Times New Roman" w:cstheme="minorHAnsi"/>
          <w:color w:val="000000"/>
          <w:lang w:val="es-AR"/>
        </w:rPr>
        <w:t>category</w:t>
      </w:r>
      <w:proofErr w:type="spellEnd"/>
      <w:r>
        <w:rPr>
          <w:rFonts w:eastAsia="Times New Roman" w:cstheme="minorHAnsi"/>
          <w:color w:val="000000"/>
          <w:lang w:val="es-AR"/>
        </w:rPr>
        <w:t>’ y ‘</w:t>
      </w:r>
      <w:proofErr w:type="spellStart"/>
      <w:r>
        <w:rPr>
          <w:rFonts w:eastAsia="Times New Roman" w:cstheme="minorHAnsi"/>
          <w:color w:val="000000"/>
          <w:lang w:val="es-AR"/>
        </w:rPr>
        <w:t>job</w:t>
      </w:r>
      <w:proofErr w:type="spellEnd"/>
      <w:r>
        <w:rPr>
          <w:rFonts w:eastAsia="Times New Roman" w:cstheme="minorHAnsi"/>
          <w:color w:val="000000"/>
          <w:lang w:val="es-AR"/>
        </w:rPr>
        <w:t>, para saber qué tipo de datos son (top 5):</w:t>
      </w:r>
    </w:p>
    <w:p w14:paraId="0087CD6B" w14:textId="74E03498" w:rsidR="00F64500" w:rsidRDefault="00F64500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174A0870" w14:textId="77777777" w:rsidR="00F64500" w:rsidRDefault="00F64500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  <w:sectPr w:rsidR="00F64500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4EAA4C" w14:textId="15EB4463" w:rsidR="00F64500" w:rsidRDefault="00F64500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 w:rsidRPr="00F64500">
        <w:rPr>
          <w:rFonts w:eastAsia="Times New Roman" w:cstheme="minorHAnsi"/>
          <w:noProof/>
          <w:color w:val="000000"/>
          <w:lang w:val="es-AR"/>
        </w:rPr>
        <w:drawing>
          <wp:inline distT="0" distB="0" distL="0" distR="0" wp14:anchorId="0AF56A26" wp14:editId="1C220B70">
            <wp:extent cx="3045027" cy="2364105"/>
            <wp:effectExtent l="0" t="0" r="3175" b="0"/>
            <wp:docPr id="14" name="Imagen 14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Gráfico, Gráfico de barra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1645" cy="240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709B" w14:textId="36A5295A" w:rsidR="00F64500" w:rsidRDefault="00F64500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  <w:sectPr w:rsidR="00F64500" w:rsidSect="00F64500">
          <w:type w:val="continuous"/>
          <w:pgSz w:w="12240" w:h="15840"/>
          <w:pgMar w:top="1440" w:right="1440" w:bottom="1440" w:left="1440" w:header="720" w:footer="720" w:gutter="0"/>
          <w:cols w:num="2" w:space="709"/>
          <w:docGrid w:linePitch="360"/>
        </w:sectPr>
      </w:pPr>
      <w:r w:rsidRPr="00F64500">
        <w:rPr>
          <w:rFonts w:eastAsia="Times New Roman" w:cstheme="minorHAnsi"/>
          <w:noProof/>
          <w:color w:val="000000"/>
          <w:lang w:val="es-AR"/>
        </w:rPr>
        <w:drawing>
          <wp:inline distT="0" distB="0" distL="0" distR="0" wp14:anchorId="793034F0" wp14:editId="41CC4FF2">
            <wp:extent cx="3067050" cy="2972438"/>
            <wp:effectExtent l="0" t="0" r="0" b="0"/>
            <wp:docPr id="15" name="Imagen 15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Gráfico, Gráfico de barras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4162" cy="30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7273" w14:textId="2C586B3D" w:rsidR="00363B70" w:rsidRDefault="00363B70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5716C53F" w14:textId="77777777" w:rsidR="00363B70" w:rsidRPr="00CF5F97" w:rsidRDefault="00363B70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6BBCC271" w14:textId="5982F9B3" w:rsidR="002C6F73" w:rsidRDefault="005674C7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>
        <w:rPr>
          <w:rFonts w:eastAsia="Times New Roman" w:cstheme="minorHAnsi"/>
          <w:color w:val="000000"/>
          <w:lang w:val="es-AR"/>
        </w:rPr>
        <w:t>También revisamos otras variables como ‘</w:t>
      </w:r>
      <w:proofErr w:type="spellStart"/>
      <w:r>
        <w:rPr>
          <w:rFonts w:eastAsia="Times New Roman" w:cstheme="minorHAnsi"/>
          <w:color w:val="000000"/>
          <w:lang w:val="es-AR"/>
        </w:rPr>
        <w:t>state</w:t>
      </w:r>
      <w:proofErr w:type="spellEnd"/>
      <w:r>
        <w:rPr>
          <w:rFonts w:eastAsia="Times New Roman" w:cstheme="minorHAnsi"/>
          <w:color w:val="000000"/>
          <w:lang w:val="es-AR"/>
        </w:rPr>
        <w:t>’ y ‘</w:t>
      </w:r>
      <w:proofErr w:type="spellStart"/>
      <w:r>
        <w:rPr>
          <w:rFonts w:eastAsia="Times New Roman" w:cstheme="minorHAnsi"/>
          <w:color w:val="000000"/>
          <w:lang w:val="es-AR"/>
        </w:rPr>
        <w:t>amt</w:t>
      </w:r>
      <w:proofErr w:type="spellEnd"/>
      <w:r>
        <w:rPr>
          <w:rFonts w:eastAsia="Times New Roman" w:cstheme="minorHAnsi"/>
          <w:color w:val="000000"/>
          <w:lang w:val="es-AR"/>
        </w:rPr>
        <w:t>’, para conocer su densidad</w:t>
      </w:r>
      <w:r w:rsidR="00E32E25">
        <w:rPr>
          <w:rFonts w:eastAsia="Times New Roman" w:cstheme="minorHAnsi"/>
          <w:color w:val="000000"/>
          <w:lang w:val="es-AR"/>
        </w:rPr>
        <w:t>, utilizando otro tipo de gráficos: líneas e histograma.</w:t>
      </w:r>
    </w:p>
    <w:p w14:paraId="10B22611" w14:textId="1D6B0C15" w:rsidR="00E32E25" w:rsidRDefault="00E32E25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2EBB340F" w14:textId="5C66FA4A" w:rsidR="00E32E25" w:rsidRDefault="00E32E25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759CBF92" w14:textId="550B6EC8" w:rsidR="00E32E25" w:rsidRDefault="00E32E25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>
        <w:rPr>
          <w:rFonts w:eastAsia="Times New Roman" w:cstheme="minorHAnsi"/>
          <w:color w:val="000000"/>
          <w:lang w:val="es-AR"/>
        </w:rPr>
        <w:t>DISTRIBUCION DE FRECUENCIAS</w:t>
      </w:r>
    </w:p>
    <w:p w14:paraId="32A5DE3A" w14:textId="204B1C4E" w:rsidR="00E32E25" w:rsidRDefault="00E32E25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4AAA96C4" w14:textId="5FF48092" w:rsidR="00E32E25" w:rsidRDefault="00E32E25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>
        <w:rPr>
          <w:rFonts w:eastAsia="Times New Roman" w:cstheme="minorHAnsi"/>
          <w:color w:val="000000"/>
          <w:lang w:val="es-AR"/>
        </w:rPr>
        <w:t>Nos encargamos de conocer la frecuencia absoluta y acumulada de la variable ‘</w:t>
      </w:r>
      <w:proofErr w:type="spellStart"/>
      <w:r>
        <w:rPr>
          <w:rFonts w:eastAsia="Times New Roman" w:cstheme="minorHAnsi"/>
          <w:color w:val="000000"/>
          <w:lang w:val="es-AR"/>
        </w:rPr>
        <w:t>category</w:t>
      </w:r>
      <w:proofErr w:type="spellEnd"/>
      <w:r>
        <w:rPr>
          <w:rFonts w:eastAsia="Times New Roman" w:cstheme="minorHAnsi"/>
          <w:color w:val="000000"/>
          <w:lang w:val="es-AR"/>
        </w:rPr>
        <w:t xml:space="preserve">’, para lo cual creamos un </w:t>
      </w:r>
      <w:proofErr w:type="spellStart"/>
      <w:r>
        <w:rPr>
          <w:rFonts w:eastAsia="Times New Roman" w:cstheme="minorHAnsi"/>
          <w:color w:val="000000"/>
          <w:lang w:val="es-AR"/>
        </w:rPr>
        <w:t>DataFrame</w:t>
      </w:r>
      <w:proofErr w:type="spellEnd"/>
      <w:r>
        <w:rPr>
          <w:rFonts w:eastAsia="Times New Roman" w:cstheme="minorHAnsi"/>
          <w:color w:val="000000"/>
          <w:lang w:val="es-AR"/>
        </w:rPr>
        <w:t xml:space="preserve"> con la información. Primero conseguimos los valores de las frecuencias absolutas, para luego crear una función que en una lista </w:t>
      </w:r>
      <w:proofErr w:type="spellStart"/>
      <w:r>
        <w:rPr>
          <w:rFonts w:eastAsia="Times New Roman" w:cstheme="minorHAnsi"/>
          <w:color w:val="000000"/>
          <w:lang w:val="es-AR"/>
        </w:rPr>
        <w:t>vacia</w:t>
      </w:r>
      <w:proofErr w:type="spellEnd"/>
      <w:r>
        <w:rPr>
          <w:rFonts w:eastAsia="Times New Roman" w:cstheme="minorHAnsi"/>
          <w:color w:val="000000"/>
          <w:lang w:val="es-AR"/>
        </w:rPr>
        <w:t xml:space="preserve"> guarde las frecuencias acumuladas y vaya iterando la lista para ir sumándolas.</w:t>
      </w:r>
    </w:p>
    <w:p w14:paraId="41F53BC7" w14:textId="780319DB" w:rsidR="00E32E25" w:rsidRDefault="00E32E25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2A03DB39" w14:textId="13F6E3EF" w:rsidR="00E32E25" w:rsidRDefault="00E32E25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 w:rsidRPr="00E32E25">
        <w:rPr>
          <w:rFonts w:eastAsia="Times New Roman" w:cstheme="minorHAnsi"/>
          <w:noProof/>
          <w:color w:val="000000"/>
          <w:lang w:val="es-AR"/>
        </w:rPr>
        <w:drawing>
          <wp:inline distT="0" distB="0" distL="0" distR="0" wp14:anchorId="5AA010DD" wp14:editId="49B3DB75">
            <wp:extent cx="2553056" cy="1228896"/>
            <wp:effectExtent l="0" t="0" r="0" b="9525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05CB" w14:textId="763E633F" w:rsidR="00E32E25" w:rsidRDefault="00E32E25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52726F22" w14:textId="1BFB9ABC" w:rsidR="00E32E25" w:rsidRDefault="00E32E25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>
        <w:rPr>
          <w:rFonts w:eastAsia="Times New Roman" w:cstheme="minorHAnsi"/>
          <w:color w:val="000000"/>
          <w:lang w:val="es-AR"/>
        </w:rPr>
        <w:t xml:space="preserve">Y, por </w:t>
      </w:r>
      <w:r w:rsidR="00E67D5F">
        <w:rPr>
          <w:rFonts w:eastAsia="Times New Roman" w:cstheme="minorHAnsi"/>
          <w:color w:val="000000"/>
          <w:lang w:val="es-AR"/>
        </w:rPr>
        <w:t>último, calculamos</w:t>
      </w:r>
      <w:r>
        <w:rPr>
          <w:rFonts w:eastAsia="Times New Roman" w:cstheme="minorHAnsi"/>
          <w:color w:val="000000"/>
          <w:lang w:val="es-AR"/>
        </w:rPr>
        <w:t xml:space="preserve"> la frecuencia relativa</w:t>
      </w:r>
      <w:r w:rsidR="00E67D5F">
        <w:rPr>
          <w:rFonts w:eastAsia="Times New Roman" w:cstheme="minorHAnsi"/>
          <w:color w:val="000000"/>
          <w:lang w:val="es-AR"/>
        </w:rPr>
        <w:t xml:space="preserve"> (%) y la acumulando. Quedándonos la siguiente información:</w:t>
      </w:r>
    </w:p>
    <w:p w14:paraId="4C1B95BA" w14:textId="77777777" w:rsidR="00E67D5F" w:rsidRDefault="00E67D5F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36D6E632" w14:textId="0A041DD5" w:rsidR="00E32E25" w:rsidRDefault="00E67D5F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 w:rsidRPr="00E67D5F">
        <w:rPr>
          <w:rFonts w:eastAsia="Times New Roman" w:cstheme="minorHAnsi"/>
          <w:noProof/>
          <w:color w:val="000000"/>
          <w:lang w:val="es-AR"/>
        </w:rPr>
        <w:drawing>
          <wp:inline distT="0" distB="0" distL="0" distR="0" wp14:anchorId="5AF92262" wp14:editId="22A8F7AC">
            <wp:extent cx="5191850" cy="2524477"/>
            <wp:effectExtent l="0" t="0" r="8890" b="9525"/>
            <wp:docPr id="18" name="Imagen 1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1832" w14:textId="77777777" w:rsidR="00E32E25" w:rsidRDefault="00E32E25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6F0899C8" w14:textId="77777777" w:rsidR="00E14047" w:rsidRDefault="00E14047" w:rsidP="00E1404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380089AA" w14:textId="15D70E4A" w:rsidR="00E14047" w:rsidRDefault="00E14047" w:rsidP="00E1404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>
        <w:rPr>
          <w:rFonts w:eastAsia="Times New Roman" w:cstheme="minorHAnsi"/>
          <w:color w:val="000000"/>
          <w:lang w:val="es-AR"/>
        </w:rPr>
        <w:t>ANÁLISIS BIVARIADO</w:t>
      </w:r>
    </w:p>
    <w:p w14:paraId="2B66E720" w14:textId="764BDD0F" w:rsidR="00E32E25" w:rsidRDefault="00E32E25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576C80C8" w14:textId="28F48747" w:rsidR="00E14047" w:rsidRDefault="00E14047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>
        <w:rPr>
          <w:rFonts w:eastAsia="Times New Roman" w:cstheme="minorHAnsi"/>
          <w:color w:val="000000"/>
          <w:lang w:val="es-AR"/>
        </w:rPr>
        <w:t>Al contar con tanta información y al ser transacciones de diferentes montos (‘</w:t>
      </w:r>
      <w:proofErr w:type="spellStart"/>
      <w:r>
        <w:rPr>
          <w:rFonts w:eastAsia="Times New Roman" w:cstheme="minorHAnsi"/>
          <w:color w:val="000000"/>
          <w:lang w:val="es-AR"/>
        </w:rPr>
        <w:t>amt</w:t>
      </w:r>
      <w:proofErr w:type="spellEnd"/>
      <w:r>
        <w:rPr>
          <w:rFonts w:eastAsia="Times New Roman" w:cstheme="minorHAnsi"/>
          <w:color w:val="000000"/>
          <w:lang w:val="es-AR"/>
        </w:rPr>
        <w:t xml:space="preserve">’), la variable cuenta con valores concentrados en por </w:t>
      </w:r>
      <w:proofErr w:type="spellStart"/>
      <w:r>
        <w:rPr>
          <w:rFonts w:eastAsia="Times New Roman" w:cstheme="minorHAnsi"/>
          <w:color w:val="000000"/>
          <w:lang w:val="es-AR"/>
        </w:rPr>
        <w:t>de bajo</w:t>
      </w:r>
      <w:proofErr w:type="spellEnd"/>
      <w:r>
        <w:rPr>
          <w:rFonts w:eastAsia="Times New Roman" w:cstheme="minorHAnsi"/>
          <w:color w:val="000000"/>
          <w:lang w:val="es-AR"/>
        </w:rPr>
        <w:t xml:space="preserve"> de los </w:t>
      </w:r>
      <w:proofErr w:type="gramStart"/>
      <w:r>
        <w:rPr>
          <w:rFonts w:eastAsia="Times New Roman" w:cstheme="minorHAnsi"/>
          <w:color w:val="000000"/>
          <w:lang w:val="es-AR"/>
        </w:rPr>
        <w:t>30USD</w:t>
      </w:r>
      <w:proofErr w:type="gramEnd"/>
      <w:r>
        <w:rPr>
          <w:rFonts w:eastAsia="Times New Roman" w:cstheme="minorHAnsi"/>
          <w:color w:val="000000"/>
          <w:lang w:val="es-AR"/>
        </w:rPr>
        <w:t xml:space="preserve"> pero tiene otro muy altos. En el gráfico del análisis </w:t>
      </w:r>
      <w:proofErr w:type="spellStart"/>
      <w:r>
        <w:rPr>
          <w:rFonts w:eastAsia="Times New Roman" w:cstheme="minorHAnsi"/>
          <w:color w:val="000000"/>
          <w:lang w:val="es-AR"/>
        </w:rPr>
        <w:t>univariado</w:t>
      </w:r>
      <w:proofErr w:type="spellEnd"/>
      <w:r>
        <w:rPr>
          <w:rFonts w:eastAsia="Times New Roman" w:cstheme="minorHAnsi"/>
          <w:color w:val="000000"/>
          <w:lang w:val="es-AR"/>
        </w:rPr>
        <w:t xml:space="preserve"> de ‘</w:t>
      </w:r>
      <w:proofErr w:type="spellStart"/>
      <w:r>
        <w:rPr>
          <w:rFonts w:eastAsia="Times New Roman" w:cstheme="minorHAnsi"/>
          <w:color w:val="000000"/>
          <w:lang w:val="es-AR"/>
        </w:rPr>
        <w:t>amt</w:t>
      </w:r>
      <w:proofErr w:type="spellEnd"/>
      <w:r>
        <w:rPr>
          <w:rFonts w:eastAsia="Times New Roman" w:cstheme="minorHAnsi"/>
          <w:color w:val="000000"/>
          <w:lang w:val="es-AR"/>
        </w:rPr>
        <w:t>’ de puede ver claramente:</w:t>
      </w:r>
    </w:p>
    <w:p w14:paraId="361A1554" w14:textId="677AD4E0" w:rsidR="00E14047" w:rsidRDefault="00E14047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1E3C0108" w14:textId="141E97A1" w:rsidR="00E14047" w:rsidRDefault="00E14047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 w:rsidRPr="00E14047">
        <w:rPr>
          <w:rFonts w:eastAsia="Times New Roman" w:cstheme="minorHAnsi"/>
          <w:noProof/>
          <w:color w:val="000000"/>
          <w:lang w:val="es-AR"/>
        </w:rPr>
        <w:lastRenderedPageBreak/>
        <w:drawing>
          <wp:inline distT="0" distB="0" distL="0" distR="0" wp14:anchorId="74ABBE19" wp14:editId="74868184">
            <wp:extent cx="3733800" cy="2284668"/>
            <wp:effectExtent l="0" t="0" r="0" b="1905"/>
            <wp:docPr id="19" name="Imagen 19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Gráfico, Histo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8176" cy="228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AFE1" w14:textId="7DDBA832" w:rsidR="00E32E25" w:rsidRDefault="00E32E25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>
        <w:rPr>
          <w:rFonts w:eastAsia="Times New Roman" w:cstheme="minorHAnsi"/>
          <w:color w:val="000000"/>
          <w:lang w:val="es-AR"/>
        </w:rPr>
        <w:t xml:space="preserve"> </w:t>
      </w:r>
    </w:p>
    <w:p w14:paraId="6ED070C9" w14:textId="365D7195" w:rsidR="005C1FE0" w:rsidRDefault="005C1FE0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>
        <w:rPr>
          <w:rFonts w:eastAsia="Times New Roman" w:cstheme="minorHAnsi"/>
          <w:color w:val="000000"/>
          <w:lang w:val="es-AR"/>
        </w:rPr>
        <w:t>Como primer análisis bivariado se seleccionaron las variables ‘</w:t>
      </w:r>
      <w:proofErr w:type="spellStart"/>
      <w:r>
        <w:rPr>
          <w:rFonts w:eastAsia="Times New Roman" w:cstheme="minorHAnsi"/>
          <w:color w:val="000000"/>
          <w:lang w:val="es-AR"/>
        </w:rPr>
        <w:t>gender</w:t>
      </w:r>
      <w:proofErr w:type="spellEnd"/>
      <w:r>
        <w:rPr>
          <w:rFonts w:eastAsia="Times New Roman" w:cstheme="minorHAnsi"/>
          <w:color w:val="000000"/>
          <w:lang w:val="es-AR"/>
        </w:rPr>
        <w:t>’ y ‘</w:t>
      </w:r>
      <w:proofErr w:type="spellStart"/>
      <w:r>
        <w:rPr>
          <w:rFonts w:eastAsia="Times New Roman" w:cstheme="minorHAnsi"/>
          <w:color w:val="000000"/>
          <w:lang w:val="es-AR"/>
        </w:rPr>
        <w:t>amt</w:t>
      </w:r>
      <w:proofErr w:type="spellEnd"/>
      <w:r>
        <w:rPr>
          <w:rFonts w:eastAsia="Times New Roman" w:cstheme="minorHAnsi"/>
          <w:color w:val="000000"/>
          <w:lang w:val="es-AR"/>
        </w:rPr>
        <w:t>’, para revisar si existe alguna correlación, y luego se agregó la variable que determina si la transacción fue fraudulenta o no, habiendo quedado un resultado como este:</w:t>
      </w:r>
    </w:p>
    <w:p w14:paraId="39DB3786" w14:textId="29EDD3B7" w:rsidR="005C1FE0" w:rsidRDefault="005C1FE0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23DFEAA0" w14:textId="109D0BF2" w:rsidR="005C1FE0" w:rsidRDefault="005C1FE0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 w:rsidRPr="005C1FE0">
        <w:rPr>
          <w:rFonts w:eastAsia="Times New Roman" w:cstheme="minorHAnsi"/>
          <w:noProof/>
          <w:color w:val="000000"/>
          <w:lang w:val="es-AR"/>
        </w:rPr>
        <w:drawing>
          <wp:inline distT="0" distB="0" distL="0" distR="0" wp14:anchorId="73DFF44A" wp14:editId="675AFB3D">
            <wp:extent cx="3924516" cy="3772511"/>
            <wp:effectExtent l="0" t="0" r="0" b="0"/>
            <wp:docPr id="20" name="Imagen 20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Gráfico, Gráfico de cajas y bigotes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4111" cy="378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5E53" w14:textId="46D07636" w:rsidR="00E14047" w:rsidRDefault="00E14047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4653CA36" w14:textId="1962FE37" w:rsidR="00E14047" w:rsidRDefault="005C1FE0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>
        <w:rPr>
          <w:rFonts w:eastAsia="Times New Roman" w:cstheme="minorHAnsi"/>
          <w:color w:val="000000"/>
          <w:lang w:val="es-AR"/>
        </w:rPr>
        <w:t>Y, además, se incluyó un mapa de calor para poder ver la correlación de datos entre las variables en análisis:</w:t>
      </w:r>
    </w:p>
    <w:p w14:paraId="1765DE44" w14:textId="20827B5B" w:rsidR="005C1FE0" w:rsidRDefault="005C1FE0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 w:rsidRPr="005C1FE0">
        <w:rPr>
          <w:rFonts w:eastAsia="Times New Roman" w:cstheme="minorHAnsi"/>
          <w:noProof/>
          <w:color w:val="000000"/>
          <w:lang w:val="es-AR"/>
        </w:rPr>
        <w:lastRenderedPageBreak/>
        <w:drawing>
          <wp:inline distT="0" distB="0" distL="0" distR="0" wp14:anchorId="48C31D36" wp14:editId="017EB40B">
            <wp:extent cx="4755194" cy="3849370"/>
            <wp:effectExtent l="0" t="0" r="7620" b="0"/>
            <wp:docPr id="21" name="Imagen 21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Gráfico, Gráfico de rectángulos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0668" cy="385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2C2C" w14:textId="77777777" w:rsidR="00AF40C1" w:rsidRDefault="00AF40C1" w:rsidP="00AF40C1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28B03E05" w14:textId="5B984493" w:rsidR="00AF40C1" w:rsidRDefault="00AF40C1" w:rsidP="00AF40C1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>
        <w:rPr>
          <w:rFonts w:eastAsia="Times New Roman" w:cstheme="minorHAnsi"/>
          <w:color w:val="000000"/>
          <w:lang w:val="es-AR"/>
        </w:rPr>
        <w:t>ANÁLISIS MULTIVARIADO</w:t>
      </w:r>
    </w:p>
    <w:p w14:paraId="7B8B9DEE" w14:textId="77777777" w:rsidR="00EB3A96" w:rsidRDefault="00EB3A96" w:rsidP="00AF40C1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2AC7E8E0" w14:textId="5E3F865D" w:rsidR="00EB3A96" w:rsidRDefault="00EB3A96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>
        <w:rPr>
          <w:rFonts w:eastAsia="Times New Roman" w:cstheme="minorHAnsi"/>
          <w:color w:val="000000"/>
          <w:lang w:val="es-AR"/>
        </w:rPr>
        <w:t xml:space="preserve">Dado que nuestro </w:t>
      </w:r>
      <w:proofErr w:type="spellStart"/>
      <w:r>
        <w:rPr>
          <w:rFonts w:eastAsia="Times New Roman" w:cstheme="minorHAnsi"/>
          <w:color w:val="000000"/>
          <w:lang w:val="es-AR"/>
        </w:rPr>
        <w:t>dataset</w:t>
      </w:r>
      <w:proofErr w:type="spellEnd"/>
      <w:r>
        <w:rPr>
          <w:rFonts w:eastAsia="Times New Roman" w:cstheme="minorHAnsi"/>
          <w:color w:val="000000"/>
          <w:lang w:val="es-AR"/>
        </w:rPr>
        <w:t xml:space="preserve"> cuanta con pocas variables numéricas,</w:t>
      </w:r>
      <w:r w:rsidR="004A7C84">
        <w:rPr>
          <w:rFonts w:eastAsia="Times New Roman" w:cstheme="minorHAnsi"/>
          <w:color w:val="000000"/>
          <w:lang w:val="es-AR"/>
        </w:rPr>
        <w:t xml:space="preserve"> sólo</w:t>
      </w:r>
      <w:r>
        <w:rPr>
          <w:rFonts w:eastAsia="Times New Roman" w:cstheme="minorHAnsi"/>
          <w:color w:val="000000"/>
          <w:lang w:val="es-AR"/>
        </w:rPr>
        <w:t xml:space="preserve"> realizamos un </w:t>
      </w:r>
      <w:proofErr w:type="spellStart"/>
      <w:r>
        <w:rPr>
          <w:rFonts w:eastAsia="Times New Roman" w:cstheme="minorHAnsi"/>
          <w:color w:val="000000"/>
          <w:lang w:val="es-AR"/>
        </w:rPr>
        <w:t>Pairplot</w:t>
      </w:r>
      <w:proofErr w:type="spellEnd"/>
      <w:r>
        <w:rPr>
          <w:rFonts w:eastAsia="Times New Roman" w:cstheme="minorHAnsi"/>
          <w:color w:val="000000"/>
          <w:lang w:val="es-AR"/>
        </w:rPr>
        <w:t xml:space="preserve"> para dimensionar la correlación de las variables, diferenciando los casos en el que la transacción fue fraude y cuáles no, habiendo quedado algo así:</w:t>
      </w:r>
    </w:p>
    <w:p w14:paraId="33EE0A98" w14:textId="4E193CD7" w:rsidR="00EB3A96" w:rsidRDefault="00EB3A96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393FD2DB" w14:textId="2A09E4F0" w:rsidR="00EB3A96" w:rsidRDefault="00EB3A96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 w:rsidRPr="00EB3A96">
        <w:rPr>
          <w:rFonts w:eastAsia="Times New Roman" w:cstheme="minorHAnsi"/>
          <w:noProof/>
          <w:color w:val="000000"/>
          <w:lang w:val="es-AR"/>
        </w:rPr>
        <w:drawing>
          <wp:inline distT="0" distB="0" distL="0" distR="0" wp14:anchorId="58A090DF" wp14:editId="0F9E48C2">
            <wp:extent cx="6667500" cy="2869304"/>
            <wp:effectExtent l="0" t="0" r="0" b="7620"/>
            <wp:docPr id="1" name="Imagen 1" descr="Imagen que contiene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Gráfico de dispers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81923" cy="287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74419" w14:textId="315C6CD7" w:rsidR="00EB3A96" w:rsidRDefault="00EB3A96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0A773DD4" w14:textId="1D918955" w:rsidR="00AF40C1" w:rsidRDefault="004A7C84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  <w:r>
        <w:rPr>
          <w:rFonts w:eastAsia="Times New Roman" w:cstheme="minorHAnsi"/>
          <w:color w:val="000000"/>
          <w:lang w:val="es-AR"/>
        </w:rPr>
        <w:t>Mediante este</w:t>
      </w:r>
      <w:r w:rsidRPr="004A7C84">
        <w:rPr>
          <w:rFonts w:eastAsia="Times New Roman" w:cstheme="minorHAnsi"/>
          <w:color w:val="000000"/>
          <w:lang w:val="es-AR"/>
        </w:rPr>
        <w:t xml:space="preserve"> análisis logramos tener una perspectiva más </w:t>
      </w:r>
      <w:r>
        <w:rPr>
          <w:rFonts w:eastAsia="Times New Roman" w:cstheme="minorHAnsi"/>
          <w:color w:val="000000"/>
          <w:lang w:val="es-AR"/>
        </w:rPr>
        <w:t>clara</w:t>
      </w:r>
      <w:r w:rsidRPr="004A7C84">
        <w:rPr>
          <w:rFonts w:eastAsia="Times New Roman" w:cstheme="minorHAnsi"/>
          <w:color w:val="000000"/>
          <w:lang w:val="es-AR"/>
        </w:rPr>
        <w:t xml:space="preserve"> d</w:t>
      </w:r>
      <w:r>
        <w:rPr>
          <w:rFonts w:eastAsia="Times New Roman" w:cstheme="minorHAnsi"/>
          <w:color w:val="000000"/>
          <w:lang w:val="es-AR"/>
        </w:rPr>
        <w:t>e en qué variables</w:t>
      </w:r>
      <w:r w:rsidRPr="004A7C84">
        <w:rPr>
          <w:rFonts w:eastAsia="Times New Roman" w:cstheme="minorHAnsi"/>
          <w:color w:val="000000"/>
          <w:lang w:val="es-AR"/>
        </w:rPr>
        <w:t xml:space="preserve"> hay que hacer hincapié a la hora de generar el modelo</w:t>
      </w:r>
      <w:r>
        <w:rPr>
          <w:rFonts w:eastAsia="Times New Roman" w:cstheme="minorHAnsi"/>
          <w:color w:val="000000"/>
          <w:lang w:val="es-AR"/>
        </w:rPr>
        <w:t xml:space="preserve">. </w:t>
      </w:r>
      <w:r w:rsidR="008B119C">
        <w:rPr>
          <w:rFonts w:eastAsia="Times New Roman" w:cstheme="minorHAnsi"/>
          <w:color w:val="000000"/>
          <w:lang w:val="es-AR"/>
        </w:rPr>
        <w:t xml:space="preserve">Probaremos con </w:t>
      </w:r>
      <w:r w:rsidR="00973D18">
        <w:rPr>
          <w:rFonts w:eastAsia="Times New Roman" w:cstheme="minorHAnsi"/>
          <w:color w:val="000000"/>
          <w:lang w:val="es-AR"/>
        </w:rPr>
        <w:t xml:space="preserve">Linear </w:t>
      </w:r>
      <w:proofErr w:type="spellStart"/>
      <w:r w:rsidR="00973D18">
        <w:rPr>
          <w:rFonts w:eastAsia="Times New Roman" w:cstheme="minorHAnsi"/>
          <w:color w:val="000000"/>
          <w:lang w:val="es-AR"/>
        </w:rPr>
        <w:t>Regression</w:t>
      </w:r>
      <w:proofErr w:type="spellEnd"/>
      <w:r w:rsidR="008B119C">
        <w:rPr>
          <w:rFonts w:eastAsia="Times New Roman" w:cstheme="minorHAnsi"/>
          <w:color w:val="000000"/>
          <w:lang w:val="es-AR"/>
        </w:rPr>
        <w:t xml:space="preserve"> y </w:t>
      </w:r>
      <w:proofErr w:type="spellStart"/>
      <w:r w:rsidR="008B119C" w:rsidRPr="008B119C">
        <w:rPr>
          <w:rFonts w:eastAsia="Times New Roman" w:cstheme="minorHAnsi"/>
          <w:color w:val="000000"/>
          <w:lang w:val="es-AR"/>
        </w:rPr>
        <w:t>RandomForest</w:t>
      </w:r>
      <w:proofErr w:type="spellEnd"/>
      <w:r>
        <w:rPr>
          <w:rFonts w:eastAsia="Times New Roman" w:cstheme="minorHAnsi"/>
          <w:color w:val="000000"/>
          <w:lang w:val="es-AR"/>
        </w:rPr>
        <w:t>.</w:t>
      </w:r>
    </w:p>
    <w:p w14:paraId="734E4ADB" w14:textId="1D9AB09E" w:rsidR="00973D18" w:rsidRDefault="00973D18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p w14:paraId="52765704" w14:textId="77777777" w:rsidR="00973D18" w:rsidRPr="00CF5F97" w:rsidRDefault="00973D18" w:rsidP="00CF5F97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lang w:val="es-AR"/>
        </w:rPr>
      </w:pPr>
    </w:p>
    <w:sectPr w:rsidR="00973D18" w:rsidRPr="00CF5F97" w:rsidSect="00F6450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181E3" w14:textId="77777777" w:rsidR="005028A8" w:rsidRDefault="005028A8" w:rsidP="00CF5F97">
      <w:pPr>
        <w:spacing w:after="0" w:line="240" w:lineRule="auto"/>
      </w:pPr>
      <w:r>
        <w:separator/>
      </w:r>
    </w:p>
  </w:endnote>
  <w:endnote w:type="continuationSeparator" w:id="0">
    <w:p w14:paraId="660E30B1" w14:textId="77777777" w:rsidR="005028A8" w:rsidRDefault="005028A8" w:rsidP="00CF5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71482" w14:textId="4ECA7C84" w:rsidR="00366D40" w:rsidRPr="00366D40" w:rsidRDefault="00366D40" w:rsidP="00366D4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18"/>
        <w:szCs w:val="18"/>
      </w:rPr>
    </w:pPr>
    <w:r w:rsidRPr="00366D40">
      <w:rPr>
        <w:color w:val="8496B0" w:themeColor="text2" w:themeTint="99"/>
        <w:spacing w:val="60"/>
        <w:sz w:val="18"/>
        <w:szCs w:val="18"/>
        <w:lang w:val="es-ES"/>
      </w:rPr>
      <w:t>Página</w:t>
    </w:r>
    <w:r w:rsidRPr="00366D40">
      <w:rPr>
        <w:color w:val="8496B0" w:themeColor="text2" w:themeTint="99"/>
        <w:sz w:val="18"/>
        <w:szCs w:val="18"/>
        <w:lang w:val="es-ES"/>
      </w:rPr>
      <w:t xml:space="preserve"> </w:t>
    </w:r>
    <w:r w:rsidRPr="00366D40">
      <w:rPr>
        <w:color w:val="323E4F" w:themeColor="text2" w:themeShade="BF"/>
        <w:sz w:val="18"/>
        <w:szCs w:val="18"/>
      </w:rPr>
      <w:fldChar w:fldCharType="begin"/>
    </w:r>
    <w:r w:rsidRPr="00366D40">
      <w:rPr>
        <w:color w:val="323E4F" w:themeColor="text2" w:themeShade="BF"/>
        <w:sz w:val="18"/>
        <w:szCs w:val="18"/>
      </w:rPr>
      <w:instrText>PAGE   \* MERGEFORMAT</w:instrText>
    </w:r>
    <w:r w:rsidRPr="00366D40">
      <w:rPr>
        <w:color w:val="323E4F" w:themeColor="text2" w:themeShade="BF"/>
        <w:sz w:val="18"/>
        <w:szCs w:val="18"/>
      </w:rPr>
      <w:fldChar w:fldCharType="separate"/>
    </w:r>
    <w:r w:rsidRPr="00366D40">
      <w:rPr>
        <w:color w:val="323E4F" w:themeColor="text2" w:themeShade="BF"/>
        <w:sz w:val="18"/>
        <w:szCs w:val="18"/>
        <w:lang w:val="es-ES"/>
      </w:rPr>
      <w:t>1</w:t>
    </w:r>
    <w:r w:rsidRPr="00366D40">
      <w:rPr>
        <w:color w:val="323E4F" w:themeColor="text2" w:themeShade="BF"/>
        <w:sz w:val="18"/>
        <w:szCs w:val="18"/>
      </w:rPr>
      <w:fldChar w:fldCharType="end"/>
    </w:r>
    <w:r w:rsidRPr="00366D40">
      <w:rPr>
        <w:color w:val="323E4F" w:themeColor="text2" w:themeShade="BF"/>
        <w:sz w:val="18"/>
        <w:szCs w:val="18"/>
        <w:lang w:val="es-ES"/>
      </w:rPr>
      <w:t xml:space="preserve"> | </w:t>
    </w:r>
    <w:r w:rsidRPr="00366D40">
      <w:rPr>
        <w:color w:val="323E4F" w:themeColor="text2" w:themeShade="BF"/>
        <w:sz w:val="18"/>
        <w:szCs w:val="18"/>
      </w:rPr>
      <w:fldChar w:fldCharType="begin"/>
    </w:r>
    <w:r w:rsidRPr="00366D40">
      <w:rPr>
        <w:color w:val="323E4F" w:themeColor="text2" w:themeShade="BF"/>
        <w:sz w:val="18"/>
        <w:szCs w:val="18"/>
      </w:rPr>
      <w:instrText>NUMPAGES  \* Arabic  \* MERGEFORMAT</w:instrText>
    </w:r>
    <w:r w:rsidRPr="00366D40">
      <w:rPr>
        <w:color w:val="323E4F" w:themeColor="text2" w:themeShade="BF"/>
        <w:sz w:val="18"/>
        <w:szCs w:val="18"/>
      </w:rPr>
      <w:fldChar w:fldCharType="separate"/>
    </w:r>
    <w:r w:rsidRPr="00366D40">
      <w:rPr>
        <w:color w:val="323E4F" w:themeColor="text2" w:themeShade="BF"/>
        <w:sz w:val="18"/>
        <w:szCs w:val="18"/>
        <w:lang w:val="es-ES"/>
      </w:rPr>
      <w:t>1</w:t>
    </w:r>
    <w:r w:rsidRPr="00366D40">
      <w:rPr>
        <w:color w:val="323E4F" w:themeColor="text2" w:themeShade="BF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7F3E3" w14:textId="77777777" w:rsidR="005028A8" w:rsidRDefault="005028A8" w:rsidP="00CF5F97">
      <w:pPr>
        <w:spacing w:after="0" w:line="240" w:lineRule="auto"/>
      </w:pPr>
      <w:r>
        <w:separator/>
      </w:r>
    </w:p>
  </w:footnote>
  <w:footnote w:type="continuationSeparator" w:id="0">
    <w:p w14:paraId="40BCD6DA" w14:textId="77777777" w:rsidR="005028A8" w:rsidRDefault="005028A8" w:rsidP="00CF5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49CA" w14:textId="664F8B84" w:rsidR="00CF5F97" w:rsidRPr="0083762C" w:rsidRDefault="00CF5F97" w:rsidP="0083762C">
    <w:pPr>
      <w:pStyle w:val="Piedepgina"/>
      <w:rPr>
        <w:lang w:val="es-AR"/>
      </w:rPr>
    </w:pPr>
    <w:r>
      <w:rPr>
        <w:rFonts w:cstheme="minorHAnsi"/>
        <w:noProof/>
        <w:color w:val="000000"/>
        <w:sz w:val="21"/>
        <w:szCs w:val="21"/>
      </w:rPr>
      <w:drawing>
        <wp:inline distT="0" distB="0" distL="0" distR="0" wp14:anchorId="060C0CEE" wp14:editId="1758AE67">
          <wp:extent cx="1466850" cy="476250"/>
          <wp:effectExtent l="0" t="0" r="0" b="0"/>
          <wp:docPr id="10" name="Imagen 10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 descr="Text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3762C" w:rsidRPr="0083762C">
      <w:rPr>
        <w:lang w:val="es-AR"/>
      </w:rPr>
      <w:t xml:space="preserve"> </w:t>
    </w:r>
    <w:r w:rsidR="0083762C">
      <w:rPr>
        <w:lang w:val="es-AR"/>
      </w:rPr>
      <w:tab/>
    </w:r>
    <w:r w:rsidR="0083762C">
      <w:rPr>
        <w:lang w:val="es-AR"/>
      </w:rPr>
      <w:tab/>
      <w:t xml:space="preserve">Nicolás Mendoza </w:t>
    </w:r>
    <w:r w:rsidR="00366D40">
      <w:rPr>
        <w:lang w:val="es-AR"/>
      </w:rPr>
      <w:t>+</w:t>
    </w:r>
    <w:r w:rsidR="0083762C">
      <w:rPr>
        <w:lang w:val="es-AR"/>
      </w:rPr>
      <w:t xml:space="preserve"> Gastón Guevara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864"/>
    <w:rsid w:val="00094A0F"/>
    <w:rsid w:val="00264287"/>
    <w:rsid w:val="002C6F73"/>
    <w:rsid w:val="003067F0"/>
    <w:rsid w:val="00363B70"/>
    <w:rsid w:val="00366D40"/>
    <w:rsid w:val="004A7C84"/>
    <w:rsid w:val="005028A8"/>
    <w:rsid w:val="005674C7"/>
    <w:rsid w:val="005C1FE0"/>
    <w:rsid w:val="00660D4B"/>
    <w:rsid w:val="0067003D"/>
    <w:rsid w:val="006D6C8B"/>
    <w:rsid w:val="0083762C"/>
    <w:rsid w:val="008B119C"/>
    <w:rsid w:val="009527DE"/>
    <w:rsid w:val="00973D18"/>
    <w:rsid w:val="0097742D"/>
    <w:rsid w:val="00A41530"/>
    <w:rsid w:val="00A75B5E"/>
    <w:rsid w:val="00AF40C1"/>
    <w:rsid w:val="00B05DEC"/>
    <w:rsid w:val="00BE17E5"/>
    <w:rsid w:val="00C303B8"/>
    <w:rsid w:val="00C5146C"/>
    <w:rsid w:val="00C646D8"/>
    <w:rsid w:val="00CF5F97"/>
    <w:rsid w:val="00E14047"/>
    <w:rsid w:val="00E32E25"/>
    <w:rsid w:val="00E36B72"/>
    <w:rsid w:val="00E67D5F"/>
    <w:rsid w:val="00EB3A96"/>
    <w:rsid w:val="00F25864"/>
    <w:rsid w:val="00F6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9B661B"/>
  <w15:chartTrackingRefBased/>
  <w15:docId w15:val="{3303CF08-3D5D-40B3-950C-D0E2D1F5B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258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5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CF5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5F97"/>
  </w:style>
  <w:style w:type="paragraph" w:styleId="Piedepgina">
    <w:name w:val="footer"/>
    <w:basedOn w:val="Normal"/>
    <w:link w:val="PiedepginaCar"/>
    <w:uiPriority w:val="99"/>
    <w:unhideWhenUsed/>
    <w:rsid w:val="00CF5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5F97"/>
  </w:style>
  <w:style w:type="character" w:styleId="Hipervnculo">
    <w:name w:val="Hyperlink"/>
    <w:basedOn w:val="Fuentedeprrafopredeter"/>
    <w:uiPriority w:val="99"/>
    <w:unhideWhenUsed/>
    <w:rsid w:val="0026428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42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kaggle.com/kerneler/starter-credit-card-transactions-fraud-cd58bfd8-a/notebook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header" Target="header1.xml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cache</dc:creator>
  <cp:keywords/>
  <dc:description/>
  <cp:lastModifiedBy>nicolas cache</cp:lastModifiedBy>
  <cp:revision>12</cp:revision>
  <dcterms:created xsi:type="dcterms:W3CDTF">2022-04-03T18:12:00Z</dcterms:created>
  <dcterms:modified xsi:type="dcterms:W3CDTF">2022-04-25T13:50:00Z</dcterms:modified>
</cp:coreProperties>
</file>