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530BB" w14:textId="7AA59938" w:rsidR="00A86E2B" w:rsidRDefault="00BF200A" w:rsidP="003F5624">
      <w:pPr>
        <w:jc w:val="center"/>
        <w:rPr>
          <w:b/>
        </w:rPr>
      </w:pPr>
      <w:r>
        <w:rPr>
          <w:b/>
        </w:rPr>
        <w:t>Nwachukwu Edumanichukwu</w:t>
      </w:r>
    </w:p>
    <w:p w14:paraId="7BAA557F" w14:textId="7B1B54E8" w:rsidR="003F5624" w:rsidRDefault="003F5624" w:rsidP="003F5624">
      <w:pPr>
        <w:jc w:val="center"/>
        <w:rPr>
          <w:b/>
        </w:rPr>
      </w:pPr>
      <w:r>
        <w:rPr>
          <w:b/>
        </w:rPr>
        <w:t>C</w:t>
      </w:r>
      <w:r w:rsidR="00074289">
        <w:rPr>
          <w:b/>
        </w:rPr>
        <w:t>YBR 440 - Incident Detection and Response</w:t>
      </w:r>
      <w:r w:rsidR="00AB13BD">
        <w:rPr>
          <w:b/>
        </w:rPr>
        <w:br/>
      </w:r>
      <w:r w:rsidR="000F727D">
        <w:rPr>
          <w:b/>
        </w:rPr>
        <w:t>Module</w:t>
      </w:r>
      <w:r w:rsidR="00AB13BD">
        <w:rPr>
          <w:b/>
        </w:rPr>
        <w:t xml:space="preserve"> </w:t>
      </w:r>
      <w:r w:rsidR="00345A70">
        <w:rPr>
          <w:b/>
        </w:rPr>
        <w:t>9</w:t>
      </w:r>
      <w:r>
        <w:rPr>
          <w:b/>
        </w:rPr>
        <w:t xml:space="preserve"> Lab – </w:t>
      </w:r>
      <w:r w:rsidR="00345A70">
        <w:rPr>
          <w:b/>
        </w:rPr>
        <w:t>Incident Tracking</w:t>
      </w:r>
    </w:p>
    <w:p w14:paraId="509ED8B4" w14:textId="77777777" w:rsidR="003F5624" w:rsidRDefault="003F5624" w:rsidP="003F5624">
      <w:pPr>
        <w:rPr>
          <w:b/>
        </w:rPr>
      </w:pPr>
    </w:p>
    <w:p w14:paraId="532BD504" w14:textId="0EDF6640" w:rsidR="00255498" w:rsidRDefault="00255498" w:rsidP="00255498">
      <w:pPr>
        <w:rPr>
          <w:color w:val="000000" w:themeColor="text1"/>
        </w:rPr>
      </w:pPr>
      <w:r>
        <w:rPr>
          <w:color w:val="000000" w:themeColor="text1"/>
        </w:rPr>
        <w:t xml:space="preserve">In this ninth lab, we will learn how to use automated incident tracking systems to document what happens during an incident.    Depending on the incident, incident responders often </w:t>
      </w:r>
      <w:proofErr w:type="gramStart"/>
      <w:r>
        <w:rPr>
          <w:color w:val="000000" w:themeColor="text1"/>
        </w:rPr>
        <w:t>have to</w:t>
      </w:r>
      <w:proofErr w:type="gramEnd"/>
      <w:r>
        <w:rPr>
          <w:color w:val="000000" w:themeColor="text1"/>
        </w:rPr>
        <w:t xml:space="preserve"> produce a written report meant for external entities such as executives, legal, and third parties while utilizing automated tools to help with the more technical aspects of incident tracking.  We will use two popular open-source tools for incident tracking in this lab.  The first is an </w:t>
      </w:r>
      <w:proofErr w:type="spellStart"/>
      <w:r>
        <w:rPr>
          <w:color w:val="000000" w:themeColor="text1"/>
        </w:rPr>
        <w:t>eGRC</w:t>
      </w:r>
      <w:proofErr w:type="spellEnd"/>
      <w:r>
        <w:rPr>
          <w:color w:val="000000" w:themeColor="text1"/>
        </w:rPr>
        <w:t xml:space="preserve"> tool used for compliance but has incident tracking functionality as an integrated compliance tool.  The second is an incident tracking and response platform explicitly built for incident responders.  This second platform integrates much of the threat intelligence and malware analysis capability to make research and tracking seamless.</w:t>
      </w:r>
    </w:p>
    <w:p w14:paraId="5397D2F1" w14:textId="77777777" w:rsidR="00255498" w:rsidRDefault="00255498" w:rsidP="00255498">
      <w:pPr>
        <w:rPr>
          <w:b/>
          <w:bCs/>
          <w:color w:val="000000" w:themeColor="text1"/>
        </w:rPr>
      </w:pPr>
      <w:r>
        <w:rPr>
          <w:b/>
          <w:bCs/>
          <w:color w:val="000000" w:themeColor="text1"/>
        </w:rPr>
        <w:t>You will be required to submit the following graded items as part of this lab:</w:t>
      </w:r>
    </w:p>
    <w:p w14:paraId="02845540" w14:textId="77777777" w:rsidR="00255498" w:rsidRDefault="00255498" w:rsidP="00255498">
      <w:pPr>
        <w:pStyle w:val="ListParagraph"/>
        <w:numPr>
          <w:ilvl w:val="0"/>
          <w:numId w:val="6"/>
        </w:numPr>
        <w:spacing w:line="256" w:lineRule="auto"/>
        <w:rPr>
          <w:color w:val="000000" w:themeColor="text1"/>
        </w:rPr>
      </w:pPr>
      <w:r>
        <w:rPr>
          <w:color w:val="000000" w:themeColor="text1"/>
        </w:rPr>
        <w:t xml:space="preserve">Answer all questions listed in </w:t>
      </w:r>
      <w:proofErr w:type="gramStart"/>
      <w:r>
        <w:rPr>
          <w:b/>
          <w:bCs/>
          <w:color w:val="000000" w:themeColor="text1"/>
        </w:rPr>
        <w:t>BOLD</w:t>
      </w:r>
      <w:proofErr w:type="gramEnd"/>
    </w:p>
    <w:p w14:paraId="29C728BB" w14:textId="77777777" w:rsidR="00255498" w:rsidRDefault="00255498" w:rsidP="00255498">
      <w:pPr>
        <w:pStyle w:val="ListParagraph"/>
        <w:numPr>
          <w:ilvl w:val="0"/>
          <w:numId w:val="6"/>
        </w:numPr>
        <w:spacing w:line="256" w:lineRule="auto"/>
        <w:rPr>
          <w:color w:val="000000" w:themeColor="text1"/>
        </w:rPr>
      </w:pPr>
      <w:r>
        <w:rPr>
          <w:color w:val="000000" w:themeColor="text1"/>
        </w:rPr>
        <w:t xml:space="preserve">Provide screenshots when </w:t>
      </w:r>
      <w:proofErr w:type="gramStart"/>
      <w:r>
        <w:rPr>
          <w:color w:val="000000" w:themeColor="text1"/>
        </w:rPr>
        <w:t>asked</w:t>
      </w:r>
      <w:proofErr w:type="gramEnd"/>
    </w:p>
    <w:p w14:paraId="5872556B" w14:textId="77777777" w:rsidR="00255498" w:rsidRDefault="00255498" w:rsidP="00255498">
      <w:pPr>
        <w:rPr>
          <w:color w:val="000000" w:themeColor="text1"/>
          <w:u w:val="single"/>
        </w:rPr>
      </w:pPr>
      <w:r>
        <w:rPr>
          <w:color w:val="000000" w:themeColor="text1"/>
          <w:u w:val="single"/>
        </w:rPr>
        <w:t>Accessing the Lab</w:t>
      </w:r>
    </w:p>
    <w:p w14:paraId="3543BF4A" w14:textId="7415E697" w:rsidR="00255498" w:rsidRDefault="00255498" w:rsidP="00255498">
      <w:pPr>
        <w:rPr>
          <w:color w:val="000000" w:themeColor="text1"/>
        </w:rPr>
      </w:pPr>
      <w:r>
        <w:rPr>
          <w:color w:val="000000" w:themeColor="text1"/>
        </w:rPr>
        <w:t xml:space="preserve">This lab is hosted in the university IS Lab and requires special instructions to access it.  If you are not familiar with accessing the IS Lab, please see the document in this course that walks you through accessing the Cybersecurity Desktop.  You can access the Cybersecurity Desktop through the Web or using VMWare’s Horizon client.  It would be best if you used the native Horizon client when possible as it provides better performance.  The web client can be accessed at </w:t>
      </w:r>
      <w:hyperlink r:id="rId8" w:history="1">
        <w:r>
          <w:rPr>
            <w:rStyle w:val="Hyperlink"/>
          </w:rPr>
          <w:t>https://workspace.bellevue.edu</w:t>
        </w:r>
      </w:hyperlink>
      <w:r>
        <w:rPr>
          <w:color w:val="000000" w:themeColor="text1"/>
        </w:rPr>
        <w:t>.  Make sure you log in to this interface with your Bellevue student ID and password.</w:t>
      </w:r>
    </w:p>
    <w:p w14:paraId="030E566C" w14:textId="19C9A8B4" w:rsidR="00255498" w:rsidRDefault="00255498" w:rsidP="00255498">
      <w:pPr>
        <w:rPr>
          <w:color w:val="000000" w:themeColor="text1"/>
        </w:rPr>
      </w:pPr>
      <w:r w:rsidRPr="04BB02C9">
        <w:rPr>
          <w:color w:val="000000" w:themeColor="text1"/>
        </w:rPr>
        <w:t xml:space="preserve">After accessing workspace.bellevue.edu and selecting the IS Lab desktop, open a browser and navigate to </w:t>
      </w:r>
      <w:hyperlink r:id="rId9">
        <w:r w:rsidRPr="04BB02C9">
          <w:rPr>
            <w:rStyle w:val="Hyperlink"/>
          </w:rPr>
          <w:t>https://10.98.100.11</w:t>
        </w:r>
      </w:hyperlink>
      <w:r w:rsidRPr="04BB02C9">
        <w:rPr>
          <w:color w:val="000000" w:themeColor="text1"/>
        </w:rPr>
        <w:t>. The first time you access this site, you will see a warning in the browser.  Make sure to click advanced and then Proceed to 10.98.</w:t>
      </w:r>
      <w:r w:rsidR="36F7F244" w:rsidRPr="04BB02C9">
        <w:rPr>
          <w:color w:val="000000" w:themeColor="text1"/>
        </w:rPr>
        <w:t>100.11</w:t>
      </w:r>
      <w:r w:rsidRPr="04BB02C9">
        <w:rPr>
          <w:color w:val="000000" w:themeColor="text1"/>
        </w:rPr>
        <w:t xml:space="preserve"> (Unsafe). Next, you should see the following remote access page.</w:t>
      </w:r>
    </w:p>
    <w:p w14:paraId="58162D39" w14:textId="77777777" w:rsidR="00255498" w:rsidRDefault="00255498" w:rsidP="00255498">
      <w:pPr>
        <w:jc w:val="center"/>
        <w:rPr>
          <w:color w:val="000000" w:themeColor="text1"/>
        </w:rPr>
      </w:pPr>
      <w:r>
        <w:rPr>
          <w:noProof/>
        </w:rPr>
        <w:lastRenderedPageBreak/>
        <w:drawing>
          <wp:inline distT="0" distB="0" distL="0" distR="0" wp14:anchorId="0774B7A4" wp14:editId="23B5C68D">
            <wp:extent cx="4095750" cy="3276600"/>
            <wp:effectExtent l="0" t="0"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application, Wor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0" cy="3276600"/>
                    </a:xfrm>
                    <a:prstGeom prst="rect">
                      <a:avLst/>
                    </a:prstGeom>
                    <a:noFill/>
                    <a:ln>
                      <a:noFill/>
                    </a:ln>
                  </pic:spPr>
                </pic:pic>
              </a:graphicData>
            </a:graphic>
          </wp:inline>
        </w:drawing>
      </w:r>
    </w:p>
    <w:p w14:paraId="65D1C231" w14:textId="77777777" w:rsidR="00255498" w:rsidRDefault="00255498" w:rsidP="00255498">
      <w:pPr>
        <w:rPr>
          <w:color w:val="000000" w:themeColor="text1"/>
        </w:rPr>
      </w:pPr>
      <w:r>
        <w:rPr>
          <w:color w:val="000000" w:themeColor="text1"/>
        </w:rPr>
        <w:t>After accessing Bellevue Bank and Trust’s Remote Management Portal, login in using the following information:</w:t>
      </w:r>
    </w:p>
    <w:p w14:paraId="3B13C484" w14:textId="77777777" w:rsidR="00255498" w:rsidRDefault="00255498" w:rsidP="00255498">
      <w:pPr>
        <w:pStyle w:val="ListParagraph"/>
        <w:numPr>
          <w:ilvl w:val="0"/>
          <w:numId w:val="7"/>
        </w:numPr>
        <w:spacing w:line="256" w:lineRule="auto"/>
        <w:rPr>
          <w:color w:val="000000" w:themeColor="text1"/>
        </w:rPr>
      </w:pPr>
      <w:r>
        <w:rPr>
          <w:color w:val="000000" w:themeColor="text1"/>
        </w:rPr>
        <w:t>Username: analyst# - Where # is the number provided to you by your instructor</w:t>
      </w:r>
    </w:p>
    <w:p w14:paraId="0066D951" w14:textId="4B5851A7" w:rsidR="00255498" w:rsidRDefault="00255498" w:rsidP="00255498">
      <w:pPr>
        <w:pStyle w:val="ListParagraph"/>
        <w:numPr>
          <w:ilvl w:val="0"/>
          <w:numId w:val="7"/>
        </w:numPr>
        <w:spacing w:line="256" w:lineRule="auto"/>
        <w:rPr>
          <w:color w:val="000000" w:themeColor="text1"/>
        </w:rPr>
      </w:pPr>
      <w:r w:rsidRPr="04BB02C9">
        <w:rPr>
          <w:color w:val="000000" w:themeColor="text1"/>
        </w:rPr>
        <w:t xml:space="preserve">Password: </w:t>
      </w:r>
      <w:proofErr w:type="spellStart"/>
      <w:r w:rsidRPr="04BB02C9">
        <w:rPr>
          <w:color w:val="000000" w:themeColor="text1"/>
        </w:rPr>
        <w:t>An@l</w:t>
      </w:r>
      <w:r w:rsidR="567AA9B9" w:rsidRPr="04BB02C9">
        <w:rPr>
          <w:color w:val="000000" w:themeColor="text1"/>
        </w:rPr>
        <w:t>y</w:t>
      </w:r>
      <w:r w:rsidRPr="04BB02C9">
        <w:rPr>
          <w:color w:val="000000" w:themeColor="text1"/>
        </w:rPr>
        <w:t>st</w:t>
      </w:r>
      <w:proofErr w:type="spellEnd"/>
      <w:r w:rsidRPr="04BB02C9">
        <w:rPr>
          <w:color w:val="000000" w:themeColor="text1"/>
        </w:rPr>
        <w:t>#!! - Where # is the number provided to you by your instructor</w:t>
      </w:r>
    </w:p>
    <w:p w14:paraId="04ABB858" w14:textId="7BD5FCFB" w:rsidR="00255498" w:rsidRDefault="00255498" w:rsidP="00255498">
      <w:pPr>
        <w:rPr>
          <w:color w:val="000000" w:themeColor="text1"/>
        </w:rPr>
      </w:pPr>
      <w:r>
        <w:rPr>
          <w:color w:val="000000" w:themeColor="text1"/>
        </w:rPr>
        <w:t>After logging in, you should see the following page:</w:t>
      </w:r>
    </w:p>
    <w:p w14:paraId="4ACBB91F" w14:textId="77777777" w:rsidR="00255498" w:rsidRDefault="00255498" w:rsidP="00255498">
      <w:pPr>
        <w:rPr>
          <w:color w:val="000000" w:themeColor="text1"/>
        </w:rPr>
      </w:pPr>
      <w:r>
        <w:rPr>
          <w:noProof/>
        </w:rPr>
        <w:drawing>
          <wp:inline distT="0" distB="0" distL="0" distR="0" wp14:anchorId="0F8EDD00" wp14:editId="76C1114E">
            <wp:extent cx="5943600" cy="271018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al user interface, applica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710180"/>
                    </a:xfrm>
                    <a:prstGeom prst="rect">
                      <a:avLst/>
                    </a:prstGeom>
                    <a:noFill/>
                    <a:ln>
                      <a:noFill/>
                    </a:ln>
                  </pic:spPr>
                </pic:pic>
              </a:graphicData>
            </a:graphic>
          </wp:inline>
        </w:drawing>
      </w:r>
    </w:p>
    <w:p w14:paraId="0489C879" w14:textId="25CC6704" w:rsidR="00255498" w:rsidRDefault="00255498" w:rsidP="00255498">
      <w:pPr>
        <w:rPr>
          <w:color w:val="000000" w:themeColor="text1"/>
        </w:rPr>
      </w:pPr>
      <w:r>
        <w:rPr>
          <w:color w:val="000000" w:themeColor="text1"/>
        </w:rPr>
        <w:t>You should have three available connections, RDP Kali #, RDP Workstation#, and SSH Kali #.  These are the three analyst tools you will use throughout this course.</w:t>
      </w:r>
    </w:p>
    <w:p w14:paraId="34DC6E00" w14:textId="7F89833E" w:rsidR="00255498" w:rsidRDefault="00255498" w:rsidP="00255498">
      <w:pPr>
        <w:rPr>
          <w:color w:val="000000" w:themeColor="text1"/>
        </w:rPr>
      </w:pPr>
      <w:r>
        <w:rPr>
          <w:color w:val="000000" w:themeColor="text1"/>
        </w:rPr>
        <w:lastRenderedPageBreak/>
        <w:t>You will be using the Windows 10 RDP Workstation# connection for this lab. Therefore, it would be best to open each new RDP or SSH connection in a new tab.</w:t>
      </w:r>
    </w:p>
    <w:p w14:paraId="744C44B1" w14:textId="2CF43449" w:rsidR="00255498" w:rsidRDefault="00255498" w:rsidP="00255498">
      <w:pPr>
        <w:rPr>
          <w:color w:val="000000" w:themeColor="text1"/>
        </w:rPr>
      </w:pPr>
    </w:p>
    <w:p w14:paraId="2F86A345" w14:textId="28E22FCF" w:rsidR="00255498" w:rsidRPr="00255498" w:rsidRDefault="00255498" w:rsidP="00255498">
      <w:pPr>
        <w:rPr>
          <w:color w:val="000000" w:themeColor="text1"/>
          <w:u w:val="single"/>
        </w:rPr>
      </w:pPr>
      <w:r w:rsidRPr="00255498">
        <w:rPr>
          <w:color w:val="000000" w:themeColor="text1"/>
          <w:u w:val="single"/>
        </w:rPr>
        <w:t xml:space="preserve">Part 1 - Incident Tracking with </w:t>
      </w:r>
      <w:proofErr w:type="spellStart"/>
      <w:r w:rsidRPr="00255498">
        <w:rPr>
          <w:color w:val="000000" w:themeColor="text1"/>
          <w:u w:val="single"/>
        </w:rPr>
        <w:t>Eramba</w:t>
      </w:r>
      <w:proofErr w:type="spellEnd"/>
      <w:r w:rsidRPr="00255498">
        <w:rPr>
          <w:color w:val="000000" w:themeColor="text1"/>
          <w:u w:val="single"/>
        </w:rPr>
        <w:t xml:space="preserve"> </w:t>
      </w:r>
      <w:proofErr w:type="spellStart"/>
      <w:r w:rsidRPr="00255498">
        <w:rPr>
          <w:color w:val="000000" w:themeColor="text1"/>
          <w:u w:val="single"/>
        </w:rPr>
        <w:t>eGRC</w:t>
      </w:r>
      <w:proofErr w:type="spellEnd"/>
    </w:p>
    <w:p w14:paraId="69800AB3" w14:textId="2F4912F8" w:rsidR="0024346E" w:rsidRDefault="00255498" w:rsidP="00255498">
      <w:pPr>
        <w:rPr>
          <w:color w:val="000000" w:themeColor="text1"/>
        </w:rPr>
      </w:pPr>
      <w:r>
        <w:rPr>
          <w:color w:val="000000" w:themeColor="text1"/>
        </w:rPr>
        <w:t xml:space="preserve">In this first lab, we will use </w:t>
      </w:r>
      <w:proofErr w:type="spellStart"/>
      <w:r>
        <w:rPr>
          <w:color w:val="000000" w:themeColor="text1"/>
        </w:rPr>
        <w:t>Eramba</w:t>
      </w:r>
      <w:proofErr w:type="spellEnd"/>
      <w:r>
        <w:rPr>
          <w:color w:val="000000" w:themeColor="text1"/>
        </w:rPr>
        <w:t xml:space="preserve">, an </w:t>
      </w:r>
      <w:proofErr w:type="spellStart"/>
      <w:r>
        <w:rPr>
          <w:color w:val="000000" w:themeColor="text1"/>
        </w:rPr>
        <w:t>eGRC</w:t>
      </w:r>
      <w:proofErr w:type="spellEnd"/>
      <w:r>
        <w:rPr>
          <w:color w:val="000000" w:themeColor="text1"/>
        </w:rPr>
        <w:t xml:space="preserve"> tool, to track an incident from start to finish.  You will be using the Bellevue Bank and Trust case study for this lab.</w:t>
      </w:r>
    </w:p>
    <w:p w14:paraId="28F4E30F" w14:textId="05C88727" w:rsidR="00255498" w:rsidRDefault="00255498" w:rsidP="00255498">
      <w:pPr>
        <w:pStyle w:val="ListParagraph"/>
        <w:numPr>
          <w:ilvl w:val="0"/>
          <w:numId w:val="8"/>
        </w:numPr>
        <w:rPr>
          <w:color w:val="000000" w:themeColor="text1"/>
        </w:rPr>
      </w:pPr>
      <w:r>
        <w:rPr>
          <w:color w:val="000000" w:themeColor="text1"/>
        </w:rPr>
        <w:t xml:space="preserve">After accessing your analyst Windows 10 desktop, open a browser and navigate to </w:t>
      </w:r>
      <w:hyperlink r:id="rId12" w:history="1">
        <w:r w:rsidRPr="004D334E">
          <w:rPr>
            <w:rStyle w:val="Hyperlink"/>
          </w:rPr>
          <w:t>https://eramba.bbtrust.com</w:t>
        </w:r>
      </w:hyperlink>
      <w:r>
        <w:rPr>
          <w:color w:val="000000" w:themeColor="text1"/>
        </w:rPr>
        <w:t xml:space="preserve">.  You can also click the shortcut link on your analyst desktop.  Log in using the username analyst# and password </w:t>
      </w:r>
      <w:proofErr w:type="spellStart"/>
      <w:proofErr w:type="gramStart"/>
      <w:r>
        <w:rPr>
          <w:color w:val="000000" w:themeColor="text1"/>
        </w:rPr>
        <w:t>An</w:t>
      </w:r>
      <w:proofErr w:type="gramEnd"/>
      <w:r>
        <w:rPr>
          <w:color w:val="000000" w:themeColor="text1"/>
        </w:rPr>
        <w:t>@lyst</w:t>
      </w:r>
      <w:proofErr w:type="spellEnd"/>
      <w:r>
        <w:rPr>
          <w:color w:val="000000" w:themeColor="text1"/>
        </w:rPr>
        <w:t>#!!, where # is your analyst number.</w:t>
      </w:r>
    </w:p>
    <w:p w14:paraId="78F58C4D" w14:textId="77777777" w:rsidR="00255498" w:rsidRDefault="00255498" w:rsidP="00255498">
      <w:pPr>
        <w:pStyle w:val="ListParagraph"/>
        <w:rPr>
          <w:color w:val="000000" w:themeColor="text1"/>
        </w:rPr>
      </w:pPr>
    </w:p>
    <w:p w14:paraId="190A12D1" w14:textId="7F145B75" w:rsidR="00255498" w:rsidRDefault="00255498" w:rsidP="00255498">
      <w:pPr>
        <w:jc w:val="center"/>
        <w:rPr>
          <w:color w:val="000000" w:themeColor="text1"/>
        </w:rPr>
      </w:pPr>
      <w:r>
        <w:rPr>
          <w:noProof/>
        </w:rPr>
        <w:drawing>
          <wp:inline distT="0" distB="0" distL="0" distR="0" wp14:anchorId="21548FB6" wp14:editId="1DE8C489">
            <wp:extent cx="2280976" cy="3277906"/>
            <wp:effectExtent l="0" t="0" r="508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3"/>
                    <a:stretch>
                      <a:fillRect/>
                    </a:stretch>
                  </pic:blipFill>
                  <pic:spPr>
                    <a:xfrm>
                      <a:off x="0" y="0"/>
                      <a:ext cx="2287022" cy="3286595"/>
                    </a:xfrm>
                    <a:prstGeom prst="rect">
                      <a:avLst/>
                    </a:prstGeom>
                  </pic:spPr>
                </pic:pic>
              </a:graphicData>
            </a:graphic>
          </wp:inline>
        </w:drawing>
      </w:r>
    </w:p>
    <w:p w14:paraId="0AC780B5" w14:textId="543E4DE1" w:rsidR="00255498" w:rsidRPr="00255498" w:rsidRDefault="00255498" w:rsidP="00255498">
      <w:pPr>
        <w:pStyle w:val="ListParagraph"/>
        <w:numPr>
          <w:ilvl w:val="0"/>
          <w:numId w:val="8"/>
        </w:numPr>
        <w:rPr>
          <w:color w:val="000000" w:themeColor="text1"/>
        </w:rPr>
      </w:pPr>
      <w:r>
        <w:rPr>
          <w:color w:val="000000" w:themeColor="text1"/>
        </w:rPr>
        <w:t>After logging in, hover over the second to the bottom icon on the left side of the screen, labeled Security Options, and then click Security Incidents.</w:t>
      </w:r>
    </w:p>
    <w:p w14:paraId="07E160CC" w14:textId="22A160DE" w:rsidR="00255498" w:rsidRPr="00255498" w:rsidRDefault="00255498" w:rsidP="00255498">
      <w:pPr>
        <w:ind w:left="360"/>
        <w:jc w:val="center"/>
        <w:rPr>
          <w:color w:val="000000" w:themeColor="text1"/>
        </w:rPr>
      </w:pPr>
      <w:r>
        <w:rPr>
          <w:noProof/>
        </w:rPr>
        <w:drawing>
          <wp:inline distT="0" distB="0" distL="0" distR="0" wp14:anchorId="003BE6A0" wp14:editId="150B4006">
            <wp:extent cx="2657475" cy="1885950"/>
            <wp:effectExtent l="0" t="0" r="9525"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4"/>
                    <a:stretch>
                      <a:fillRect/>
                    </a:stretch>
                  </pic:blipFill>
                  <pic:spPr>
                    <a:xfrm>
                      <a:off x="0" y="0"/>
                      <a:ext cx="2657475" cy="1885950"/>
                    </a:xfrm>
                    <a:prstGeom prst="rect">
                      <a:avLst/>
                    </a:prstGeom>
                  </pic:spPr>
                </pic:pic>
              </a:graphicData>
            </a:graphic>
          </wp:inline>
        </w:drawing>
      </w:r>
    </w:p>
    <w:p w14:paraId="6BA2E798" w14:textId="77777777" w:rsidR="00255498" w:rsidRPr="00255498" w:rsidRDefault="00255498" w:rsidP="00255498">
      <w:pPr>
        <w:pStyle w:val="ListParagraph"/>
        <w:rPr>
          <w:color w:val="000000" w:themeColor="text1"/>
        </w:rPr>
      </w:pPr>
    </w:p>
    <w:p w14:paraId="240DF892" w14:textId="721C44AE" w:rsidR="00255498" w:rsidRDefault="00255498" w:rsidP="00255498">
      <w:pPr>
        <w:pStyle w:val="ListParagraph"/>
        <w:numPr>
          <w:ilvl w:val="0"/>
          <w:numId w:val="8"/>
        </w:numPr>
        <w:rPr>
          <w:color w:val="000000" w:themeColor="text1"/>
        </w:rPr>
      </w:pPr>
      <w:r>
        <w:rPr>
          <w:color w:val="000000" w:themeColor="text1"/>
        </w:rPr>
        <w:t>At the top of the screen, click Actions, and then + Add.</w:t>
      </w:r>
    </w:p>
    <w:p w14:paraId="4183C6BD" w14:textId="77777777" w:rsidR="00255498" w:rsidRDefault="00255498" w:rsidP="00255498">
      <w:pPr>
        <w:pStyle w:val="ListParagraph"/>
        <w:rPr>
          <w:color w:val="000000" w:themeColor="text1"/>
        </w:rPr>
      </w:pPr>
    </w:p>
    <w:p w14:paraId="52AFE717" w14:textId="2B6CD8EC" w:rsidR="00255498" w:rsidRDefault="00255498" w:rsidP="00255498">
      <w:pPr>
        <w:ind w:left="360"/>
        <w:jc w:val="center"/>
        <w:rPr>
          <w:color w:val="000000" w:themeColor="text1"/>
        </w:rPr>
      </w:pPr>
      <w:r>
        <w:rPr>
          <w:noProof/>
        </w:rPr>
        <w:drawing>
          <wp:inline distT="0" distB="0" distL="0" distR="0" wp14:anchorId="78256244" wp14:editId="4D37D612">
            <wp:extent cx="1552575" cy="1104900"/>
            <wp:effectExtent l="0" t="0" r="9525"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5"/>
                    <a:stretch>
                      <a:fillRect/>
                    </a:stretch>
                  </pic:blipFill>
                  <pic:spPr>
                    <a:xfrm>
                      <a:off x="0" y="0"/>
                      <a:ext cx="1552575" cy="1104900"/>
                    </a:xfrm>
                    <a:prstGeom prst="rect">
                      <a:avLst/>
                    </a:prstGeom>
                  </pic:spPr>
                </pic:pic>
              </a:graphicData>
            </a:graphic>
          </wp:inline>
        </w:drawing>
      </w:r>
    </w:p>
    <w:p w14:paraId="09CAA83C" w14:textId="77777777" w:rsidR="00255498" w:rsidRDefault="00255498" w:rsidP="00255498">
      <w:pPr>
        <w:ind w:left="360"/>
        <w:jc w:val="center"/>
        <w:rPr>
          <w:color w:val="000000" w:themeColor="text1"/>
        </w:rPr>
      </w:pPr>
    </w:p>
    <w:p w14:paraId="7D34DAD1" w14:textId="43AB4938" w:rsidR="00255498" w:rsidRDefault="00255498" w:rsidP="00255498">
      <w:pPr>
        <w:pStyle w:val="ListParagraph"/>
        <w:numPr>
          <w:ilvl w:val="0"/>
          <w:numId w:val="8"/>
        </w:numPr>
        <w:rPr>
          <w:color w:val="000000" w:themeColor="text1"/>
        </w:rPr>
      </w:pPr>
      <w:r>
        <w:rPr>
          <w:color w:val="000000" w:themeColor="text1"/>
        </w:rPr>
        <w:t>On the first tab of this screen, fill out the following information based on the information on your case study.</w:t>
      </w:r>
    </w:p>
    <w:p w14:paraId="1D24B267" w14:textId="7395BC7B" w:rsidR="00255498" w:rsidRDefault="00255498" w:rsidP="00255498">
      <w:pPr>
        <w:pStyle w:val="ListParagraph"/>
        <w:numPr>
          <w:ilvl w:val="1"/>
          <w:numId w:val="8"/>
        </w:numPr>
        <w:rPr>
          <w:color w:val="000000" w:themeColor="text1"/>
        </w:rPr>
      </w:pPr>
      <w:r>
        <w:rPr>
          <w:color w:val="000000" w:themeColor="text1"/>
        </w:rPr>
        <w:t>Title - Your choice</w:t>
      </w:r>
    </w:p>
    <w:p w14:paraId="526CAC0D" w14:textId="09D8195D" w:rsidR="00255498" w:rsidRDefault="00255498" w:rsidP="00255498">
      <w:pPr>
        <w:pStyle w:val="ListParagraph"/>
        <w:numPr>
          <w:ilvl w:val="1"/>
          <w:numId w:val="8"/>
        </w:numPr>
        <w:rPr>
          <w:color w:val="000000" w:themeColor="text1"/>
        </w:rPr>
      </w:pPr>
      <w:r>
        <w:rPr>
          <w:color w:val="000000" w:themeColor="text1"/>
        </w:rPr>
        <w:t>Type - Incident</w:t>
      </w:r>
    </w:p>
    <w:p w14:paraId="4251AF32" w14:textId="3223E4EC" w:rsidR="00255498" w:rsidRDefault="00255498" w:rsidP="00255498">
      <w:pPr>
        <w:pStyle w:val="ListParagraph"/>
        <w:numPr>
          <w:ilvl w:val="1"/>
          <w:numId w:val="8"/>
        </w:numPr>
        <w:rPr>
          <w:color w:val="000000" w:themeColor="text1"/>
        </w:rPr>
      </w:pPr>
      <w:r>
        <w:rPr>
          <w:color w:val="000000" w:themeColor="text1"/>
        </w:rPr>
        <w:t>Description - A good description of the incident</w:t>
      </w:r>
    </w:p>
    <w:p w14:paraId="2611EE6E" w14:textId="5AF70AD2" w:rsidR="00255498" w:rsidRDefault="00255498" w:rsidP="00255498">
      <w:pPr>
        <w:pStyle w:val="ListParagraph"/>
        <w:numPr>
          <w:ilvl w:val="1"/>
          <w:numId w:val="8"/>
        </w:numPr>
        <w:rPr>
          <w:color w:val="000000" w:themeColor="text1"/>
        </w:rPr>
      </w:pPr>
      <w:r>
        <w:rPr>
          <w:color w:val="000000" w:themeColor="text1"/>
        </w:rPr>
        <w:t>Tags - Phishing, Ransomware</w:t>
      </w:r>
    </w:p>
    <w:p w14:paraId="5266EE5C" w14:textId="592992B5" w:rsidR="00255498" w:rsidRDefault="00255498" w:rsidP="00255498">
      <w:pPr>
        <w:pStyle w:val="ListParagraph"/>
        <w:numPr>
          <w:ilvl w:val="1"/>
          <w:numId w:val="8"/>
        </w:numPr>
        <w:rPr>
          <w:color w:val="000000" w:themeColor="text1"/>
        </w:rPr>
      </w:pPr>
      <w:r>
        <w:rPr>
          <w:color w:val="000000" w:themeColor="text1"/>
        </w:rPr>
        <w:t>Open Date - The date the incident started (see the case study)</w:t>
      </w:r>
      <w:r w:rsidR="0098063C">
        <w:rPr>
          <w:color w:val="000000" w:themeColor="text1"/>
        </w:rPr>
        <w:t>, September 16</w:t>
      </w:r>
      <w:r w:rsidR="0098063C" w:rsidRPr="0098063C">
        <w:rPr>
          <w:color w:val="000000" w:themeColor="text1"/>
          <w:vertAlign w:val="superscript"/>
        </w:rPr>
        <w:t>th</w:t>
      </w:r>
      <w:r w:rsidR="0098063C">
        <w:rPr>
          <w:color w:val="000000" w:themeColor="text1"/>
        </w:rPr>
        <w:t>, 2021.</w:t>
      </w:r>
    </w:p>
    <w:p w14:paraId="4CB5F864" w14:textId="163F7A5F" w:rsidR="00255498" w:rsidRDefault="00255498" w:rsidP="00255498">
      <w:pPr>
        <w:pStyle w:val="ListParagraph"/>
        <w:numPr>
          <w:ilvl w:val="1"/>
          <w:numId w:val="8"/>
        </w:numPr>
        <w:rPr>
          <w:color w:val="000000" w:themeColor="text1"/>
        </w:rPr>
      </w:pPr>
      <w:r>
        <w:rPr>
          <w:color w:val="000000" w:themeColor="text1"/>
        </w:rPr>
        <w:t xml:space="preserve">Automatically Close Incident - Leave </w:t>
      </w:r>
      <w:proofErr w:type="gramStart"/>
      <w:r>
        <w:rPr>
          <w:color w:val="000000" w:themeColor="text1"/>
        </w:rPr>
        <w:t>disabled</w:t>
      </w:r>
      <w:proofErr w:type="gramEnd"/>
    </w:p>
    <w:p w14:paraId="59341BC4" w14:textId="69F45C8D" w:rsidR="00255498" w:rsidRDefault="00255498" w:rsidP="00255498">
      <w:pPr>
        <w:pStyle w:val="ListParagraph"/>
        <w:numPr>
          <w:ilvl w:val="1"/>
          <w:numId w:val="8"/>
        </w:numPr>
        <w:rPr>
          <w:color w:val="000000" w:themeColor="text1"/>
        </w:rPr>
      </w:pPr>
      <w:r>
        <w:rPr>
          <w:color w:val="000000" w:themeColor="text1"/>
        </w:rPr>
        <w:t xml:space="preserve">Close Date - Leave blank for </w:t>
      </w:r>
      <w:proofErr w:type="gramStart"/>
      <w:r>
        <w:rPr>
          <w:color w:val="000000" w:themeColor="text1"/>
        </w:rPr>
        <w:t>now</w:t>
      </w:r>
      <w:proofErr w:type="gramEnd"/>
    </w:p>
    <w:p w14:paraId="5E8F8FAC" w14:textId="3AB337A6" w:rsidR="00255498" w:rsidRDefault="00255498" w:rsidP="00255498">
      <w:pPr>
        <w:pStyle w:val="ListParagraph"/>
        <w:numPr>
          <w:ilvl w:val="1"/>
          <w:numId w:val="8"/>
        </w:numPr>
        <w:rPr>
          <w:color w:val="000000" w:themeColor="text1"/>
        </w:rPr>
      </w:pPr>
      <w:r>
        <w:rPr>
          <w:color w:val="000000" w:themeColor="text1"/>
        </w:rPr>
        <w:t>Status - Ongoing</w:t>
      </w:r>
    </w:p>
    <w:p w14:paraId="086AA7F6" w14:textId="77777777" w:rsidR="003C4A78" w:rsidRDefault="003C4A78" w:rsidP="003C4A78">
      <w:pPr>
        <w:pStyle w:val="ListParagraph"/>
        <w:ind w:left="1440"/>
        <w:rPr>
          <w:color w:val="000000" w:themeColor="text1"/>
        </w:rPr>
      </w:pPr>
    </w:p>
    <w:p w14:paraId="45286B8F" w14:textId="4D2486BF" w:rsidR="003C4A78" w:rsidRDefault="003C4A78" w:rsidP="003C4A78">
      <w:pPr>
        <w:pStyle w:val="ListParagraph"/>
        <w:numPr>
          <w:ilvl w:val="0"/>
          <w:numId w:val="8"/>
        </w:numPr>
        <w:rPr>
          <w:color w:val="000000" w:themeColor="text1"/>
        </w:rPr>
      </w:pPr>
      <w:r>
        <w:rPr>
          <w:color w:val="000000" w:themeColor="text1"/>
        </w:rPr>
        <w:t xml:space="preserve">On the Risk Profile tab, fill in the following </w:t>
      </w:r>
      <w:proofErr w:type="gramStart"/>
      <w:r>
        <w:rPr>
          <w:color w:val="000000" w:themeColor="text1"/>
        </w:rPr>
        <w:t>information</w:t>
      </w:r>
      <w:proofErr w:type="gramEnd"/>
    </w:p>
    <w:p w14:paraId="25BA043C" w14:textId="291BDD91" w:rsidR="003C4A78" w:rsidRDefault="003C4A78" w:rsidP="003C4A78">
      <w:pPr>
        <w:pStyle w:val="ListParagraph"/>
        <w:numPr>
          <w:ilvl w:val="1"/>
          <w:numId w:val="8"/>
        </w:numPr>
        <w:rPr>
          <w:color w:val="000000" w:themeColor="text1"/>
        </w:rPr>
      </w:pPr>
      <w:r>
        <w:rPr>
          <w:color w:val="000000" w:themeColor="text1"/>
        </w:rPr>
        <w:t>Related Risk Assets - Select Widespread Ransomware Attack Against Multiple Systems</w:t>
      </w:r>
    </w:p>
    <w:p w14:paraId="2D0FDABE" w14:textId="079B6B6E" w:rsidR="003C4A78" w:rsidRDefault="003C4A78" w:rsidP="003C4A78">
      <w:pPr>
        <w:pStyle w:val="ListParagraph"/>
        <w:numPr>
          <w:ilvl w:val="1"/>
          <w:numId w:val="8"/>
        </w:numPr>
        <w:rPr>
          <w:color w:val="000000" w:themeColor="text1"/>
        </w:rPr>
      </w:pPr>
      <w:r>
        <w:rPr>
          <w:color w:val="000000" w:themeColor="text1"/>
        </w:rPr>
        <w:t>Related Third-Party Risks - Leave Blank</w:t>
      </w:r>
    </w:p>
    <w:p w14:paraId="22B3B8F2" w14:textId="08F24A30" w:rsidR="003C4A78" w:rsidRDefault="003C4A78" w:rsidP="003C4A78">
      <w:pPr>
        <w:pStyle w:val="ListParagraph"/>
        <w:numPr>
          <w:ilvl w:val="1"/>
          <w:numId w:val="8"/>
        </w:numPr>
        <w:rPr>
          <w:color w:val="000000" w:themeColor="text1"/>
        </w:rPr>
      </w:pPr>
      <w:r>
        <w:rPr>
          <w:color w:val="000000" w:themeColor="text1"/>
        </w:rPr>
        <w:t>Related Business Risks - Leave Blank</w:t>
      </w:r>
    </w:p>
    <w:p w14:paraId="5214CB8F" w14:textId="77777777" w:rsidR="003C4A78" w:rsidRDefault="003C4A78" w:rsidP="003C4A78">
      <w:pPr>
        <w:pStyle w:val="ListParagraph"/>
        <w:ind w:left="1440"/>
        <w:rPr>
          <w:color w:val="000000" w:themeColor="text1"/>
        </w:rPr>
      </w:pPr>
    </w:p>
    <w:p w14:paraId="00EC6BDA" w14:textId="7BD7D0CE" w:rsidR="003C4A78" w:rsidRDefault="003C4A78" w:rsidP="003C4A78">
      <w:pPr>
        <w:pStyle w:val="ListParagraph"/>
        <w:numPr>
          <w:ilvl w:val="0"/>
          <w:numId w:val="8"/>
        </w:numPr>
        <w:rPr>
          <w:color w:val="000000" w:themeColor="text1"/>
        </w:rPr>
      </w:pPr>
      <w:r>
        <w:rPr>
          <w:color w:val="000000" w:themeColor="text1"/>
        </w:rPr>
        <w:t xml:space="preserve">On the Incident Stakeholder tab, fill in the following </w:t>
      </w:r>
      <w:proofErr w:type="gramStart"/>
      <w:r>
        <w:rPr>
          <w:color w:val="000000" w:themeColor="text1"/>
        </w:rPr>
        <w:t>information</w:t>
      </w:r>
      <w:proofErr w:type="gramEnd"/>
    </w:p>
    <w:p w14:paraId="21725869" w14:textId="039964E2" w:rsidR="003C4A78" w:rsidRDefault="003C4A78" w:rsidP="003C4A78">
      <w:pPr>
        <w:pStyle w:val="ListParagraph"/>
        <w:numPr>
          <w:ilvl w:val="1"/>
          <w:numId w:val="8"/>
        </w:numPr>
        <w:rPr>
          <w:color w:val="000000" w:themeColor="text1"/>
        </w:rPr>
      </w:pPr>
      <w:r>
        <w:rPr>
          <w:color w:val="000000" w:themeColor="text1"/>
        </w:rPr>
        <w:t>Owner - Select Bruce Edwards</w:t>
      </w:r>
    </w:p>
    <w:p w14:paraId="2EBFF158" w14:textId="018FB57F" w:rsidR="003C4A78" w:rsidRDefault="003C4A78" w:rsidP="003C4A78">
      <w:pPr>
        <w:pStyle w:val="ListParagraph"/>
        <w:numPr>
          <w:ilvl w:val="1"/>
          <w:numId w:val="8"/>
        </w:numPr>
        <w:rPr>
          <w:color w:val="000000" w:themeColor="text1"/>
        </w:rPr>
      </w:pPr>
      <w:r>
        <w:rPr>
          <w:color w:val="000000" w:themeColor="text1"/>
        </w:rPr>
        <w:t>Reporter - Type the name Jordan Brands</w:t>
      </w:r>
    </w:p>
    <w:p w14:paraId="01328190" w14:textId="4F1DDE1D" w:rsidR="003C4A78" w:rsidRDefault="003C4A78" w:rsidP="003C4A78">
      <w:pPr>
        <w:pStyle w:val="ListParagraph"/>
        <w:numPr>
          <w:ilvl w:val="1"/>
          <w:numId w:val="8"/>
        </w:numPr>
        <w:rPr>
          <w:color w:val="000000" w:themeColor="text1"/>
        </w:rPr>
      </w:pPr>
      <w:r>
        <w:rPr>
          <w:color w:val="000000" w:themeColor="text1"/>
        </w:rPr>
        <w:t>Victim - List the names of the victims</w:t>
      </w:r>
    </w:p>
    <w:p w14:paraId="2D0F50F6" w14:textId="54E7163C" w:rsidR="00FE38FA" w:rsidRDefault="00FE38FA" w:rsidP="00FE38FA">
      <w:pPr>
        <w:pStyle w:val="ListParagraph"/>
        <w:numPr>
          <w:ilvl w:val="2"/>
          <w:numId w:val="8"/>
        </w:numPr>
        <w:rPr>
          <w:color w:val="000000" w:themeColor="text1"/>
        </w:rPr>
      </w:pPr>
      <w:r>
        <w:rPr>
          <w:color w:val="000000" w:themeColor="text1"/>
        </w:rPr>
        <w:t>Charles Sullivan</w:t>
      </w:r>
    </w:p>
    <w:p w14:paraId="3EFEED6C" w14:textId="517082DF" w:rsidR="00FE38FA" w:rsidRDefault="00FE38FA" w:rsidP="00FE38FA">
      <w:pPr>
        <w:pStyle w:val="ListParagraph"/>
        <w:numPr>
          <w:ilvl w:val="2"/>
          <w:numId w:val="8"/>
        </w:numPr>
        <w:rPr>
          <w:color w:val="000000" w:themeColor="text1"/>
        </w:rPr>
      </w:pPr>
      <w:r>
        <w:rPr>
          <w:color w:val="000000" w:themeColor="text1"/>
        </w:rPr>
        <w:t xml:space="preserve">Sarah </w:t>
      </w:r>
      <w:proofErr w:type="spellStart"/>
      <w:r>
        <w:rPr>
          <w:color w:val="000000" w:themeColor="text1"/>
        </w:rPr>
        <w:t>Kopsa</w:t>
      </w:r>
      <w:proofErr w:type="spellEnd"/>
    </w:p>
    <w:p w14:paraId="64598824" w14:textId="62809C3E" w:rsidR="00FE38FA" w:rsidRDefault="00FE38FA" w:rsidP="00FE38FA">
      <w:pPr>
        <w:pStyle w:val="ListParagraph"/>
        <w:numPr>
          <w:ilvl w:val="2"/>
          <w:numId w:val="8"/>
        </w:numPr>
        <w:rPr>
          <w:color w:val="000000" w:themeColor="text1"/>
        </w:rPr>
      </w:pPr>
      <w:r>
        <w:rPr>
          <w:color w:val="000000" w:themeColor="text1"/>
        </w:rPr>
        <w:t>Michelle Michelson</w:t>
      </w:r>
    </w:p>
    <w:p w14:paraId="7AF6D3A8" w14:textId="77777777" w:rsidR="00FE38FA" w:rsidRDefault="00FE38FA" w:rsidP="00FE38FA">
      <w:pPr>
        <w:pStyle w:val="ListParagraph"/>
        <w:ind w:left="2160"/>
        <w:rPr>
          <w:color w:val="000000" w:themeColor="text1"/>
        </w:rPr>
      </w:pPr>
    </w:p>
    <w:p w14:paraId="730A0577" w14:textId="78BED5CD" w:rsidR="00FE38FA" w:rsidRDefault="00FE38FA" w:rsidP="00FE38FA">
      <w:pPr>
        <w:pStyle w:val="ListParagraph"/>
        <w:numPr>
          <w:ilvl w:val="0"/>
          <w:numId w:val="8"/>
        </w:numPr>
        <w:rPr>
          <w:color w:val="000000" w:themeColor="text1"/>
        </w:rPr>
      </w:pPr>
      <w:r>
        <w:rPr>
          <w:color w:val="000000" w:themeColor="text1"/>
        </w:rPr>
        <w:t xml:space="preserve">On the Incident </w:t>
      </w:r>
      <w:proofErr w:type="spellStart"/>
      <w:r>
        <w:rPr>
          <w:color w:val="000000" w:themeColor="text1"/>
        </w:rPr>
        <w:t>Profil</w:t>
      </w:r>
      <w:proofErr w:type="spellEnd"/>
      <w:r>
        <w:rPr>
          <w:color w:val="000000" w:themeColor="text1"/>
        </w:rPr>
        <w:t xml:space="preserve">, fill in the following </w:t>
      </w:r>
      <w:proofErr w:type="gramStart"/>
      <w:r>
        <w:rPr>
          <w:color w:val="000000" w:themeColor="text1"/>
        </w:rPr>
        <w:t>information</w:t>
      </w:r>
      <w:proofErr w:type="gramEnd"/>
    </w:p>
    <w:p w14:paraId="6CAB0C79" w14:textId="4C1D1361" w:rsidR="00FE38FA" w:rsidRDefault="00FE38FA" w:rsidP="00FE38FA">
      <w:pPr>
        <w:pStyle w:val="ListParagraph"/>
        <w:numPr>
          <w:ilvl w:val="1"/>
          <w:numId w:val="8"/>
        </w:numPr>
        <w:rPr>
          <w:color w:val="000000" w:themeColor="text1"/>
        </w:rPr>
      </w:pPr>
      <w:r>
        <w:rPr>
          <w:color w:val="000000" w:themeColor="text1"/>
        </w:rPr>
        <w:t>Affected Compensating Controls - Select Backups, Malware Cleanup/Reimage</w:t>
      </w:r>
    </w:p>
    <w:p w14:paraId="21400214" w14:textId="24F8542A" w:rsidR="00FE38FA" w:rsidRDefault="00FE38FA" w:rsidP="00FE38FA">
      <w:pPr>
        <w:pStyle w:val="ListParagraph"/>
        <w:numPr>
          <w:ilvl w:val="1"/>
          <w:numId w:val="8"/>
        </w:numPr>
        <w:rPr>
          <w:color w:val="000000" w:themeColor="text1"/>
        </w:rPr>
      </w:pPr>
      <w:r>
        <w:rPr>
          <w:color w:val="000000" w:themeColor="text1"/>
        </w:rPr>
        <w:t>Affected Assets - As the users are already linked to assets, this field should already be filled in with the affected assets.  If not, select the following assets:</w:t>
      </w:r>
    </w:p>
    <w:p w14:paraId="65C19D12" w14:textId="6112351E" w:rsidR="00FE38FA" w:rsidRDefault="00FE38FA" w:rsidP="00FE38FA">
      <w:pPr>
        <w:pStyle w:val="ListParagraph"/>
        <w:numPr>
          <w:ilvl w:val="2"/>
          <w:numId w:val="8"/>
        </w:numPr>
        <w:rPr>
          <w:color w:val="000000" w:themeColor="text1"/>
        </w:rPr>
      </w:pPr>
      <w:r>
        <w:rPr>
          <w:color w:val="000000" w:themeColor="text1"/>
        </w:rPr>
        <w:t>VDI15A22</w:t>
      </w:r>
    </w:p>
    <w:p w14:paraId="128CA0B5" w14:textId="047FB238" w:rsidR="00FE38FA" w:rsidRDefault="00FE38FA" w:rsidP="00FE38FA">
      <w:pPr>
        <w:pStyle w:val="ListParagraph"/>
        <w:numPr>
          <w:ilvl w:val="2"/>
          <w:numId w:val="8"/>
        </w:numPr>
        <w:rPr>
          <w:color w:val="000000" w:themeColor="text1"/>
        </w:rPr>
      </w:pPr>
      <w:r>
        <w:rPr>
          <w:color w:val="000000" w:themeColor="text1"/>
        </w:rPr>
        <w:t>lincolnbackoffice15</w:t>
      </w:r>
    </w:p>
    <w:p w14:paraId="31E4D142" w14:textId="7B2107CA" w:rsidR="00FE38FA" w:rsidRDefault="00FE38FA" w:rsidP="00FE38FA">
      <w:pPr>
        <w:pStyle w:val="ListParagraph"/>
        <w:numPr>
          <w:ilvl w:val="2"/>
          <w:numId w:val="8"/>
        </w:numPr>
        <w:rPr>
          <w:color w:val="000000" w:themeColor="text1"/>
        </w:rPr>
      </w:pPr>
      <w:r>
        <w:rPr>
          <w:color w:val="000000" w:themeColor="text1"/>
        </w:rPr>
        <w:t>l55cm2</w:t>
      </w:r>
    </w:p>
    <w:p w14:paraId="3D34C3FF" w14:textId="2FE826F6" w:rsidR="00FE38FA" w:rsidRDefault="00FE38FA" w:rsidP="00FE38FA">
      <w:pPr>
        <w:pStyle w:val="ListParagraph"/>
        <w:numPr>
          <w:ilvl w:val="2"/>
          <w:numId w:val="8"/>
        </w:numPr>
        <w:rPr>
          <w:color w:val="000000" w:themeColor="text1"/>
        </w:rPr>
      </w:pPr>
      <w:r>
        <w:rPr>
          <w:color w:val="000000" w:themeColor="text1"/>
        </w:rPr>
        <w:t>cio1</w:t>
      </w:r>
    </w:p>
    <w:p w14:paraId="782B86DA" w14:textId="2E765210" w:rsidR="00FE38FA" w:rsidRDefault="00FE38FA" w:rsidP="00FE38FA">
      <w:pPr>
        <w:pStyle w:val="ListParagraph"/>
        <w:numPr>
          <w:ilvl w:val="2"/>
          <w:numId w:val="8"/>
        </w:numPr>
        <w:rPr>
          <w:color w:val="000000" w:themeColor="text1"/>
        </w:rPr>
      </w:pPr>
      <w:r>
        <w:rPr>
          <w:color w:val="000000" w:themeColor="text1"/>
        </w:rPr>
        <w:t>mgr257</w:t>
      </w:r>
    </w:p>
    <w:p w14:paraId="0C370250" w14:textId="5D91BDF2" w:rsidR="00FE38FA" w:rsidRDefault="00FE38FA" w:rsidP="00FE38FA">
      <w:pPr>
        <w:pStyle w:val="ListParagraph"/>
        <w:numPr>
          <w:ilvl w:val="2"/>
          <w:numId w:val="8"/>
        </w:numPr>
        <w:rPr>
          <w:color w:val="000000" w:themeColor="text1"/>
        </w:rPr>
      </w:pPr>
      <w:r>
        <w:rPr>
          <w:color w:val="000000" w:themeColor="text1"/>
        </w:rPr>
        <w:lastRenderedPageBreak/>
        <w:t>bankshare01</w:t>
      </w:r>
    </w:p>
    <w:p w14:paraId="3B30CB66" w14:textId="6BD63BD8" w:rsidR="00FE38FA" w:rsidRDefault="00FE38FA" w:rsidP="00FE38FA">
      <w:pPr>
        <w:pStyle w:val="ListParagraph"/>
        <w:numPr>
          <w:ilvl w:val="2"/>
          <w:numId w:val="8"/>
        </w:numPr>
        <w:rPr>
          <w:color w:val="000000" w:themeColor="text1"/>
        </w:rPr>
      </w:pPr>
      <w:r>
        <w:rPr>
          <w:color w:val="000000" w:themeColor="text1"/>
        </w:rPr>
        <w:t>Bank Share 01 Data</w:t>
      </w:r>
    </w:p>
    <w:p w14:paraId="14C2CA61" w14:textId="02B1C67D" w:rsidR="00FE38FA" w:rsidRDefault="00FE38FA" w:rsidP="00FE38FA">
      <w:pPr>
        <w:pStyle w:val="ListParagraph"/>
        <w:numPr>
          <w:ilvl w:val="1"/>
          <w:numId w:val="8"/>
        </w:numPr>
        <w:rPr>
          <w:color w:val="000000" w:themeColor="text1"/>
        </w:rPr>
      </w:pPr>
      <w:r>
        <w:rPr>
          <w:color w:val="000000" w:themeColor="text1"/>
        </w:rPr>
        <w:t xml:space="preserve">Affected </w:t>
      </w:r>
      <w:proofErr w:type="gramStart"/>
      <w:r>
        <w:rPr>
          <w:color w:val="000000" w:themeColor="text1"/>
        </w:rPr>
        <w:t>Third-Parties</w:t>
      </w:r>
      <w:proofErr w:type="gramEnd"/>
      <w:r>
        <w:rPr>
          <w:color w:val="000000" w:themeColor="text1"/>
        </w:rPr>
        <w:t xml:space="preserve"> - Leave Blank.</w:t>
      </w:r>
    </w:p>
    <w:p w14:paraId="7918699F" w14:textId="68B576F0" w:rsidR="00E65FDA" w:rsidRDefault="00E65FDA" w:rsidP="00E65FDA">
      <w:pPr>
        <w:pStyle w:val="ListParagraph"/>
        <w:ind w:left="1440"/>
        <w:rPr>
          <w:color w:val="000000" w:themeColor="text1"/>
        </w:rPr>
      </w:pPr>
    </w:p>
    <w:p w14:paraId="2E2393B5" w14:textId="17ED26CD" w:rsidR="00E65FDA" w:rsidRDefault="00E65FDA" w:rsidP="00E65FDA">
      <w:pPr>
        <w:pStyle w:val="ListParagraph"/>
        <w:numPr>
          <w:ilvl w:val="0"/>
          <w:numId w:val="8"/>
        </w:numPr>
        <w:rPr>
          <w:color w:val="000000" w:themeColor="text1"/>
        </w:rPr>
      </w:pPr>
      <w:r>
        <w:rPr>
          <w:color w:val="000000" w:themeColor="text1"/>
        </w:rPr>
        <w:t>Click Save at the bottom of the Add Item (Security Incident) page.  You should see a new incident appear on the Security Incident page with Ongoing and Lifecycle Incomplete status.</w:t>
      </w:r>
    </w:p>
    <w:p w14:paraId="055236A1" w14:textId="77777777" w:rsidR="00E65FDA" w:rsidRDefault="00E65FDA" w:rsidP="00E65FDA">
      <w:pPr>
        <w:pStyle w:val="ListParagraph"/>
        <w:rPr>
          <w:color w:val="000000" w:themeColor="text1"/>
        </w:rPr>
      </w:pPr>
    </w:p>
    <w:p w14:paraId="32C81F74" w14:textId="73D3CE08" w:rsidR="00E65FDA" w:rsidRDefault="00E65FDA" w:rsidP="00E65FDA">
      <w:pPr>
        <w:pStyle w:val="ListParagraph"/>
        <w:numPr>
          <w:ilvl w:val="0"/>
          <w:numId w:val="8"/>
        </w:numPr>
        <w:rPr>
          <w:color w:val="000000" w:themeColor="text1"/>
        </w:rPr>
      </w:pPr>
      <w:r>
        <w:rPr>
          <w:color w:val="000000" w:themeColor="text1"/>
        </w:rPr>
        <w:t>On the Security Incident page, click on the arrow pointing down next to the number 7 in the stages column and then click show.  You will see the seven stages of incident response.</w:t>
      </w:r>
    </w:p>
    <w:p w14:paraId="1F940404" w14:textId="77777777" w:rsidR="00E65FDA" w:rsidRPr="00E65FDA" w:rsidRDefault="00E65FDA" w:rsidP="00E65FDA">
      <w:pPr>
        <w:rPr>
          <w:color w:val="000000" w:themeColor="text1"/>
        </w:rPr>
      </w:pPr>
    </w:p>
    <w:p w14:paraId="331482AC" w14:textId="29F3398A" w:rsidR="00E65FDA" w:rsidRDefault="00E65FDA" w:rsidP="00E65FDA">
      <w:pPr>
        <w:jc w:val="center"/>
        <w:rPr>
          <w:color w:val="000000" w:themeColor="text1"/>
        </w:rPr>
      </w:pPr>
      <w:r>
        <w:rPr>
          <w:noProof/>
        </w:rPr>
        <w:drawing>
          <wp:inline distT="0" distB="0" distL="0" distR="0" wp14:anchorId="703F8221" wp14:editId="4F7018A2">
            <wp:extent cx="714375" cy="113347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stretch>
                      <a:fillRect/>
                    </a:stretch>
                  </pic:blipFill>
                  <pic:spPr>
                    <a:xfrm>
                      <a:off x="0" y="0"/>
                      <a:ext cx="714375" cy="1133475"/>
                    </a:xfrm>
                    <a:prstGeom prst="rect">
                      <a:avLst/>
                    </a:prstGeom>
                  </pic:spPr>
                </pic:pic>
              </a:graphicData>
            </a:graphic>
          </wp:inline>
        </w:drawing>
      </w:r>
    </w:p>
    <w:p w14:paraId="72F33421" w14:textId="77777777" w:rsidR="00E65FDA" w:rsidRDefault="00E65FDA" w:rsidP="00E65FDA">
      <w:pPr>
        <w:jc w:val="center"/>
        <w:rPr>
          <w:color w:val="000000" w:themeColor="text1"/>
        </w:rPr>
      </w:pPr>
    </w:p>
    <w:p w14:paraId="63AD8EDB" w14:textId="1B9C5AB4" w:rsidR="00E65FDA" w:rsidRDefault="00E65FDA" w:rsidP="00E65FDA">
      <w:pPr>
        <w:pStyle w:val="ListParagraph"/>
        <w:numPr>
          <w:ilvl w:val="0"/>
          <w:numId w:val="8"/>
        </w:numPr>
        <w:rPr>
          <w:color w:val="000000" w:themeColor="text1"/>
        </w:rPr>
      </w:pPr>
      <w:r>
        <w:rPr>
          <w:color w:val="000000" w:themeColor="text1"/>
        </w:rPr>
        <w:t>Click on the hamburger menu next to the Preparation stage and click Comments and Attachments.  Type in the comment box what you think the CSIRT team in this case study did to be ready for this incident.  They have a reasonably mature team, so there should be plenty of description.  While we don’t have this available, a written playbook for phishing and ransomware could be attached here.  Click Add Comment, and then Close when you finish.</w:t>
      </w:r>
    </w:p>
    <w:p w14:paraId="585079EA" w14:textId="77777777" w:rsidR="00E168A0" w:rsidRDefault="00E168A0" w:rsidP="00E168A0">
      <w:pPr>
        <w:pStyle w:val="ListParagraph"/>
        <w:rPr>
          <w:color w:val="000000" w:themeColor="text1"/>
        </w:rPr>
      </w:pPr>
    </w:p>
    <w:p w14:paraId="71AFC4FB" w14:textId="3EADCEB3" w:rsidR="00E168A0" w:rsidRDefault="00E168A0" w:rsidP="00E168A0">
      <w:pPr>
        <w:jc w:val="center"/>
        <w:rPr>
          <w:color w:val="000000" w:themeColor="text1"/>
        </w:rPr>
      </w:pPr>
      <w:r>
        <w:rPr>
          <w:noProof/>
        </w:rPr>
        <w:drawing>
          <wp:inline distT="0" distB="0" distL="0" distR="0" wp14:anchorId="6A498593" wp14:editId="64A4A6B5">
            <wp:extent cx="5536642" cy="2297470"/>
            <wp:effectExtent l="0" t="0" r="6985" b="762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pic:nvPicPr>
                  <pic:blipFill>
                    <a:blip r:embed="rId17"/>
                    <a:stretch>
                      <a:fillRect/>
                    </a:stretch>
                  </pic:blipFill>
                  <pic:spPr>
                    <a:xfrm>
                      <a:off x="0" y="0"/>
                      <a:ext cx="5548369" cy="2302336"/>
                    </a:xfrm>
                    <a:prstGeom prst="rect">
                      <a:avLst/>
                    </a:prstGeom>
                  </pic:spPr>
                </pic:pic>
              </a:graphicData>
            </a:graphic>
          </wp:inline>
        </w:drawing>
      </w:r>
    </w:p>
    <w:p w14:paraId="2CDF711C" w14:textId="77777777" w:rsidR="00E168A0" w:rsidRDefault="00E168A0" w:rsidP="00E168A0">
      <w:pPr>
        <w:jc w:val="center"/>
        <w:rPr>
          <w:color w:val="000000" w:themeColor="text1"/>
        </w:rPr>
      </w:pPr>
    </w:p>
    <w:p w14:paraId="21E641B6" w14:textId="1778EABB" w:rsidR="00E168A0" w:rsidRDefault="00E168A0" w:rsidP="00E168A0">
      <w:pPr>
        <w:pStyle w:val="ListParagraph"/>
        <w:numPr>
          <w:ilvl w:val="0"/>
          <w:numId w:val="8"/>
        </w:numPr>
        <w:rPr>
          <w:color w:val="000000" w:themeColor="text1"/>
        </w:rPr>
      </w:pPr>
      <w:r>
        <w:rPr>
          <w:color w:val="000000" w:themeColor="text1"/>
        </w:rPr>
        <w:t>Click on the hamburger menu next to Preparation and click Edit.  Change the Status to completed and then click Save.</w:t>
      </w:r>
    </w:p>
    <w:p w14:paraId="14D1BB0A" w14:textId="4F10D643" w:rsidR="00E168A0" w:rsidRDefault="00E168A0" w:rsidP="008A7C69">
      <w:pPr>
        <w:jc w:val="center"/>
        <w:rPr>
          <w:color w:val="000000" w:themeColor="text1"/>
        </w:rPr>
      </w:pPr>
      <w:r>
        <w:rPr>
          <w:noProof/>
        </w:rPr>
        <w:lastRenderedPageBreak/>
        <w:drawing>
          <wp:inline distT="0" distB="0" distL="0" distR="0" wp14:anchorId="2AAECD4D" wp14:editId="5524D595">
            <wp:extent cx="5637125" cy="1424940"/>
            <wp:effectExtent l="0" t="0" r="1905" b="381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8"/>
                    <a:stretch>
                      <a:fillRect/>
                    </a:stretch>
                  </pic:blipFill>
                  <pic:spPr>
                    <a:xfrm>
                      <a:off x="0" y="0"/>
                      <a:ext cx="5638763" cy="1425354"/>
                    </a:xfrm>
                    <a:prstGeom prst="rect">
                      <a:avLst/>
                    </a:prstGeom>
                  </pic:spPr>
                </pic:pic>
              </a:graphicData>
            </a:graphic>
          </wp:inline>
        </w:drawing>
      </w:r>
    </w:p>
    <w:p w14:paraId="53F89930" w14:textId="03199FE8" w:rsidR="00D671AD" w:rsidRDefault="00D671AD" w:rsidP="008A7C69">
      <w:pPr>
        <w:jc w:val="center"/>
        <w:rPr>
          <w:color w:val="000000" w:themeColor="text1"/>
        </w:rPr>
      </w:pPr>
    </w:p>
    <w:p w14:paraId="174CB718" w14:textId="0A934FFE" w:rsidR="00D671AD" w:rsidRDefault="00D671AD" w:rsidP="00D671AD">
      <w:pPr>
        <w:pStyle w:val="ListParagraph"/>
        <w:numPr>
          <w:ilvl w:val="0"/>
          <w:numId w:val="8"/>
        </w:numPr>
        <w:rPr>
          <w:color w:val="000000" w:themeColor="text1"/>
        </w:rPr>
      </w:pPr>
      <w:r>
        <w:rPr>
          <w:color w:val="000000" w:themeColor="text1"/>
        </w:rPr>
        <w:t xml:space="preserve">Click the hamburger menu next to the Detection stage and click Comments &amp; Attachments.  Add a description of how the incident was detected.  Make sure you include plenty of detail. Click Add Comment and then Save.  </w:t>
      </w:r>
    </w:p>
    <w:p w14:paraId="50707E17" w14:textId="56D0AB27" w:rsidR="00D671AD" w:rsidRDefault="00D671AD" w:rsidP="00D671AD">
      <w:pPr>
        <w:pStyle w:val="ListParagraph"/>
        <w:rPr>
          <w:color w:val="000000" w:themeColor="text1"/>
        </w:rPr>
      </w:pPr>
    </w:p>
    <w:p w14:paraId="1A548197" w14:textId="606571A2" w:rsidR="00D671AD" w:rsidRDefault="00D671AD" w:rsidP="00D671AD">
      <w:pPr>
        <w:pStyle w:val="ListParagraph"/>
        <w:numPr>
          <w:ilvl w:val="0"/>
          <w:numId w:val="8"/>
        </w:numPr>
        <w:rPr>
          <w:color w:val="000000" w:themeColor="text1"/>
        </w:rPr>
      </w:pPr>
      <w:r>
        <w:rPr>
          <w:color w:val="000000" w:themeColor="text1"/>
        </w:rPr>
        <w:t>Click the hamburger menu next to the Detection stage, click Edit, change the Status to Complete, and then click Save.</w:t>
      </w:r>
    </w:p>
    <w:p w14:paraId="18509576" w14:textId="77777777" w:rsidR="00D671AD" w:rsidRPr="00D671AD" w:rsidRDefault="00D671AD" w:rsidP="00D671AD">
      <w:pPr>
        <w:pStyle w:val="ListParagraph"/>
        <w:rPr>
          <w:color w:val="000000" w:themeColor="text1"/>
        </w:rPr>
      </w:pPr>
    </w:p>
    <w:p w14:paraId="43AF61CE" w14:textId="434E9237" w:rsidR="00D671AD" w:rsidRDefault="00D671AD" w:rsidP="00D671AD">
      <w:pPr>
        <w:pStyle w:val="ListParagraph"/>
        <w:numPr>
          <w:ilvl w:val="0"/>
          <w:numId w:val="8"/>
        </w:numPr>
        <w:rPr>
          <w:color w:val="000000" w:themeColor="text1"/>
        </w:rPr>
      </w:pPr>
      <w:r>
        <w:rPr>
          <w:color w:val="000000" w:themeColor="text1"/>
        </w:rPr>
        <w:t xml:space="preserve">Click the hamburger menu next to the Analysis stage and click Comments &amp; Attachments.  Add a description of the analysis completed to determine an incident/attack was taking place.  Make sure you include plenty of detail. Click Add Comment and then Save.  </w:t>
      </w:r>
    </w:p>
    <w:p w14:paraId="3A480004" w14:textId="77777777" w:rsidR="00D671AD" w:rsidRDefault="00D671AD" w:rsidP="00D671AD">
      <w:pPr>
        <w:pStyle w:val="ListParagraph"/>
        <w:rPr>
          <w:color w:val="000000" w:themeColor="text1"/>
        </w:rPr>
      </w:pPr>
    </w:p>
    <w:p w14:paraId="5FE39509" w14:textId="3D376CAB" w:rsidR="00D671AD" w:rsidRDefault="00D671AD" w:rsidP="00D671AD">
      <w:pPr>
        <w:pStyle w:val="ListParagraph"/>
        <w:numPr>
          <w:ilvl w:val="0"/>
          <w:numId w:val="8"/>
        </w:numPr>
        <w:rPr>
          <w:color w:val="000000" w:themeColor="text1"/>
        </w:rPr>
      </w:pPr>
      <w:r>
        <w:rPr>
          <w:color w:val="000000" w:themeColor="text1"/>
        </w:rPr>
        <w:t>Click the hamburger menu next to the Analysis stage, click Edit, change the Status to Complete, and then click Save.</w:t>
      </w:r>
    </w:p>
    <w:p w14:paraId="3F2D5B59" w14:textId="77777777" w:rsidR="00D671AD" w:rsidRPr="00D671AD" w:rsidRDefault="00D671AD" w:rsidP="00D671AD">
      <w:pPr>
        <w:pStyle w:val="ListParagraph"/>
        <w:rPr>
          <w:color w:val="000000" w:themeColor="text1"/>
        </w:rPr>
      </w:pPr>
    </w:p>
    <w:p w14:paraId="0D87D81A" w14:textId="7DFF1367" w:rsidR="00D671AD" w:rsidRDefault="00D671AD" w:rsidP="00D671AD">
      <w:pPr>
        <w:pStyle w:val="ListParagraph"/>
        <w:numPr>
          <w:ilvl w:val="0"/>
          <w:numId w:val="8"/>
        </w:numPr>
        <w:rPr>
          <w:color w:val="000000" w:themeColor="text1"/>
        </w:rPr>
      </w:pPr>
      <w:r>
        <w:rPr>
          <w:color w:val="000000" w:themeColor="text1"/>
        </w:rPr>
        <w:t xml:space="preserve">Click the hamburger menu next to the Containment stage and click Comments &amp; Attachments.  Add a description of what the CSIRT team did to contain the incident.  Make sure you include plenty of detail. Click Add Comment and then Save.  </w:t>
      </w:r>
    </w:p>
    <w:p w14:paraId="2F7A1771" w14:textId="77777777" w:rsidR="00D671AD" w:rsidRDefault="00D671AD" w:rsidP="00D671AD">
      <w:pPr>
        <w:pStyle w:val="ListParagraph"/>
        <w:rPr>
          <w:color w:val="000000" w:themeColor="text1"/>
        </w:rPr>
      </w:pPr>
    </w:p>
    <w:p w14:paraId="79E21427" w14:textId="4B1DFAEC" w:rsidR="00D671AD" w:rsidRDefault="00D671AD" w:rsidP="00D671AD">
      <w:pPr>
        <w:pStyle w:val="ListParagraph"/>
        <w:numPr>
          <w:ilvl w:val="0"/>
          <w:numId w:val="8"/>
        </w:numPr>
        <w:rPr>
          <w:color w:val="000000" w:themeColor="text1"/>
        </w:rPr>
      </w:pPr>
      <w:r>
        <w:rPr>
          <w:color w:val="000000" w:themeColor="text1"/>
        </w:rPr>
        <w:t>Click the hamburger menu next to the Containment stage, click Edit, change the Status to Complete, and then click Save.</w:t>
      </w:r>
    </w:p>
    <w:p w14:paraId="45D51F1C" w14:textId="77777777" w:rsidR="00D671AD" w:rsidRPr="00D671AD" w:rsidRDefault="00D671AD" w:rsidP="00D671AD">
      <w:pPr>
        <w:pStyle w:val="ListParagraph"/>
        <w:rPr>
          <w:color w:val="000000" w:themeColor="text1"/>
        </w:rPr>
      </w:pPr>
    </w:p>
    <w:p w14:paraId="64D80315" w14:textId="6322F729" w:rsidR="00D671AD" w:rsidRDefault="00D671AD" w:rsidP="00D671AD">
      <w:pPr>
        <w:pStyle w:val="ListParagraph"/>
        <w:numPr>
          <w:ilvl w:val="0"/>
          <w:numId w:val="8"/>
        </w:numPr>
        <w:rPr>
          <w:color w:val="000000" w:themeColor="text1"/>
        </w:rPr>
      </w:pPr>
      <w:r>
        <w:rPr>
          <w:color w:val="000000" w:themeColor="text1"/>
        </w:rPr>
        <w:t xml:space="preserve">Click the hamburger menu next to the Eradication stage and click Comments &amp; Attachments.  Add a description of what the CSIRT team did to eradicate the ransomware.  Make sure you include plenty of detail. Click Add Comment and then Save.  </w:t>
      </w:r>
    </w:p>
    <w:p w14:paraId="4DFB1BCA" w14:textId="77777777" w:rsidR="00D671AD" w:rsidRDefault="00D671AD" w:rsidP="00D671AD">
      <w:pPr>
        <w:pStyle w:val="ListParagraph"/>
        <w:rPr>
          <w:color w:val="000000" w:themeColor="text1"/>
        </w:rPr>
      </w:pPr>
    </w:p>
    <w:p w14:paraId="583008F9" w14:textId="60A5A443" w:rsidR="00D671AD" w:rsidRDefault="00D671AD" w:rsidP="00D671AD">
      <w:pPr>
        <w:pStyle w:val="ListParagraph"/>
        <w:numPr>
          <w:ilvl w:val="0"/>
          <w:numId w:val="8"/>
        </w:numPr>
        <w:rPr>
          <w:color w:val="000000" w:themeColor="text1"/>
        </w:rPr>
      </w:pPr>
      <w:r>
        <w:rPr>
          <w:color w:val="000000" w:themeColor="text1"/>
        </w:rPr>
        <w:t>Click the hamburger menu next to the Eradicate stage, click Edit, change the Status to Complete, and then click Save.</w:t>
      </w:r>
    </w:p>
    <w:p w14:paraId="65913DF8" w14:textId="77777777" w:rsidR="00D671AD" w:rsidRPr="00D671AD" w:rsidRDefault="00D671AD" w:rsidP="00D671AD">
      <w:pPr>
        <w:pStyle w:val="ListParagraph"/>
        <w:rPr>
          <w:color w:val="000000" w:themeColor="text1"/>
        </w:rPr>
      </w:pPr>
    </w:p>
    <w:p w14:paraId="778D91F2" w14:textId="0D3683B6" w:rsidR="00D671AD" w:rsidRDefault="00D671AD" w:rsidP="00D671AD">
      <w:pPr>
        <w:pStyle w:val="ListParagraph"/>
        <w:numPr>
          <w:ilvl w:val="0"/>
          <w:numId w:val="8"/>
        </w:numPr>
        <w:rPr>
          <w:color w:val="000000" w:themeColor="text1"/>
        </w:rPr>
      </w:pPr>
      <w:r>
        <w:rPr>
          <w:color w:val="000000" w:themeColor="text1"/>
        </w:rPr>
        <w:t xml:space="preserve">Click the hamburger menu next to the Recovery stage and click Comments &amp; Attachments.  Add a description of what the CSIRT team did to recover from the incident.  Make sure you include plenty of detail. Click Add Comment and then Save.  </w:t>
      </w:r>
    </w:p>
    <w:p w14:paraId="0D24F2C5" w14:textId="77777777" w:rsidR="00D671AD" w:rsidRDefault="00D671AD" w:rsidP="00D671AD">
      <w:pPr>
        <w:pStyle w:val="ListParagraph"/>
        <w:rPr>
          <w:color w:val="000000" w:themeColor="text1"/>
        </w:rPr>
      </w:pPr>
    </w:p>
    <w:p w14:paraId="5D821ACC" w14:textId="347E7263" w:rsidR="00D671AD" w:rsidRDefault="00D671AD" w:rsidP="00D671AD">
      <w:pPr>
        <w:pStyle w:val="ListParagraph"/>
        <w:numPr>
          <w:ilvl w:val="0"/>
          <w:numId w:val="8"/>
        </w:numPr>
        <w:rPr>
          <w:color w:val="000000" w:themeColor="text1"/>
        </w:rPr>
      </w:pPr>
      <w:r>
        <w:rPr>
          <w:color w:val="000000" w:themeColor="text1"/>
        </w:rPr>
        <w:t>Click the hamburger menu next to the Recover stage, click Edit, change the Status to Complete, and then click Save.</w:t>
      </w:r>
    </w:p>
    <w:p w14:paraId="27C1CBFC" w14:textId="082743A3" w:rsidR="003050BE" w:rsidRDefault="003050BE" w:rsidP="003050BE">
      <w:pPr>
        <w:pStyle w:val="ListParagraph"/>
        <w:numPr>
          <w:ilvl w:val="0"/>
          <w:numId w:val="8"/>
        </w:numPr>
        <w:rPr>
          <w:color w:val="000000" w:themeColor="text1"/>
        </w:rPr>
      </w:pPr>
      <w:r>
        <w:rPr>
          <w:color w:val="000000" w:themeColor="text1"/>
        </w:rPr>
        <w:lastRenderedPageBreak/>
        <w:t xml:space="preserve">Click the hamburger menu next to the Post-Incident Activity stage and click Comments &amp; Attachments.  Add a description of what the CSIRT team and the organization can do better to prevent and respond to a similar incident in the future.  Make sure you include plenty of detail. Click Add Comment and then Save.  </w:t>
      </w:r>
    </w:p>
    <w:p w14:paraId="50BB46A8" w14:textId="77777777" w:rsidR="003050BE" w:rsidRDefault="003050BE" w:rsidP="003050BE">
      <w:pPr>
        <w:pStyle w:val="ListParagraph"/>
        <w:rPr>
          <w:color w:val="000000" w:themeColor="text1"/>
        </w:rPr>
      </w:pPr>
    </w:p>
    <w:p w14:paraId="3B927924" w14:textId="531473D7" w:rsidR="003050BE" w:rsidRDefault="003050BE" w:rsidP="003050BE">
      <w:pPr>
        <w:pStyle w:val="ListParagraph"/>
        <w:numPr>
          <w:ilvl w:val="0"/>
          <w:numId w:val="8"/>
        </w:numPr>
        <w:rPr>
          <w:color w:val="000000" w:themeColor="text1"/>
        </w:rPr>
      </w:pPr>
      <w:r>
        <w:rPr>
          <w:color w:val="000000" w:themeColor="text1"/>
        </w:rPr>
        <w:t>Click the hamburger menu next to the Post-Incident Activity stage, click Edit, change the Status to Complete, and then click Save.</w:t>
      </w:r>
    </w:p>
    <w:p w14:paraId="4CBDC591" w14:textId="77777777" w:rsidR="0098063C" w:rsidRPr="0098063C" w:rsidRDefault="0098063C" w:rsidP="0098063C">
      <w:pPr>
        <w:pStyle w:val="ListParagraph"/>
        <w:rPr>
          <w:color w:val="000000" w:themeColor="text1"/>
        </w:rPr>
      </w:pPr>
    </w:p>
    <w:p w14:paraId="52ACDD97" w14:textId="762A842E" w:rsidR="0098063C" w:rsidRDefault="0098063C" w:rsidP="003050BE">
      <w:pPr>
        <w:pStyle w:val="ListParagraph"/>
        <w:numPr>
          <w:ilvl w:val="0"/>
          <w:numId w:val="8"/>
        </w:numPr>
        <w:rPr>
          <w:color w:val="000000" w:themeColor="text1"/>
        </w:rPr>
      </w:pPr>
      <w:r>
        <w:rPr>
          <w:color w:val="000000" w:themeColor="text1"/>
        </w:rPr>
        <w:t>Click on the Security Incident tab at the very top of the page, next to Stages to return to the Security Incidents page.</w:t>
      </w:r>
    </w:p>
    <w:p w14:paraId="0D144F61" w14:textId="77777777" w:rsidR="0098063C" w:rsidRPr="0098063C" w:rsidRDefault="0098063C" w:rsidP="0098063C">
      <w:pPr>
        <w:pStyle w:val="ListParagraph"/>
        <w:rPr>
          <w:color w:val="000000" w:themeColor="text1"/>
        </w:rPr>
      </w:pPr>
    </w:p>
    <w:p w14:paraId="581DDF81" w14:textId="50E7E27E" w:rsidR="0098063C" w:rsidRDefault="0098063C" w:rsidP="0098063C">
      <w:pPr>
        <w:jc w:val="center"/>
        <w:rPr>
          <w:color w:val="000000" w:themeColor="text1"/>
        </w:rPr>
      </w:pPr>
      <w:r>
        <w:rPr>
          <w:noProof/>
        </w:rPr>
        <w:drawing>
          <wp:inline distT="0" distB="0" distL="0" distR="0" wp14:anchorId="12C3F6F7" wp14:editId="02E61CB4">
            <wp:extent cx="4267200" cy="1476375"/>
            <wp:effectExtent l="0" t="0" r="0" b="952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9"/>
                    <a:stretch>
                      <a:fillRect/>
                    </a:stretch>
                  </pic:blipFill>
                  <pic:spPr>
                    <a:xfrm>
                      <a:off x="0" y="0"/>
                      <a:ext cx="4267200" cy="1476375"/>
                    </a:xfrm>
                    <a:prstGeom prst="rect">
                      <a:avLst/>
                    </a:prstGeom>
                  </pic:spPr>
                </pic:pic>
              </a:graphicData>
            </a:graphic>
          </wp:inline>
        </w:drawing>
      </w:r>
    </w:p>
    <w:p w14:paraId="6AE8EDB4" w14:textId="56595E27" w:rsidR="0098063C" w:rsidRDefault="0098063C" w:rsidP="0098063C">
      <w:pPr>
        <w:rPr>
          <w:color w:val="000000" w:themeColor="text1"/>
        </w:rPr>
      </w:pPr>
    </w:p>
    <w:p w14:paraId="3D7DE45F" w14:textId="6DFFB05D" w:rsidR="0098063C" w:rsidRDefault="0098063C" w:rsidP="0098063C">
      <w:pPr>
        <w:pStyle w:val="ListParagraph"/>
        <w:numPr>
          <w:ilvl w:val="0"/>
          <w:numId w:val="8"/>
        </w:numPr>
        <w:rPr>
          <w:color w:val="000000" w:themeColor="text1"/>
        </w:rPr>
      </w:pPr>
      <w:r>
        <w:rPr>
          <w:color w:val="000000" w:themeColor="text1"/>
        </w:rPr>
        <w:t>Click on the hamburger menu next to your security incident and click edit.  On the General Page, scroll down to the Closure Date on the General Tab and select a closure date of September 21</w:t>
      </w:r>
      <w:r w:rsidRPr="0098063C">
        <w:rPr>
          <w:color w:val="000000" w:themeColor="text1"/>
          <w:vertAlign w:val="superscript"/>
        </w:rPr>
        <w:t>st</w:t>
      </w:r>
      <w:r>
        <w:rPr>
          <w:color w:val="000000" w:themeColor="text1"/>
        </w:rPr>
        <w:t>, 2021.</w:t>
      </w:r>
      <w:r w:rsidR="00DF4AF3">
        <w:rPr>
          <w:color w:val="000000" w:themeColor="text1"/>
        </w:rPr>
        <w:t xml:space="preserve">  Change the Status to closed.  Click Save.</w:t>
      </w:r>
    </w:p>
    <w:p w14:paraId="051DD3EE" w14:textId="77777777" w:rsidR="00DF4AF3" w:rsidRDefault="00DF4AF3" w:rsidP="00DF4AF3">
      <w:pPr>
        <w:pStyle w:val="ListParagraph"/>
        <w:rPr>
          <w:color w:val="000000" w:themeColor="text1"/>
        </w:rPr>
      </w:pPr>
    </w:p>
    <w:p w14:paraId="576035C1" w14:textId="20FB1438" w:rsidR="00DF4AF3" w:rsidRDefault="00DF4AF3" w:rsidP="00DF4AF3">
      <w:pPr>
        <w:rPr>
          <w:color w:val="000000" w:themeColor="text1"/>
        </w:rPr>
      </w:pPr>
    </w:p>
    <w:p w14:paraId="5B43596C" w14:textId="0D53668B" w:rsidR="00DF4AF3" w:rsidRPr="00DF4AF3" w:rsidRDefault="00DF4AF3" w:rsidP="00DF4AF3">
      <w:pPr>
        <w:ind w:left="360"/>
        <w:rPr>
          <w:b/>
          <w:bCs/>
          <w:color w:val="000000" w:themeColor="text1"/>
        </w:rPr>
      </w:pPr>
      <w:r w:rsidRPr="00DF4AF3">
        <w:rPr>
          <w:b/>
          <w:bCs/>
          <w:color w:val="000000" w:themeColor="text1"/>
        </w:rPr>
        <w:t>Take a screenshot of your closed case and paste it below</w:t>
      </w:r>
      <w:r w:rsidR="006A6ECA">
        <w:rPr>
          <w:b/>
          <w:bCs/>
          <w:noProof/>
          <w:color w:val="000000" w:themeColor="text1"/>
        </w:rPr>
        <w:drawing>
          <wp:inline distT="0" distB="0" distL="0" distR="0" wp14:anchorId="5391A6C1" wp14:editId="4DE360A3">
            <wp:extent cx="5943600" cy="1141095"/>
            <wp:effectExtent l="0" t="0" r="0" b="1905"/>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141095"/>
                    </a:xfrm>
                    <a:prstGeom prst="rect">
                      <a:avLst/>
                    </a:prstGeom>
                  </pic:spPr>
                </pic:pic>
              </a:graphicData>
            </a:graphic>
          </wp:inline>
        </w:drawing>
      </w:r>
    </w:p>
    <w:p w14:paraId="0392F830" w14:textId="3847E8E8" w:rsidR="00DF4AF3" w:rsidRPr="00DF4AF3" w:rsidRDefault="00DF4AF3" w:rsidP="00DF4AF3">
      <w:pPr>
        <w:ind w:left="360"/>
        <w:rPr>
          <w:b/>
          <w:bCs/>
          <w:color w:val="000000" w:themeColor="text1"/>
        </w:rPr>
      </w:pPr>
    </w:p>
    <w:p w14:paraId="39BEF136" w14:textId="6D3871CA" w:rsidR="00DF4AF3" w:rsidRPr="00DF4AF3" w:rsidRDefault="00DF4AF3" w:rsidP="00DF4AF3">
      <w:pPr>
        <w:ind w:left="360"/>
        <w:rPr>
          <w:b/>
          <w:bCs/>
          <w:color w:val="000000" w:themeColor="text1"/>
        </w:rPr>
      </w:pPr>
    </w:p>
    <w:p w14:paraId="29725609" w14:textId="32BBE9A8" w:rsidR="00DF4AF3" w:rsidRDefault="00DF4AF3" w:rsidP="00DF4AF3">
      <w:pPr>
        <w:ind w:left="360"/>
        <w:rPr>
          <w:b/>
          <w:bCs/>
          <w:color w:val="000000" w:themeColor="text1"/>
        </w:rPr>
      </w:pPr>
      <w:r w:rsidRPr="00DF4AF3">
        <w:rPr>
          <w:b/>
          <w:bCs/>
          <w:color w:val="000000" w:themeColor="text1"/>
        </w:rPr>
        <w:t xml:space="preserve">Type in the name/title you gave your case </w:t>
      </w:r>
      <w:proofErr w:type="gramStart"/>
      <w:r w:rsidRPr="00DF4AF3">
        <w:rPr>
          <w:b/>
          <w:bCs/>
          <w:color w:val="000000" w:themeColor="text1"/>
        </w:rPr>
        <w:t>below</w:t>
      </w:r>
      <w:proofErr w:type="gramEnd"/>
    </w:p>
    <w:p w14:paraId="276A202A" w14:textId="4FF5958D" w:rsidR="006A6ECA" w:rsidRPr="00DF4AF3" w:rsidRDefault="006A6ECA" w:rsidP="00DF4AF3">
      <w:pPr>
        <w:ind w:left="360"/>
        <w:rPr>
          <w:b/>
          <w:bCs/>
          <w:color w:val="000000" w:themeColor="text1"/>
        </w:rPr>
      </w:pPr>
      <w:proofErr w:type="spellStart"/>
      <w:r>
        <w:rPr>
          <w:b/>
          <w:bCs/>
          <w:color w:val="000000" w:themeColor="text1"/>
        </w:rPr>
        <w:t>BBTrust</w:t>
      </w:r>
      <w:proofErr w:type="spellEnd"/>
      <w:r>
        <w:rPr>
          <w:b/>
          <w:bCs/>
          <w:color w:val="000000" w:themeColor="text1"/>
        </w:rPr>
        <w:t xml:space="preserve"> Ransomware Attack</w:t>
      </w:r>
    </w:p>
    <w:p w14:paraId="4D9B9ADF" w14:textId="77777777" w:rsidR="00D671AD" w:rsidRPr="003050BE" w:rsidRDefault="00D671AD" w:rsidP="003050BE">
      <w:pPr>
        <w:ind w:left="360"/>
        <w:rPr>
          <w:color w:val="000000" w:themeColor="text1"/>
        </w:rPr>
      </w:pPr>
    </w:p>
    <w:p w14:paraId="1250C1F4" w14:textId="77777777" w:rsidR="00D671AD" w:rsidRDefault="00D671AD" w:rsidP="00D671AD">
      <w:pPr>
        <w:pStyle w:val="ListParagraph"/>
        <w:rPr>
          <w:color w:val="000000" w:themeColor="text1"/>
        </w:rPr>
      </w:pPr>
    </w:p>
    <w:p w14:paraId="5E73B76C" w14:textId="01C6E830" w:rsidR="00D671AD" w:rsidRDefault="00D56467" w:rsidP="00D56467">
      <w:pPr>
        <w:rPr>
          <w:color w:val="000000" w:themeColor="text1"/>
          <w:u w:val="single"/>
        </w:rPr>
      </w:pPr>
      <w:r w:rsidRPr="00D56467">
        <w:rPr>
          <w:color w:val="000000" w:themeColor="text1"/>
          <w:u w:val="single"/>
        </w:rPr>
        <w:lastRenderedPageBreak/>
        <w:t xml:space="preserve">Part 2 - Incident Tracking with </w:t>
      </w:r>
      <w:proofErr w:type="spellStart"/>
      <w:r w:rsidRPr="00D56467">
        <w:rPr>
          <w:color w:val="000000" w:themeColor="text1"/>
          <w:u w:val="single"/>
        </w:rPr>
        <w:t>TheHive</w:t>
      </w:r>
      <w:proofErr w:type="spellEnd"/>
      <w:r w:rsidRPr="00D56467">
        <w:rPr>
          <w:color w:val="000000" w:themeColor="text1"/>
          <w:u w:val="single"/>
        </w:rPr>
        <w:t xml:space="preserve"> IR Platform</w:t>
      </w:r>
    </w:p>
    <w:p w14:paraId="46C62A4A" w14:textId="78E755FE" w:rsidR="00D56467" w:rsidRDefault="00D56467" w:rsidP="00D56467">
      <w:pPr>
        <w:rPr>
          <w:color w:val="000000" w:themeColor="text1"/>
        </w:rPr>
      </w:pPr>
      <w:r>
        <w:rPr>
          <w:color w:val="000000" w:themeColor="text1"/>
        </w:rPr>
        <w:t xml:space="preserve">In this second part of the lab, we will use a platform that has been purpose-built for incident responders.  Using MISP and Cortex, </w:t>
      </w:r>
      <w:proofErr w:type="spellStart"/>
      <w:r>
        <w:rPr>
          <w:color w:val="000000" w:themeColor="text1"/>
        </w:rPr>
        <w:t>TheHive</w:t>
      </w:r>
      <w:proofErr w:type="spellEnd"/>
      <w:r>
        <w:rPr>
          <w:color w:val="000000" w:themeColor="text1"/>
        </w:rPr>
        <w:t xml:space="preserve"> allows you to add malicious files and potential indicators of compromise and will automatically go to services like threat intelligence services, virus total, </w:t>
      </w:r>
      <w:proofErr w:type="spellStart"/>
      <w:r>
        <w:rPr>
          <w:color w:val="000000" w:themeColor="text1"/>
        </w:rPr>
        <w:t>any.run</w:t>
      </w:r>
      <w:proofErr w:type="spellEnd"/>
      <w:r>
        <w:rPr>
          <w:color w:val="000000" w:themeColor="text1"/>
        </w:rPr>
        <w:t xml:space="preserve">, </w:t>
      </w:r>
      <w:proofErr w:type="spellStart"/>
      <w:r>
        <w:rPr>
          <w:color w:val="000000" w:themeColor="text1"/>
        </w:rPr>
        <w:t>AbuseIPDB</w:t>
      </w:r>
      <w:proofErr w:type="spellEnd"/>
      <w:r>
        <w:rPr>
          <w:color w:val="000000" w:themeColor="text1"/>
        </w:rPr>
        <w:t xml:space="preserve"> to check for malicious indicators.</w:t>
      </w:r>
    </w:p>
    <w:p w14:paraId="5DDAF260" w14:textId="40174A27" w:rsidR="00D56467" w:rsidRDefault="00D56467" w:rsidP="00D56467">
      <w:pPr>
        <w:pStyle w:val="ListParagraph"/>
        <w:numPr>
          <w:ilvl w:val="0"/>
          <w:numId w:val="9"/>
        </w:numPr>
        <w:rPr>
          <w:color w:val="000000" w:themeColor="text1"/>
        </w:rPr>
      </w:pPr>
      <w:r>
        <w:rPr>
          <w:color w:val="000000" w:themeColor="text1"/>
        </w:rPr>
        <w:t xml:space="preserve">Open Chrome and navigate to </w:t>
      </w:r>
      <w:hyperlink r:id="rId21" w:history="1">
        <w:r w:rsidRPr="004D334E">
          <w:rPr>
            <w:rStyle w:val="Hyperlink"/>
          </w:rPr>
          <w:t>https://thehive.bbtrust.com</w:t>
        </w:r>
      </w:hyperlink>
      <w:r>
        <w:rPr>
          <w:color w:val="000000" w:themeColor="text1"/>
        </w:rPr>
        <w:t xml:space="preserve"> or click the shortcut on your analyst desktop for </w:t>
      </w:r>
      <w:proofErr w:type="spellStart"/>
      <w:r>
        <w:rPr>
          <w:color w:val="000000" w:themeColor="text1"/>
        </w:rPr>
        <w:t>TheHive</w:t>
      </w:r>
      <w:proofErr w:type="spellEnd"/>
      <w:r>
        <w:rPr>
          <w:color w:val="000000" w:themeColor="text1"/>
        </w:rPr>
        <w:t xml:space="preserve">.  Log in using the name </w:t>
      </w:r>
      <w:hyperlink r:id="rId22" w:anchor="@bbtrust.com" w:history="1">
        <w:r w:rsidRPr="004D334E">
          <w:rPr>
            <w:rStyle w:val="Hyperlink"/>
          </w:rPr>
          <w:t>analyst#@bbtrust.com</w:t>
        </w:r>
      </w:hyperlink>
      <w:r>
        <w:rPr>
          <w:color w:val="000000" w:themeColor="text1"/>
        </w:rPr>
        <w:t xml:space="preserve"> and the password </w:t>
      </w:r>
      <w:proofErr w:type="spellStart"/>
      <w:r>
        <w:rPr>
          <w:color w:val="000000" w:themeColor="text1"/>
        </w:rPr>
        <w:t>An@lyst</w:t>
      </w:r>
      <w:proofErr w:type="spellEnd"/>
      <w:proofErr w:type="gramStart"/>
      <w:r>
        <w:rPr>
          <w:color w:val="000000" w:themeColor="text1"/>
        </w:rPr>
        <w:t>#!!.</w:t>
      </w:r>
      <w:proofErr w:type="gramEnd"/>
    </w:p>
    <w:p w14:paraId="58849042" w14:textId="77777777" w:rsidR="00D56467" w:rsidRDefault="00D56467" w:rsidP="00D56467">
      <w:pPr>
        <w:pStyle w:val="ListParagraph"/>
        <w:rPr>
          <w:color w:val="000000" w:themeColor="text1"/>
        </w:rPr>
      </w:pPr>
    </w:p>
    <w:p w14:paraId="2830DA86" w14:textId="459D00F9" w:rsidR="00D56467" w:rsidRDefault="00D56467" w:rsidP="00D56467">
      <w:pPr>
        <w:jc w:val="center"/>
        <w:rPr>
          <w:color w:val="000000" w:themeColor="text1"/>
        </w:rPr>
      </w:pPr>
      <w:r>
        <w:rPr>
          <w:noProof/>
        </w:rPr>
        <w:drawing>
          <wp:inline distT="0" distB="0" distL="0" distR="0" wp14:anchorId="4B26F2C1" wp14:editId="09420A97">
            <wp:extent cx="3476625" cy="3343275"/>
            <wp:effectExtent l="0" t="0" r="9525" b="952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3"/>
                    <a:stretch>
                      <a:fillRect/>
                    </a:stretch>
                  </pic:blipFill>
                  <pic:spPr>
                    <a:xfrm>
                      <a:off x="0" y="0"/>
                      <a:ext cx="3476625" cy="3343275"/>
                    </a:xfrm>
                    <a:prstGeom prst="rect">
                      <a:avLst/>
                    </a:prstGeom>
                  </pic:spPr>
                </pic:pic>
              </a:graphicData>
            </a:graphic>
          </wp:inline>
        </w:drawing>
      </w:r>
    </w:p>
    <w:p w14:paraId="333B1A30" w14:textId="709F28DD" w:rsidR="00D56467" w:rsidRDefault="00D56467" w:rsidP="00D56467">
      <w:pPr>
        <w:rPr>
          <w:color w:val="000000" w:themeColor="text1"/>
        </w:rPr>
      </w:pPr>
    </w:p>
    <w:p w14:paraId="24EF8DEA" w14:textId="311D7ABD" w:rsidR="00D56467" w:rsidRDefault="00D56467" w:rsidP="00D56467">
      <w:pPr>
        <w:pStyle w:val="ListParagraph"/>
        <w:numPr>
          <w:ilvl w:val="0"/>
          <w:numId w:val="9"/>
        </w:numPr>
        <w:rPr>
          <w:color w:val="000000" w:themeColor="text1"/>
        </w:rPr>
      </w:pPr>
      <w:r>
        <w:rPr>
          <w:color w:val="000000" w:themeColor="text1"/>
        </w:rPr>
        <w:t>At the top of the screen, click + New Case.</w:t>
      </w:r>
    </w:p>
    <w:p w14:paraId="52FA7A4D" w14:textId="77777777" w:rsidR="00D56467" w:rsidRDefault="00D56467" w:rsidP="00D56467">
      <w:pPr>
        <w:pStyle w:val="ListParagraph"/>
        <w:rPr>
          <w:color w:val="000000" w:themeColor="text1"/>
        </w:rPr>
      </w:pPr>
    </w:p>
    <w:p w14:paraId="48668E43" w14:textId="3710D8A3" w:rsidR="00D56467" w:rsidRDefault="00D56467" w:rsidP="00D56467">
      <w:pPr>
        <w:jc w:val="center"/>
        <w:rPr>
          <w:color w:val="000000" w:themeColor="text1"/>
        </w:rPr>
      </w:pPr>
      <w:r>
        <w:rPr>
          <w:noProof/>
        </w:rPr>
        <w:drawing>
          <wp:inline distT="0" distB="0" distL="0" distR="0" wp14:anchorId="034F3965" wp14:editId="11597D02">
            <wp:extent cx="2019300" cy="409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19300" cy="409575"/>
                    </a:xfrm>
                    <a:prstGeom prst="rect">
                      <a:avLst/>
                    </a:prstGeom>
                  </pic:spPr>
                </pic:pic>
              </a:graphicData>
            </a:graphic>
          </wp:inline>
        </w:drawing>
      </w:r>
    </w:p>
    <w:p w14:paraId="1C53AA4D" w14:textId="50B91195" w:rsidR="00B3448E" w:rsidRDefault="00B3448E" w:rsidP="00B3448E">
      <w:pPr>
        <w:rPr>
          <w:color w:val="000000" w:themeColor="text1"/>
        </w:rPr>
      </w:pPr>
    </w:p>
    <w:p w14:paraId="66E45126" w14:textId="4ED294A7" w:rsidR="00B3448E" w:rsidRDefault="00B3448E" w:rsidP="00B3448E">
      <w:pPr>
        <w:pStyle w:val="ListParagraph"/>
        <w:numPr>
          <w:ilvl w:val="0"/>
          <w:numId w:val="9"/>
        </w:numPr>
        <w:rPr>
          <w:color w:val="000000" w:themeColor="text1"/>
        </w:rPr>
      </w:pPr>
      <w:r>
        <w:rPr>
          <w:color w:val="000000" w:themeColor="text1"/>
        </w:rPr>
        <w:t>On the Create a new case page, fill in the following information:</w:t>
      </w:r>
    </w:p>
    <w:p w14:paraId="7F9D973E" w14:textId="19047867" w:rsidR="00B3448E" w:rsidRDefault="00B3448E" w:rsidP="00B3448E">
      <w:pPr>
        <w:pStyle w:val="ListParagraph"/>
        <w:numPr>
          <w:ilvl w:val="1"/>
          <w:numId w:val="9"/>
        </w:numPr>
        <w:rPr>
          <w:color w:val="000000" w:themeColor="text1"/>
        </w:rPr>
      </w:pPr>
      <w:r>
        <w:rPr>
          <w:color w:val="000000" w:themeColor="text1"/>
        </w:rPr>
        <w:t xml:space="preserve">Title - A unique title for your case based on the case </w:t>
      </w:r>
      <w:proofErr w:type="gramStart"/>
      <w:r>
        <w:rPr>
          <w:color w:val="000000" w:themeColor="text1"/>
        </w:rPr>
        <w:t>study</w:t>
      </w:r>
      <w:proofErr w:type="gramEnd"/>
    </w:p>
    <w:p w14:paraId="5B8BD411" w14:textId="7DE6629A" w:rsidR="00B3448E" w:rsidRDefault="00B3448E" w:rsidP="00B3448E">
      <w:pPr>
        <w:pStyle w:val="ListParagraph"/>
        <w:numPr>
          <w:ilvl w:val="1"/>
          <w:numId w:val="9"/>
        </w:numPr>
        <w:rPr>
          <w:color w:val="000000" w:themeColor="text1"/>
        </w:rPr>
      </w:pPr>
      <w:r>
        <w:rPr>
          <w:color w:val="000000" w:themeColor="text1"/>
        </w:rPr>
        <w:t xml:space="preserve">Date - The date the incident began, 16 </w:t>
      </w:r>
      <w:proofErr w:type="gramStart"/>
      <w:r>
        <w:rPr>
          <w:color w:val="000000" w:themeColor="text1"/>
        </w:rPr>
        <w:t>September,</w:t>
      </w:r>
      <w:proofErr w:type="gramEnd"/>
      <w:r>
        <w:rPr>
          <w:color w:val="000000" w:themeColor="text1"/>
        </w:rPr>
        <w:t xml:space="preserve"> 2021</w:t>
      </w:r>
    </w:p>
    <w:p w14:paraId="35746252" w14:textId="751BC7DC" w:rsidR="00B3448E" w:rsidRDefault="00B3448E" w:rsidP="00B3448E">
      <w:pPr>
        <w:pStyle w:val="ListParagraph"/>
        <w:numPr>
          <w:ilvl w:val="1"/>
          <w:numId w:val="9"/>
        </w:numPr>
        <w:rPr>
          <w:color w:val="000000" w:themeColor="text1"/>
        </w:rPr>
      </w:pPr>
      <w:r>
        <w:rPr>
          <w:color w:val="000000" w:themeColor="text1"/>
        </w:rPr>
        <w:t>Severity - High</w:t>
      </w:r>
    </w:p>
    <w:p w14:paraId="45CF3A5C" w14:textId="089FEC36" w:rsidR="00B3448E" w:rsidRDefault="00B3448E" w:rsidP="00B3448E">
      <w:pPr>
        <w:pStyle w:val="ListParagraph"/>
        <w:numPr>
          <w:ilvl w:val="1"/>
          <w:numId w:val="9"/>
        </w:numPr>
        <w:rPr>
          <w:color w:val="000000" w:themeColor="text1"/>
        </w:rPr>
      </w:pPr>
      <w:r>
        <w:rPr>
          <w:color w:val="000000" w:themeColor="text1"/>
        </w:rPr>
        <w:t>TLP - Amber</w:t>
      </w:r>
    </w:p>
    <w:p w14:paraId="7A357D80" w14:textId="0ED9FB2B" w:rsidR="00B3448E" w:rsidRDefault="00B3448E" w:rsidP="00B3448E">
      <w:pPr>
        <w:pStyle w:val="ListParagraph"/>
        <w:numPr>
          <w:ilvl w:val="1"/>
          <w:numId w:val="9"/>
        </w:numPr>
        <w:rPr>
          <w:color w:val="000000" w:themeColor="text1"/>
        </w:rPr>
      </w:pPr>
      <w:r>
        <w:rPr>
          <w:color w:val="000000" w:themeColor="text1"/>
        </w:rPr>
        <w:t>PAP - Amber</w:t>
      </w:r>
    </w:p>
    <w:p w14:paraId="5B85639B" w14:textId="03A9024B" w:rsidR="00B3448E" w:rsidRDefault="00B3448E" w:rsidP="00B3448E">
      <w:pPr>
        <w:pStyle w:val="ListParagraph"/>
        <w:numPr>
          <w:ilvl w:val="1"/>
          <w:numId w:val="9"/>
        </w:numPr>
        <w:rPr>
          <w:color w:val="000000" w:themeColor="text1"/>
        </w:rPr>
      </w:pPr>
      <w:r>
        <w:rPr>
          <w:color w:val="000000" w:themeColor="text1"/>
        </w:rPr>
        <w:lastRenderedPageBreak/>
        <w:t>Tags - Phishing, Ransomware</w:t>
      </w:r>
    </w:p>
    <w:p w14:paraId="7B51E3C8" w14:textId="0A61A2FD" w:rsidR="00B3448E" w:rsidRDefault="00B3448E" w:rsidP="00B3448E">
      <w:pPr>
        <w:pStyle w:val="ListParagraph"/>
        <w:numPr>
          <w:ilvl w:val="1"/>
          <w:numId w:val="9"/>
        </w:numPr>
        <w:rPr>
          <w:color w:val="000000" w:themeColor="text1"/>
        </w:rPr>
      </w:pPr>
      <w:r>
        <w:rPr>
          <w:color w:val="000000" w:themeColor="text1"/>
        </w:rPr>
        <w:t xml:space="preserve">Description - A good description of the event based on the case </w:t>
      </w:r>
      <w:proofErr w:type="gramStart"/>
      <w:r>
        <w:rPr>
          <w:color w:val="000000" w:themeColor="text1"/>
        </w:rPr>
        <w:t>study</w:t>
      </w:r>
      <w:proofErr w:type="gramEnd"/>
    </w:p>
    <w:p w14:paraId="3784C755" w14:textId="2DF49542" w:rsidR="00B3448E" w:rsidRDefault="00B3448E" w:rsidP="00B3448E">
      <w:pPr>
        <w:pStyle w:val="ListParagraph"/>
        <w:numPr>
          <w:ilvl w:val="1"/>
          <w:numId w:val="9"/>
        </w:numPr>
        <w:rPr>
          <w:color w:val="000000" w:themeColor="text1"/>
        </w:rPr>
      </w:pPr>
      <w:r>
        <w:rPr>
          <w:color w:val="000000" w:themeColor="text1"/>
        </w:rPr>
        <w:t>Click + Create Case</w:t>
      </w:r>
    </w:p>
    <w:p w14:paraId="1B0EDBBF" w14:textId="77777777" w:rsidR="00B3448E" w:rsidRDefault="00B3448E" w:rsidP="00B3448E">
      <w:pPr>
        <w:pStyle w:val="ListParagraph"/>
        <w:ind w:left="1440"/>
        <w:rPr>
          <w:color w:val="000000" w:themeColor="text1"/>
        </w:rPr>
      </w:pPr>
    </w:p>
    <w:p w14:paraId="7AA07DA6" w14:textId="7CC63E5C" w:rsidR="00B3448E" w:rsidRDefault="00947DFA" w:rsidP="00B3448E">
      <w:pPr>
        <w:pStyle w:val="ListParagraph"/>
        <w:numPr>
          <w:ilvl w:val="0"/>
          <w:numId w:val="9"/>
        </w:numPr>
        <w:rPr>
          <w:color w:val="000000" w:themeColor="text1"/>
        </w:rPr>
      </w:pPr>
      <w:r>
        <w:rPr>
          <w:color w:val="000000" w:themeColor="text1"/>
        </w:rPr>
        <w:t>Now that the case is created, we can begin adding tasks. First, click on the Tasks tab.  Then click on the Add Task.  For the Task group and Task title, add the following values and be sure to click the green checkmark on the right after adding the values:</w:t>
      </w:r>
    </w:p>
    <w:p w14:paraId="1D04923B" w14:textId="7EC52725" w:rsidR="00947DFA" w:rsidRDefault="00947DFA" w:rsidP="00947DFA">
      <w:pPr>
        <w:pStyle w:val="ListParagraph"/>
        <w:numPr>
          <w:ilvl w:val="1"/>
          <w:numId w:val="9"/>
        </w:numPr>
        <w:rPr>
          <w:color w:val="000000" w:themeColor="text1"/>
        </w:rPr>
      </w:pPr>
      <w:r>
        <w:rPr>
          <w:color w:val="000000" w:themeColor="text1"/>
        </w:rPr>
        <w:t xml:space="preserve">Task group: Preparation, Task title: Prepare for phishing and ransomware, write </w:t>
      </w:r>
      <w:proofErr w:type="gramStart"/>
      <w:r>
        <w:rPr>
          <w:color w:val="000000" w:themeColor="text1"/>
        </w:rPr>
        <w:t>playbook</w:t>
      </w:r>
      <w:proofErr w:type="gramEnd"/>
      <w:r>
        <w:rPr>
          <w:color w:val="000000" w:themeColor="text1"/>
        </w:rPr>
        <w:t xml:space="preserve"> and deploy controls.</w:t>
      </w:r>
    </w:p>
    <w:p w14:paraId="6C7BBFEF" w14:textId="65751E07" w:rsidR="00947DFA" w:rsidRDefault="00947DFA" w:rsidP="00947DFA">
      <w:pPr>
        <w:pStyle w:val="ListParagraph"/>
        <w:numPr>
          <w:ilvl w:val="1"/>
          <w:numId w:val="9"/>
        </w:numPr>
        <w:rPr>
          <w:color w:val="000000" w:themeColor="text1"/>
        </w:rPr>
      </w:pPr>
      <w:r>
        <w:rPr>
          <w:color w:val="000000" w:themeColor="text1"/>
        </w:rPr>
        <w:t>Task</w:t>
      </w:r>
      <w:r w:rsidR="000E512C">
        <w:rPr>
          <w:color w:val="000000" w:themeColor="text1"/>
        </w:rPr>
        <w:t xml:space="preserve"> group: Detection, Task title: Monitor controls and take reports to detect incidents.</w:t>
      </w:r>
    </w:p>
    <w:p w14:paraId="590DCFE7" w14:textId="2229E7E4" w:rsidR="000E512C" w:rsidRDefault="000E512C" w:rsidP="00947DFA">
      <w:pPr>
        <w:pStyle w:val="ListParagraph"/>
        <w:numPr>
          <w:ilvl w:val="1"/>
          <w:numId w:val="9"/>
        </w:numPr>
        <w:rPr>
          <w:color w:val="000000" w:themeColor="text1"/>
        </w:rPr>
      </w:pPr>
      <w:r>
        <w:rPr>
          <w:color w:val="000000" w:themeColor="text1"/>
        </w:rPr>
        <w:t>Task group: Analysis, Task title: Add observables to security incident tracking and perform analysis.</w:t>
      </w:r>
    </w:p>
    <w:p w14:paraId="3CB1EA59" w14:textId="22377D9B" w:rsidR="000E512C" w:rsidRDefault="000E512C" w:rsidP="00947DFA">
      <w:pPr>
        <w:pStyle w:val="ListParagraph"/>
        <w:numPr>
          <w:ilvl w:val="1"/>
          <w:numId w:val="9"/>
        </w:numPr>
        <w:rPr>
          <w:color w:val="000000" w:themeColor="text1"/>
        </w:rPr>
      </w:pPr>
      <w:r>
        <w:rPr>
          <w:color w:val="000000" w:themeColor="text1"/>
        </w:rPr>
        <w:t>Task group: Containment, Task title: Keep malware from spreading, add observables to anti-malware and firewalls.</w:t>
      </w:r>
    </w:p>
    <w:p w14:paraId="45DA6878" w14:textId="312B025F" w:rsidR="000E512C" w:rsidRDefault="000E512C" w:rsidP="00947DFA">
      <w:pPr>
        <w:pStyle w:val="ListParagraph"/>
        <w:numPr>
          <w:ilvl w:val="1"/>
          <w:numId w:val="9"/>
        </w:numPr>
        <w:rPr>
          <w:color w:val="000000" w:themeColor="text1"/>
        </w:rPr>
      </w:pPr>
      <w:r>
        <w:rPr>
          <w:color w:val="000000" w:themeColor="text1"/>
        </w:rPr>
        <w:t>Task group: Eradication, Task title: Remove malware by imaging systems, remove malware with other tools.</w:t>
      </w:r>
    </w:p>
    <w:p w14:paraId="24C44192" w14:textId="3C8867F9" w:rsidR="000E512C" w:rsidRDefault="000E512C" w:rsidP="00947DFA">
      <w:pPr>
        <w:pStyle w:val="ListParagraph"/>
        <w:numPr>
          <w:ilvl w:val="1"/>
          <w:numId w:val="9"/>
        </w:numPr>
        <w:rPr>
          <w:color w:val="000000" w:themeColor="text1"/>
        </w:rPr>
      </w:pPr>
      <w:r>
        <w:rPr>
          <w:color w:val="000000" w:themeColor="text1"/>
        </w:rPr>
        <w:t>Task group: Recovery, Task title: Restore encrypted files from backup.</w:t>
      </w:r>
    </w:p>
    <w:p w14:paraId="58097DD8" w14:textId="6BEB7F46" w:rsidR="000E512C" w:rsidRDefault="000E512C" w:rsidP="00947DFA">
      <w:pPr>
        <w:pStyle w:val="ListParagraph"/>
        <w:numPr>
          <w:ilvl w:val="1"/>
          <w:numId w:val="9"/>
        </w:numPr>
        <w:rPr>
          <w:color w:val="000000" w:themeColor="text1"/>
        </w:rPr>
      </w:pPr>
      <w:r>
        <w:rPr>
          <w:color w:val="000000" w:themeColor="text1"/>
        </w:rPr>
        <w:t>Task group: Post-Incident Activity: Conduct after-action meeting, write incident and after-action report.  Conduct continuous improvement activities.</w:t>
      </w:r>
    </w:p>
    <w:p w14:paraId="447EA2BB" w14:textId="6EBADD71" w:rsidR="000E512C" w:rsidRDefault="000E512C" w:rsidP="000E512C">
      <w:pPr>
        <w:ind w:left="720"/>
        <w:rPr>
          <w:color w:val="000000" w:themeColor="text1"/>
        </w:rPr>
      </w:pPr>
      <w:r>
        <w:rPr>
          <w:color w:val="000000" w:themeColor="text1"/>
        </w:rPr>
        <w:t>Note: It is a good idea to align your task groups with the top-level stages of an incident response framework.</w:t>
      </w:r>
    </w:p>
    <w:p w14:paraId="11CE2AB2" w14:textId="77777777" w:rsidR="00E40330" w:rsidRDefault="00E40330" w:rsidP="00E40330">
      <w:pPr>
        <w:rPr>
          <w:color w:val="000000" w:themeColor="text1"/>
        </w:rPr>
      </w:pPr>
    </w:p>
    <w:p w14:paraId="4BA40A2F" w14:textId="2D489ED8" w:rsidR="00E40330" w:rsidRDefault="00E40330" w:rsidP="00E40330">
      <w:pPr>
        <w:pStyle w:val="ListParagraph"/>
        <w:numPr>
          <w:ilvl w:val="0"/>
          <w:numId w:val="9"/>
        </w:numPr>
        <w:rPr>
          <w:color w:val="000000" w:themeColor="text1"/>
        </w:rPr>
      </w:pPr>
      <w:r>
        <w:rPr>
          <w:color w:val="000000" w:themeColor="text1"/>
        </w:rPr>
        <w:t>Go through each task on the tasks page and change the Assignee for each task to your Analyst #.  Ex.  Analyst One if you are analyst1.</w:t>
      </w:r>
    </w:p>
    <w:p w14:paraId="56029670" w14:textId="579FBB56" w:rsidR="00E40330" w:rsidRDefault="00E40330" w:rsidP="00E40330">
      <w:pPr>
        <w:pStyle w:val="ListParagraph"/>
        <w:rPr>
          <w:color w:val="000000" w:themeColor="text1"/>
        </w:rPr>
      </w:pPr>
    </w:p>
    <w:p w14:paraId="60CB16F7" w14:textId="64ED987C" w:rsidR="00E40330" w:rsidRDefault="00E40330" w:rsidP="00E40330">
      <w:pPr>
        <w:pStyle w:val="ListParagraph"/>
        <w:numPr>
          <w:ilvl w:val="0"/>
          <w:numId w:val="9"/>
        </w:numPr>
        <w:rPr>
          <w:color w:val="000000" w:themeColor="text1"/>
        </w:rPr>
      </w:pPr>
      <w:r>
        <w:rPr>
          <w:color w:val="000000" w:themeColor="text1"/>
        </w:rPr>
        <w:t xml:space="preserve">Start with the Preparation task, hit play.  This action will open the task for you to include information.  Click the + Add new </w:t>
      </w:r>
      <w:proofErr w:type="spellStart"/>
      <w:r>
        <w:rPr>
          <w:color w:val="000000" w:themeColor="text1"/>
        </w:rPr>
        <w:t>tasklog</w:t>
      </w:r>
      <w:proofErr w:type="spellEnd"/>
      <w:r>
        <w:rPr>
          <w:color w:val="000000" w:themeColor="text1"/>
        </w:rPr>
        <w:t xml:space="preserve"> button and type a description for the preparation you believe was done for the incident in the case study. Click Add log.</w:t>
      </w:r>
    </w:p>
    <w:p w14:paraId="3432D047" w14:textId="77777777" w:rsidR="00E369B3" w:rsidRPr="00E369B3" w:rsidRDefault="00E369B3" w:rsidP="00E369B3">
      <w:pPr>
        <w:pStyle w:val="ListParagraph"/>
        <w:rPr>
          <w:color w:val="000000" w:themeColor="text1"/>
        </w:rPr>
      </w:pPr>
    </w:p>
    <w:p w14:paraId="09FFC4F0" w14:textId="2D88F110" w:rsidR="00E369B3" w:rsidRPr="00E369B3" w:rsidRDefault="00E369B3" w:rsidP="00E369B3">
      <w:pPr>
        <w:jc w:val="center"/>
        <w:rPr>
          <w:color w:val="000000" w:themeColor="text1"/>
        </w:rPr>
      </w:pPr>
      <w:r>
        <w:rPr>
          <w:noProof/>
        </w:rPr>
        <w:drawing>
          <wp:inline distT="0" distB="0" distL="0" distR="0" wp14:anchorId="7994ABD4" wp14:editId="5790ECFC">
            <wp:extent cx="80010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00100" cy="438150"/>
                    </a:xfrm>
                    <a:prstGeom prst="rect">
                      <a:avLst/>
                    </a:prstGeom>
                  </pic:spPr>
                </pic:pic>
              </a:graphicData>
            </a:graphic>
          </wp:inline>
        </w:drawing>
      </w:r>
    </w:p>
    <w:p w14:paraId="0ADF8C8A" w14:textId="77777777" w:rsidR="00E369B3" w:rsidRPr="00E369B3" w:rsidRDefault="00E369B3" w:rsidP="00E369B3">
      <w:pPr>
        <w:pStyle w:val="ListParagraph"/>
        <w:rPr>
          <w:color w:val="000000" w:themeColor="text1"/>
        </w:rPr>
      </w:pPr>
    </w:p>
    <w:p w14:paraId="071D5200" w14:textId="17BBCC73" w:rsidR="00E369B3" w:rsidRDefault="00E369B3" w:rsidP="00E40330">
      <w:pPr>
        <w:pStyle w:val="ListParagraph"/>
        <w:numPr>
          <w:ilvl w:val="0"/>
          <w:numId w:val="9"/>
        </w:numPr>
        <w:rPr>
          <w:color w:val="000000" w:themeColor="text1"/>
        </w:rPr>
      </w:pPr>
      <w:r>
        <w:rPr>
          <w:color w:val="000000" w:themeColor="text1"/>
        </w:rPr>
        <w:t>Go back to the Tasks tab and click the close button (gray circle with a checkmark where the play button used to be.)</w:t>
      </w:r>
    </w:p>
    <w:p w14:paraId="66B57DC9" w14:textId="77777777" w:rsidR="00E369B3" w:rsidRPr="00E369B3" w:rsidRDefault="00E369B3" w:rsidP="00E369B3">
      <w:pPr>
        <w:pStyle w:val="ListParagraph"/>
        <w:rPr>
          <w:color w:val="000000" w:themeColor="text1"/>
        </w:rPr>
      </w:pPr>
    </w:p>
    <w:p w14:paraId="1A9F275B" w14:textId="1F71C4D6" w:rsidR="00E369B3" w:rsidRDefault="00E369B3" w:rsidP="00E369B3">
      <w:pPr>
        <w:jc w:val="center"/>
        <w:rPr>
          <w:color w:val="000000" w:themeColor="text1"/>
        </w:rPr>
      </w:pPr>
      <w:r>
        <w:rPr>
          <w:noProof/>
        </w:rPr>
        <w:drawing>
          <wp:inline distT="0" distB="0" distL="0" distR="0" wp14:anchorId="15D4BC99" wp14:editId="1D53FF58">
            <wp:extent cx="838200" cy="409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38200" cy="409575"/>
                    </a:xfrm>
                    <a:prstGeom prst="rect">
                      <a:avLst/>
                    </a:prstGeom>
                  </pic:spPr>
                </pic:pic>
              </a:graphicData>
            </a:graphic>
          </wp:inline>
        </w:drawing>
      </w:r>
    </w:p>
    <w:p w14:paraId="6A9903EE" w14:textId="43C3E57F" w:rsidR="005553F8" w:rsidRDefault="005553F8" w:rsidP="005553F8">
      <w:pPr>
        <w:pStyle w:val="ListParagraph"/>
        <w:numPr>
          <w:ilvl w:val="0"/>
          <w:numId w:val="9"/>
        </w:numPr>
        <w:rPr>
          <w:color w:val="000000" w:themeColor="text1"/>
        </w:rPr>
      </w:pPr>
      <w:r>
        <w:rPr>
          <w:color w:val="000000" w:themeColor="text1"/>
        </w:rPr>
        <w:t>Next</w:t>
      </w:r>
      <w:r w:rsidR="002A6C7B">
        <w:rPr>
          <w:color w:val="000000" w:themeColor="text1"/>
        </w:rPr>
        <w:t>,</w:t>
      </w:r>
      <w:r>
        <w:rPr>
          <w:color w:val="000000" w:themeColor="text1"/>
        </w:rPr>
        <w:t xml:space="preserve"> go to the Detection task and click the start (play) icon. Click + Add a new task log.  Add a detailed description of how the incident in the case study was detected and click Add log.  Return to the Tasks tab and close this task.</w:t>
      </w:r>
    </w:p>
    <w:p w14:paraId="7000F4D2" w14:textId="7EA11178" w:rsidR="005553F8" w:rsidRDefault="005553F8" w:rsidP="005553F8">
      <w:pPr>
        <w:pStyle w:val="ListParagraph"/>
        <w:rPr>
          <w:color w:val="000000" w:themeColor="text1"/>
        </w:rPr>
      </w:pPr>
    </w:p>
    <w:p w14:paraId="35C98E78" w14:textId="5FD04A39" w:rsidR="005553F8" w:rsidRDefault="005553F8" w:rsidP="005553F8">
      <w:pPr>
        <w:pStyle w:val="ListParagraph"/>
        <w:numPr>
          <w:ilvl w:val="0"/>
          <w:numId w:val="9"/>
        </w:numPr>
        <w:rPr>
          <w:color w:val="000000" w:themeColor="text1"/>
        </w:rPr>
      </w:pPr>
      <w:r>
        <w:rPr>
          <w:color w:val="000000" w:themeColor="text1"/>
        </w:rPr>
        <w:t>For the analysis group task, click start. Then, instead of adding a new task log, click the observables tab at the top of the case.</w:t>
      </w:r>
    </w:p>
    <w:p w14:paraId="58DF3884" w14:textId="77777777" w:rsidR="005553F8" w:rsidRPr="005553F8" w:rsidRDefault="005553F8" w:rsidP="005553F8">
      <w:pPr>
        <w:pStyle w:val="ListParagraph"/>
        <w:rPr>
          <w:color w:val="000000" w:themeColor="text1"/>
        </w:rPr>
      </w:pPr>
    </w:p>
    <w:p w14:paraId="0888524C" w14:textId="121529E8" w:rsidR="005553F8" w:rsidRPr="005553F8" w:rsidRDefault="005553F8" w:rsidP="005553F8">
      <w:pPr>
        <w:pStyle w:val="ListParagraph"/>
        <w:numPr>
          <w:ilvl w:val="0"/>
          <w:numId w:val="9"/>
        </w:numPr>
        <w:rPr>
          <w:color w:val="000000" w:themeColor="text1"/>
        </w:rPr>
      </w:pPr>
      <w:r>
        <w:rPr>
          <w:color w:val="000000" w:themeColor="text1"/>
        </w:rPr>
        <w:t>Click + Add Observable.  You will repeat this process four times, one for each observable type, domain names (</w:t>
      </w:r>
      <w:proofErr w:type="spellStart"/>
      <w:r>
        <w:rPr>
          <w:color w:val="000000" w:themeColor="text1"/>
        </w:rPr>
        <w:t>fqdn</w:t>
      </w:r>
      <w:proofErr w:type="spellEnd"/>
      <w:r>
        <w:rPr>
          <w:color w:val="000000" w:themeColor="text1"/>
        </w:rPr>
        <w:t>), hashes, IP addresses, and email addresses.  Fill out the following information for each new observable type.</w:t>
      </w:r>
    </w:p>
    <w:p w14:paraId="4436E1FC" w14:textId="64EDB73B" w:rsidR="005553F8" w:rsidRDefault="005553F8" w:rsidP="005553F8">
      <w:pPr>
        <w:pStyle w:val="ListParagraph"/>
        <w:numPr>
          <w:ilvl w:val="1"/>
          <w:numId w:val="9"/>
        </w:numPr>
        <w:rPr>
          <w:color w:val="000000" w:themeColor="text1"/>
        </w:rPr>
      </w:pPr>
      <w:r>
        <w:rPr>
          <w:color w:val="000000" w:themeColor="text1"/>
        </w:rPr>
        <w:t>Type (</w:t>
      </w:r>
      <w:proofErr w:type="spellStart"/>
      <w:r>
        <w:rPr>
          <w:color w:val="000000" w:themeColor="text1"/>
        </w:rPr>
        <w:t>fqdn</w:t>
      </w:r>
      <w:proofErr w:type="spellEnd"/>
      <w:r>
        <w:rPr>
          <w:color w:val="000000" w:themeColor="text1"/>
        </w:rPr>
        <w:t>, hash, mail, or IP address).</w:t>
      </w:r>
    </w:p>
    <w:p w14:paraId="0E9B43BA" w14:textId="709A6C5B" w:rsidR="005553F8" w:rsidRDefault="005553F8" w:rsidP="005553F8">
      <w:pPr>
        <w:pStyle w:val="ListParagraph"/>
        <w:numPr>
          <w:ilvl w:val="1"/>
          <w:numId w:val="9"/>
        </w:numPr>
        <w:rPr>
          <w:color w:val="000000" w:themeColor="text1"/>
        </w:rPr>
      </w:pPr>
      <w:r>
        <w:rPr>
          <w:color w:val="000000" w:themeColor="text1"/>
        </w:rPr>
        <w:t>In the Value field, put each observable of the correct type on each line, one per line.</w:t>
      </w:r>
    </w:p>
    <w:p w14:paraId="6F3BD345" w14:textId="30B84F15" w:rsidR="005553F8" w:rsidRDefault="005553F8" w:rsidP="005553F8">
      <w:pPr>
        <w:pStyle w:val="ListParagraph"/>
        <w:numPr>
          <w:ilvl w:val="1"/>
          <w:numId w:val="9"/>
        </w:numPr>
        <w:rPr>
          <w:color w:val="000000" w:themeColor="text1"/>
        </w:rPr>
      </w:pPr>
      <w:r>
        <w:rPr>
          <w:color w:val="000000" w:themeColor="text1"/>
        </w:rPr>
        <w:t>Keep the One observable per line checked.</w:t>
      </w:r>
    </w:p>
    <w:p w14:paraId="29BEAB80" w14:textId="77358427" w:rsidR="005553F8" w:rsidRDefault="005553F8" w:rsidP="005553F8">
      <w:pPr>
        <w:pStyle w:val="ListParagraph"/>
        <w:numPr>
          <w:ilvl w:val="1"/>
          <w:numId w:val="9"/>
        </w:numPr>
        <w:rPr>
          <w:color w:val="000000" w:themeColor="text1"/>
        </w:rPr>
      </w:pPr>
      <w:r>
        <w:rPr>
          <w:color w:val="000000" w:themeColor="text1"/>
        </w:rPr>
        <w:t>TLP Amber</w:t>
      </w:r>
    </w:p>
    <w:p w14:paraId="5B1BD4FC" w14:textId="78D84E5A" w:rsidR="005553F8" w:rsidRDefault="005553F8" w:rsidP="005553F8">
      <w:pPr>
        <w:pStyle w:val="ListParagraph"/>
        <w:numPr>
          <w:ilvl w:val="1"/>
          <w:numId w:val="9"/>
        </w:numPr>
        <w:rPr>
          <w:color w:val="000000" w:themeColor="text1"/>
        </w:rPr>
      </w:pPr>
      <w:r>
        <w:rPr>
          <w:color w:val="000000" w:themeColor="text1"/>
        </w:rPr>
        <w:t>Is IOC: True</w:t>
      </w:r>
    </w:p>
    <w:p w14:paraId="1D42D2FA" w14:textId="58C5D20D" w:rsidR="005553F8" w:rsidRDefault="005553F8" w:rsidP="005553F8">
      <w:pPr>
        <w:pStyle w:val="ListParagraph"/>
        <w:numPr>
          <w:ilvl w:val="1"/>
          <w:numId w:val="9"/>
        </w:numPr>
        <w:rPr>
          <w:color w:val="000000" w:themeColor="text1"/>
        </w:rPr>
      </w:pPr>
      <w:r>
        <w:rPr>
          <w:color w:val="000000" w:themeColor="text1"/>
        </w:rPr>
        <w:t>Tags: Ransomware, Phishing</w:t>
      </w:r>
    </w:p>
    <w:p w14:paraId="381827A5" w14:textId="1F66A2B0" w:rsidR="005553F8" w:rsidRDefault="005553F8" w:rsidP="005553F8">
      <w:pPr>
        <w:pStyle w:val="ListParagraph"/>
        <w:numPr>
          <w:ilvl w:val="1"/>
          <w:numId w:val="9"/>
        </w:numPr>
        <w:rPr>
          <w:color w:val="000000" w:themeColor="text1"/>
        </w:rPr>
      </w:pPr>
      <w:r>
        <w:rPr>
          <w:color w:val="000000" w:themeColor="text1"/>
        </w:rPr>
        <w:t>Description: Provide a good description of the IOCs, i.e., where they came from, who reported them, etc.</w:t>
      </w:r>
    </w:p>
    <w:p w14:paraId="49C49F9B" w14:textId="7EB2A695" w:rsidR="005553F8" w:rsidRDefault="005553F8" w:rsidP="001D707B">
      <w:pPr>
        <w:jc w:val="center"/>
        <w:rPr>
          <w:color w:val="000000" w:themeColor="text1"/>
        </w:rPr>
      </w:pPr>
      <w:r>
        <w:rPr>
          <w:noProof/>
        </w:rPr>
        <w:drawing>
          <wp:inline distT="0" distB="0" distL="0" distR="0" wp14:anchorId="0EF05FF5" wp14:editId="2DE5092A">
            <wp:extent cx="5124659" cy="4280404"/>
            <wp:effectExtent l="0" t="0" r="0" b="635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7"/>
                    <a:stretch>
                      <a:fillRect/>
                    </a:stretch>
                  </pic:blipFill>
                  <pic:spPr>
                    <a:xfrm>
                      <a:off x="0" y="0"/>
                      <a:ext cx="5131914" cy="4286464"/>
                    </a:xfrm>
                    <a:prstGeom prst="rect">
                      <a:avLst/>
                    </a:prstGeom>
                  </pic:spPr>
                </pic:pic>
              </a:graphicData>
            </a:graphic>
          </wp:inline>
        </w:drawing>
      </w:r>
    </w:p>
    <w:p w14:paraId="7183EE4E" w14:textId="75EB7A84" w:rsidR="001D707B" w:rsidRDefault="001D707B" w:rsidP="001D707B">
      <w:pPr>
        <w:ind w:left="360"/>
        <w:rPr>
          <w:color w:val="000000" w:themeColor="text1"/>
        </w:rPr>
      </w:pPr>
      <w:r>
        <w:rPr>
          <w:color w:val="000000" w:themeColor="text1"/>
        </w:rPr>
        <w:t>A note on copying and pasting: You can copy and paste from your own computer into your analyst computer to make things easier (especially with the hashes).  Copy the text you want to paste into the remote workstation.  Then click on the remote analyst workstation and press CTRL+SHIFT+ALT.  This action will bring up the following dialog.</w:t>
      </w:r>
    </w:p>
    <w:p w14:paraId="040D0DEA" w14:textId="73443701" w:rsidR="001D707B" w:rsidRDefault="001D707B" w:rsidP="001D707B">
      <w:pPr>
        <w:ind w:left="360"/>
        <w:jc w:val="center"/>
        <w:rPr>
          <w:color w:val="000000" w:themeColor="text1"/>
        </w:rPr>
      </w:pPr>
      <w:r>
        <w:rPr>
          <w:noProof/>
        </w:rPr>
        <w:lastRenderedPageBreak/>
        <w:drawing>
          <wp:inline distT="0" distB="0" distL="0" distR="0" wp14:anchorId="3BA3F27F" wp14:editId="039E8440">
            <wp:extent cx="3908809" cy="4150094"/>
            <wp:effectExtent l="0" t="0" r="0" b="3175"/>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8"/>
                    <a:stretch>
                      <a:fillRect/>
                    </a:stretch>
                  </pic:blipFill>
                  <pic:spPr>
                    <a:xfrm>
                      <a:off x="0" y="0"/>
                      <a:ext cx="3914793" cy="4156447"/>
                    </a:xfrm>
                    <a:prstGeom prst="rect">
                      <a:avLst/>
                    </a:prstGeom>
                  </pic:spPr>
                </pic:pic>
              </a:graphicData>
            </a:graphic>
          </wp:inline>
        </w:drawing>
      </w:r>
    </w:p>
    <w:p w14:paraId="1AFF2491" w14:textId="702E041D" w:rsidR="001D707B" w:rsidRDefault="001D707B" w:rsidP="001D707B">
      <w:pPr>
        <w:ind w:left="360"/>
        <w:rPr>
          <w:color w:val="000000" w:themeColor="text1"/>
        </w:rPr>
      </w:pPr>
    </w:p>
    <w:p w14:paraId="26ADAB2D" w14:textId="41E241C3" w:rsidR="001D707B" w:rsidRDefault="001D707B" w:rsidP="001D707B">
      <w:pPr>
        <w:ind w:left="360"/>
        <w:rPr>
          <w:color w:val="000000" w:themeColor="text1"/>
        </w:rPr>
      </w:pPr>
      <w:r>
        <w:rPr>
          <w:color w:val="000000" w:themeColor="text1"/>
        </w:rPr>
        <w:t>Paste the text into this box and then close it by pressing CTRL+SHIFT+ALT again.  You can now paste this text into a Window on the analyst workstation.</w:t>
      </w:r>
    </w:p>
    <w:p w14:paraId="342A2450" w14:textId="3C9BB887" w:rsidR="005553F8" w:rsidRDefault="005553F8" w:rsidP="005553F8">
      <w:pPr>
        <w:pStyle w:val="ListParagraph"/>
        <w:numPr>
          <w:ilvl w:val="0"/>
          <w:numId w:val="9"/>
        </w:numPr>
        <w:rPr>
          <w:color w:val="000000" w:themeColor="text1"/>
        </w:rPr>
      </w:pPr>
      <w:r>
        <w:rPr>
          <w:color w:val="000000" w:themeColor="text1"/>
        </w:rPr>
        <w:t xml:space="preserve">At this point, we will use the integration with Cortex to automatically fetch threat intelligence and other information from web services like </w:t>
      </w:r>
      <w:proofErr w:type="spellStart"/>
      <w:r>
        <w:rPr>
          <w:color w:val="000000" w:themeColor="text1"/>
        </w:rPr>
        <w:t>AbuseIPDB</w:t>
      </w:r>
      <w:proofErr w:type="spellEnd"/>
      <w:r>
        <w:rPr>
          <w:color w:val="000000" w:themeColor="text1"/>
        </w:rPr>
        <w:t xml:space="preserve">, OTX, and Virus Total.  Note that there are over 100 different integrations with platforms like Threat Grid, </w:t>
      </w:r>
      <w:proofErr w:type="spellStart"/>
      <w:r>
        <w:rPr>
          <w:color w:val="000000" w:themeColor="text1"/>
        </w:rPr>
        <w:t>DomainTools</w:t>
      </w:r>
      <w:proofErr w:type="spellEnd"/>
      <w:r>
        <w:rPr>
          <w:color w:val="000000" w:themeColor="text1"/>
        </w:rPr>
        <w:t xml:space="preserve">, </w:t>
      </w:r>
      <w:proofErr w:type="spellStart"/>
      <w:r>
        <w:rPr>
          <w:color w:val="000000" w:themeColor="text1"/>
        </w:rPr>
        <w:t>Any.Run</w:t>
      </w:r>
      <w:proofErr w:type="spellEnd"/>
      <w:r>
        <w:rPr>
          <w:color w:val="000000" w:themeColor="text1"/>
        </w:rPr>
        <w:t>, Cuckoo, and other IR tools.  Due to the throttling limit on Virus Total, make sure that you are only running three or fewer analyzers at a time.  Start by selecting three observables that have not been analyzed by selecting the checkmark next to the observable.</w:t>
      </w:r>
    </w:p>
    <w:p w14:paraId="3D02EC22" w14:textId="0E27CF9B" w:rsidR="00BA55E0" w:rsidRDefault="00BA55E0" w:rsidP="00BA55E0">
      <w:pPr>
        <w:jc w:val="center"/>
        <w:rPr>
          <w:color w:val="000000" w:themeColor="text1"/>
        </w:rPr>
      </w:pPr>
      <w:r>
        <w:rPr>
          <w:noProof/>
        </w:rPr>
        <w:lastRenderedPageBreak/>
        <w:drawing>
          <wp:inline distT="0" distB="0" distL="0" distR="0" wp14:anchorId="1541AD15" wp14:editId="1C8EC2B6">
            <wp:extent cx="4772025" cy="2181225"/>
            <wp:effectExtent l="0" t="0" r="9525" b="9525"/>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29"/>
                    <a:stretch>
                      <a:fillRect/>
                    </a:stretch>
                  </pic:blipFill>
                  <pic:spPr>
                    <a:xfrm>
                      <a:off x="0" y="0"/>
                      <a:ext cx="4772025" cy="2181225"/>
                    </a:xfrm>
                    <a:prstGeom prst="rect">
                      <a:avLst/>
                    </a:prstGeom>
                  </pic:spPr>
                </pic:pic>
              </a:graphicData>
            </a:graphic>
          </wp:inline>
        </w:drawing>
      </w:r>
    </w:p>
    <w:p w14:paraId="56317974" w14:textId="77777777" w:rsidR="001D707B" w:rsidRDefault="001D707B" w:rsidP="0009528F">
      <w:pPr>
        <w:rPr>
          <w:color w:val="000000" w:themeColor="text1"/>
        </w:rPr>
      </w:pPr>
    </w:p>
    <w:p w14:paraId="0A3A0261" w14:textId="23CF290F" w:rsidR="0009528F" w:rsidRDefault="0009528F" w:rsidP="0009528F">
      <w:pPr>
        <w:pStyle w:val="ListParagraph"/>
        <w:numPr>
          <w:ilvl w:val="0"/>
          <w:numId w:val="9"/>
        </w:numPr>
        <w:rPr>
          <w:color w:val="000000" w:themeColor="text1"/>
        </w:rPr>
      </w:pPr>
      <w:r>
        <w:rPr>
          <w:color w:val="000000" w:themeColor="text1"/>
        </w:rPr>
        <w:t xml:space="preserve">Next, locate the drop-down button that says X selected observables, press it, then press Run analyzers on the menu that appears.  </w:t>
      </w:r>
      <w:r w:rsidR="001D707B">
        <w:rPr>
          <w:color w:val="000000" w:themeColor="text1"/>
        </w:rPr>
        <w:t xml:space="preserve"> The analyzer dialog will give you one, two, or three options.  Click all the available options, then click Run selected analyzers.  After running the analyzers, inspect the observables for which the analyzers were run and ensure you have all the results and no errors.  If you receive errors, try rerunning the analyzers.  </w:t>
      </w:r>
      <w:proofErr w:type="spellStart"/>
      <w:r w:rsidR="001D707B">
        <w:rPr>
          <w:color w:val="000000" w:themeColor="text1"/>
        </w:rPr>
        <w:t>VirusTotal</w:t>
      </w:r>
      <w:proofErr w:type="spellEnd"/>
      <w:r w:rsidR="001D707B">
        <w:rPr>
          <w:color w:val="000000" w:themeColor="text1"/>
        </w:rPr>
        <w:t xml:space="preserve"> is rate limited because it uses the free API, so running too many analyses at once can cause failures.</w:t>
      </w:r>
      <w:r w:rsidR="002A6C7B">
        <w:rPr>
          <w:color w:val="000000" w:themeColor="text1"/>
        </w:rPr>
        <w:t xml:space="preserve"> Also, note that there are no analyzers configured for email addresses, so you will not be able to </w:t>
      </w:r>
      <w:proofErr w:type="gramStart"/>
      <w:r w:rsidR="002A6C7B">
        <w:rPr>
          <w:color w:val="000000" w:themeColor="text1"/>
        </w:rPr>
        <w:t>run</w:t>
      </w:r>
      <w:proofErr w:type="gramEnd"/>
      <w:r w:rsidR="002A6C7B">
        <w:rPr>
          <w:color w:val="000000" w:themeColor="text1"/>
        </w:rPr>
        <w:t xml:space="preserve"> </w:t>
      </w:r>
    </w:p>
    <w:p w14:paraId="252A4B12" w14:textId="77777777" w:rsidR="0009528F" w:rsidRDefault="0009528F" w:rsidP="0009528F">
      <w:pPr>
        <w:pStyle w:val="ListParagraph"/>
        <w:rPr>
          <w:color w:val="000000" w:themeColor="text1"/>
        </w:rPr>
      </w:pPr>
    </w:p>
    <w:p w14:paraId="60F7C8A8" w14:textId="1975356A" w:rsidR="0009528F" w:rsidRDefault="0009528F" w:rsidP="0009528F">
      <w:pPr>
        <w:jc w:val="center"/>
        <w:rPr>
          <w:color w:val="000000" w:themeColor="text1"/>
        </w:rPr>
      </w:pPr>
      <w:r>
        <w:rPr>
          <w:noProof/>
        </w:rPr>
        <w:drawing>
          <wp:inline distT="0" distB="0" distL="0" distR="0" wp14:anchorId="1F98C07B" wp14:editId="3DAAC489">
            <wp:extent cx="3181350" cy="2495550"/>
            <wp:effectExtent l="0" t="0" r="0" b="0"/>
            <wp:docPr id="16" name="Picture 1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chat or text message&#10;&#10;Description automatically generated"/>
                    <pic:cNvPicPr/>
                  </pic:nvPicPr>
                  <pic:blipFill>
                    <a:blip r:embed="rId30"/>
                    <a:stretch>
                      <a:fillRect/>
                    </a:stretch>
                  </pic:blipFill>
                  <pic:spPr>
                    <a:xfrm>
                      <a:off x="0" y="0"/>
                      <a:ext cx="3181350" cy="2495550"/>
                    </a:xfrm>
                    <a:prstGeom prst="rect">
                      <a:avLst/>
                    </a:prstGeom>
                  </pic:spPr>
                </pic:pic>
              </a:graphicData>
            </a:graphic>
          </wp:inline>
        </w:drawing>
      </w:r>
    </w:p>
    <w:p w14:paraId="408EF0C2" w14:textId="76F42171" w:rsidR="001D707B" w:rsidRDefault="001D707B" w:rsidP="0009528F">
      <w:pPr>
        <w:jc w:val="center"/>
        <w:rPr>
          <w:color w:val="000000" w:themeColor="text1"/>
        </w:rPr>
      </w:pPr>
      <w:r>
        <w:rPr>
          <w:noProof/>
        </w:rPr>
        <w:lastRenderedPageBreak/>
        <w:drawing>
          <wp:inline distT="0" distB="0" distL="0" distR="0" wp14:anchorId="36FAFB1A" wp14:editId="3F29F50C">
            <wp:extent cx="5466303" cy="1987959"/>
            <wp:effectExtent l="0" t="0" r="127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31"/>
                    <a:stretch>
                      <a:fillRect/>
                    </a:stretch>
                  </pic:blipFill>
                  <pic:spPr>
                    <a:xfrm>
                      <a:off x="0" y="0"/>
                      <a:ext cx="5472348" cy="1990157"/>
                    </a:xfrm>
                    <a:prstGeom prst="rect">
                      <a:avLst/>
                    </a:prstGeom>
                  </pic:spPr>
                </pic:pic>
              </a:graphicData>
            </a:graphic>
          </wp:inline>
        </w:drawing>
      </w:r>
    </w:p>
    <w:p w14:paraId="0EB3D8C6" w14:textId="77777777" w:rsidR="002A6C7B" w:rsidRDefault="002A6C7B" w:rsidP="0009528F">
      <w:pPr>
        <w:jc w:val="center"/>
        <w:rPr>
          <w:color w:val="000000" w:themeColor="text1"/>
        </w:rPr>
      </w:pPr>
    </w:p>
    <w:p w14:paraId="40835D35" w14:textId="79C50E23" w:rsidR="002A6C7B" w:rsidRDefault="001D707B" w:rsidP="002A6C7B">
      <w:pPr>
        <w:jc w:val="center"/>
        <w:rPr>
          <w:color w:val="000000" w:themeColor="text1"/>
        </w:rPr>
      </w:pPr>
      <w:r>
        <w:rPr>
          <w:noProof/>
        </w:rPr>
        <w:drawing>
          <wp:inline distT="0" distB="0" distL="0" distR="0" wp14:anchorId="0EA1D43D" wp14:editId="2EEB147B">
            <wp:extent cx="3788228" cy="3254432"/>
            <wp:effectExtent l="0" t="0" r="3175" b="3175"/>
            <wp:docPr id="18" name="Picture 1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with medium confidence"/>
                    <pic:cNvPicPr/>
                  </pic:nvPicPr>
                  <pic:blipFill>
                    <a:blip r:embed="rId32"/>
                    <a:stretch>
                      <a:fillRect/>
                    </a:stretch>
                  </pic:blipFill>
                  <pic:spPr>
                    <a:xfrm>
                      <a:off x="0" y="0"/>
                      <a:ext cx="3797880" cy="3262724"/>
                    </a:xfrm>
                    <a:prstGeom prst="rect">
                      <a:avLst/>
                    </a:prstGeom>
                  </pic:spPr>
                </pic:pic>
              </a:graphicData>
            </a:graphic>
          </wp:inline>
        </w:drawing>
      </w:r>
    </w:p>
    <w:p w14:paraId="17BC42A3" w14:textId="77777777" w:rsidR="002A6C7B" w:rsidRDefault="002A6C7B" w:rsidP="002A6C7B">
      <w:pPr>
        <w:jc w:val="center"/>
        <w:rPr>
          <w:color w:val="000000" w:themeColor="text1"/>
        </w:rPr>
      </w:pPr>
    </w:p>
    <w:p w14:paraId="4F7EB95C" w14:textId="23F03C55" w:rsidR="002A6C7B" w:rsidRDefault="002A6C7B" w:rsidP="002A6C7B">
      <w:pPr>
        <w:pStyle w:val="ListParagraph"/>
        <w:numPr>
          <w:ilvl w:val="0"/>
          <w:numId w:val="9"/>
        </w:numPr>
        <w:rPr>
          <w:color w:val="000000" w:themeColor="text1"/>
        </w:rPr>
      </w:pPr>
      <w:r>
        <w:rPr>
          <w:color w:val="000000" w:themeColor="text1"/>
        </w:rPr>
        <w:t xml:space="preserve">After </w:t>
      </w:r>
      <w:proofErr w:type="gramStart"/>
      <w:r>
        <w:rPr>
          <w:color w:val="000000" w:themeColor="text1"/>
        </w:rPr>
        <w:t>all of</w:t>
      </w:r>
      <w:proofErr w:type="gramEnd"/>
      <w:r>
        <w:rPr>
          <w:color w:val="000000" w:themeColor="text1"/>
        </w:rPr>
        <w:t xml:space="preserve"> the observables have been successfully analyzed, ensure that you spend a few minutes clicking on the color-coded results from </w:t>
      </w:r>
      <w:proofErr w:type="spellStart"/>
      <w:r>
        <w:rPr>
          <w:color w:val="000000" w:themeColor="text1"/>
        </w:rPr>
        <w:t>VirusTotal</w:t>
      </w:r>
      <w:proofErr w:type="spellEnd"/>
      <w:r>
        <w:rPr>
          <w:color w:val="000000" w:themeColor="text1"/>
        </w:rPr>
        <w:t xml:space="preserve">, OTX, and </w:t>
      </w:r>
      <w:proofErr w:type="spellStart"/>
      <w:r>
        <w:rPr>
          <w:color w:val="000000" w:themeColor="text1"/>
        </w:rPr>
        <w:t>AbuseIPB</w:t>
      </w:r>
      <w:proofErr w:type="spellEnd"/>
      <w:r>
        <w:rPr>
          <w:color w:val="000000" w:themeColor="text1"/>
        </w:rPr>
        <w:t xml:space="preserve"> when more than 0 records are shown.  The information provided will be in JSON, but there is often great information.  Make sure you take notes of the results.</w:t>
      </w:r>
    </w:p>
    <w:p w14:paraId="027EF0C1" w14:textId="5A37D124" w:rsidR="002A6C7B" w:rsidRDefault="002A6C7B" w:rsidP="002A6C7B">
      <w:pPr>
        <w:pStyle w:val="ListParagraph"/>
        <w:rPr>
          <w:color w:val="000000" w:themeColor="text1"/>
        </w:rPr>
      </w:pPr>
    </w:p>
    <w:p w14:paraId="33AD9C11" w14:textId="5ECB0C7C" w:rsidR="002A6C7B" w:rsidRDefault="002A6C7B" w:rsidP="002A6C7B">
      <w:pPr>
        <w:pStyle w:val="ListParagraph"/>
        <w:numPr>
          <w:ilvl w:val="0"/>
          <w:numId w:val="9"/>
        </w:numPr>
        <w:rPr>
          <w:color w:val="000000" w:themeColor="text1"/>
        </w:rPr>
      </w:pPr>
      <w:r>
        <w:rPr>
          <w:color w:val="000000" w:themeColor="text1"/>
        </w:rPr>
        <w:t>Return to the Tasks tab.  Click on the highlighted text for the Analysis task title and then click + Add New task log.  Describe what you found with the analysis.  Include information in the case study, then click Add log.  Return to the Tasks tab and close the Analysis task.</w:t>
      </w:r>
    </w:p>
    <w:p w14:paraId="6C8BF1B9" w14:textId="77777777" w:rsidR="002A6C7B" w:rsidRPr="002A6C7B" w:rsidRDefault="002A6C7B" w:rsidP="002A6C7B">
      <w:pPr>
        <w:pStyle w:val="ListParagraph"/>
        <w:rPr>
          <w:color w:val="000000" w:themeColor="text1"/>
        </w:rPr>
      </w:pPr>
    </w:p>
    <w:p w14:paraId="51802BED" w14:textId="7B23E6D2" w:rsidR="002A6C7B" w:rsidRDefault="002A6C7B" w:rsidP="002A6C7B">
      <w:pPr>
        <w:pStyle w:val="ListParagraph"/>
        <w:numPr>
          <w:ilvl w:val="0"/>
          <w:numId w:val="9"/>
        </w:numPr>
        <w:rPr>
          <w:color w:val="000000" w:themeColor="text1"/>
        </w:rPr>
      </w:pPr>
      <w:r>
        <w:rPr>
          <w:color w:val="000000" w:themeColor="text1"/>
        </w:rPr>
        <w:lastRenderedPageBreak/>
        <w:t>Now, go to the Containment task and click the start (play) icon. Click + Add a new task log.  Add a detailed description of how the incident in the case study was contained and click Add log.  Return to the Tasks tab and close this task.</w:t>
      </w:r>
    </w:p>
    <w:p w14:paraId="2EAAE124" w14:textId="5A8B6A2E" w:rsidR="002A6C7B" w:rsidRDefault="002A6C7B" w:rsidP="002A6C7B">
      <w:pPr>
        <w:pStyle w:val="ListParagraph"/>
        <w:rPr>
          <w:color w:val="000000" w:themeColor="text1"/>
        </w:rPr>
      </w:pPr>
    </w:p>
    <w:p w14:paraId="7EFA1C30" w14:textId="6C1D99DE" w:rsidR="002A6C7B" w:rsidRDefault="002A6C7B" w:rsidP="002A6C7B">
      <w:pPr>
        <w:pStyle w:val="ListParagraph"/>
        <w:numPr>
          <w:ilvl w:val="0"/>
          <w:numId w:val="9"/>
        </w:numPr>
        <w:rPr>
          <w:color w:val="000000" w:themeColor="text1"/>
        </w:rPr>
      </w:pPr>
      <w:r>
        <w:rPr>
          <w:color w:val="000000" w:themeColor="text1"/>
        </w:rPr>
        <w:t>Repeat these actions with the Eradication task and click the start (play) icon. Click + Add a new task log.  Add a detailed description of how the incident in the case study was eradicated and click Add log.  Return to the Tasks tab and close this task.</w:t>
      </w:r>
    </w:p>
    <w:p w14:paraId="33F43187" w14:textId="77777777" w:rsidR="002A6C7B" w:rsidRPr="002A6C7B" w:rsidRDefault="002A6C7B" w:rsidP="002A6C7B">
      <w:pPr>
        <w:pStyle w:val="ListParagraph"/>
        <w:rPr>
          <w:color w:val="000000" w:themeColor="text1"/>
        </w:rPr>
      </w:pPr>
    </w:p>
    <w:p w14:paraId="68E8543A" w14:textId="39FD8596" w:rsidR="002A6C7B" w:rsidRDefault="002A6C7B" w:rsidP="002A6C7B">
      <w:pPr>
        <w:pStyle w:val="ListParagraph"/>
        <w:numPr>
          <w:ilvl w:val="0"/>
          <w:numId w:val="9"/>
        </w:numPr>
        <w:rPr>
          <w:color w:val="000000" w:themeColor="text1"/>
        </w:rPr>
      </w:pPr>
      <w:r>
        <w:rPr>
          <w:color w:val="000000" w:themeColor="text1"/>
        </w:rPr>
        <w:t>Repeat these actions with the Recovery task and click the start (play) icon. Click + Add a new task log.  Add a detailed description of how the incident in the case study was recovered and click Add log.  Return to the Tasks tab and close this task.</w:t>
      </w:r>
    </w:p>
    <w:p w14:paraId="230486CC" w14:textId="77777777" w:rsidR="002A6C7B" w:rsidRPr="002A6C7B" w:rsidRDefault="002A6C7B" w:rsidP="002A6C7B">
      <w:pPr>
        <w:pStyle w:val="ListParagraph"/>
        <w:rPr>
          <w:color w:val="000000" w:themeColor="text1"/>
        </w:rPr>
      </w:pPr>
    </w:p>
    <w:p w14:paraId="749CE46C" w14:textId="3C86B895" w:rsidR="002A6C7B" w:rsidRDefault="002A6C7B" w:rsidP="002A6C7B">
      <w:pPr>
        <w:pStyle w:val="ListParagraph"/>
        <w:numPr>
          <w:ilvl w:val="0"/>
          <w:numId w:val="9"/>
        </w:numPr>
        <w:rPr>
          <w:color w:val="000000" w:themeColor="text1"/>
        </w:rPr>
      </w:pPr>
      <w:r>
        <w:rPr>
          <w:color w:val="000000" w:themeColor="text1"/>
        </w:rPr>
        <w:t>Repeat these actions with the Post-Incident Activity task and click the start (play) icon. Click + Add a new task log.  Add a detailed description of what could be improved to better prevent and respond to an incident of this nature in the future and click Add log.  Return to the Tasks tab and close this task.</w:t>
      </w:r>
    </w:p>
    <w:p w14:paraId="75091875" w14:textId="77777777" w:rsidR="0037277E" w:rsidRPr="0037277E" w:rsidRDefault="0037277E" w:rsidP="0037277E">
      <w:pPr>
        <w:pStyle w:val="ListParagraph"/>
        <w:rPr>
          <w:color w:val="000000" w:themeColor="text1"/>
        </w:rPr>
      </w:pPr>
    </w:p>
    <w:p w14:paraId="176411BC" w14:textId="36BF0CF8" w:rsidR="0037277E" w:rsidRDefault="0037277E" w:rsidP="002A6C7B">
      <w:pPr>
        <w:pStyle w:val="ListParagraph"/>
        <w:numPr>
          <w:ilvl w:val="0"/>
          <w:numId w:val="9"/>
        </w:numPr>
        <w:rPr>
          <w:color w:val="000000" w:themeColor="text1"/>
        </w:rPr>
      </w:pPr>
      <w:r>
        <w:rPr>
          <w:color w:val="000000" w:themeColor="text1"/>
        </w:rPr>
        <w:t>Though we will often add TTPs and other information as part of incident tracking, we will not do so in this case as we covered the critical core functionality.  When you are ready, click the Close button at the top of the case.  Mark the status as True Positive, mark the Impact as Yes, then provide an executive summary of the case in the Summary textbox.  Click Close case.</w:t>
      </w:r>
    </w:p>
    <w:p w14:paraId="5A91A78D" w14:textId="77777777" w:rsidR="0037277E" w:rsidRPr="0037277E" w:rsidRDefault="0037277E" w:rsidP="0037277E">
      <w:pPr>
        <w:pStyle w:val="ListParagraph"/>
        <w:rPr>
          <w:color w:val="000000" w:themeColor="text1"/>
        </w:rPr>
      </w:pPr>
    </w:p>
    <w:p w14:paraId="7F46CF75" w14:textId="5A61578A" w:rsidR="0037277E" w:rsidRDefault="0037277E" w:rsidP="0037277E">
      <w:pPr>
        <w:jc w:val="center"/>
        <w:rPr>
          <w:color w:val="000000" w:themeColor="text1"/>
        </w:rPr>
      </w:pPr>
      <w:r>
        <w:rPr>
          <w:noProof/>
        </w:rPr>
        <w:drawing>
          <wp:inline distT="0" distB="0" distL="0" distR="0" wp14:anchorId="46AA5F56" wp14:editId="11183BBD">
            <wp:extent cx="5362575" cy="790575"/>
            <wp:effectExtent l="0" t="0" r="9525" b="9525"/>
            <wp:docPr id="20" name="Picture 2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hart&#10;&#10;Description automatically generated"/>
                    <pic:cNvPicPr/>
                  </pic:nvPicPr>
                  <pic:blipFill>
                    <a:blip r:embed="rId33"/>
                    <a:stretch>
                      <a:fillRect/>
                    </a:stretch>
                  </pic:blipFill>
                  <pic:spPr>
                    <a:xfrm>
                      <a:off x="0" y="0"/>
                      <a:ext cx="5362575" cy="790575"/>
                    </a:xfrm>
                    <a:prstGeom prst="rect">
                      <a:avLst/>
                    </a:prstGeom>
                  </pic:spPr>
                </pic:pic>
              </a:graphicData>
            </a:graphic>
          </wp:inline>
        </w:drawing>
      </w:r>
    </w:p>
    <w:p w14:paraId="636833FB" w14:textId="4F9FFDC0" w:rsidR="0037277E" w:rsidRDefault="0037277E" w:rsidP="0037277E">
      <w:pPr>
        <w:jc w:val="center"/>
        <w:rPr>
          <w:color w:val="000000" w:themeColor="text1"/>
        </w:rPr>
      </w:pPr>
      <w:r>
        <w:rPr>
          <w:noProof/>
        </w:rPr>
        <w:lastRenderedPageBreak/>
        <w:drawing>
          <wp:inline distT="0" distB="0" distL="0" distR="0" wp14:anchorId="28A1DAB8" wp14:editId="620E09EF">
            <wp:extent cx="5074418" cy="3738588"/>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34"/>
                    <a:stretch>
                      <a:fillRect/>
                    </a:stretch>
                  </pic:blipFill>
                  <pic:spPr>
                    <a:xfrm>
                      <a:off x="0" y="0"/>
                      <a:ext cx="5078790" cy="3741809"/>
                    </a:xfrm>
                    <a:prstGeom prst="rect">
                      <a:avLst/>
                    </a:prstGeom>
                  </pic:spPr>
                </pic:pic>
              </a:graphicData>
            </a:graphic>
          </wp:inline>
        </w:drawing>
      </w:r>
    </w:p>
    <w:p w14:paraId="47D6861E" w14:textId="4312CFCC" w:rsidR="0037277E" w:rsidRDefault="0037277E" w:rsidP="0037277E">
      <w:pPr>
        <w:rPr>
          <w:color w:val="000000" w:themeColor="text1"/>
        </w:rPr>
      </w:pPr>
    </w:p>
    <w:p w14:paraId="43BAACE3" w14:textId="446091F5" w:rsidR="0037277E" w:rsidRDefault="0037277E" w:rsidP="0037277E">
      <w:pPr>
        <w:pStyle w:val="ListParagraph"/>
        <w:numPr>
          <w:ilvl w:val="0"/>
          <w:numId w:val="9"/>
        </w:numPr>
        <w:rPr>
          <w:color w:val="000000" w:themeColor="text1"/>
        </w:rPr>
      </w:pPr>
      <w:r>
        <w:rPr>
          <w:color w:val="000000" w:themeColor="text1"/>
        </w:rPr>
        <w:t xml:space="preserve">To return to view the case after closing it, as you will need to copy and paste some information into this lab, return to the main </w:t>
      </w:r>
      <w:proofErr w:type="spellStart"/>
      <w:r>
        <w:rPr>
          <w:color w:val="000000" w:themeColor="text1"/>
        </w:rPr>
        <w:t>TheHive</w:t>
      </w:r>
      <w:proofErr w:type="spellEnd"/>
      <w:r>
        <w:rPr>
          <w:color w:val="000000" w:themeColor="text1"/>
        </w:rPr>
        <w:t xml:space="preserve"> page by clicking the </w:t>
      </w:r>
      <w:proofErr w:type="spellStart"/>
      <w:r>
        <w:rPr>
          <w:color w:val="000000" w:themeColor="text1"/>
        </w:rPr>
        <w:t>TheHive</w:t>
      </w:r>
      <w:proofErr w:type="spellEnd"/>
      <w:r>
        <w:rPr>
          <w:color w:val="000000" w:themeColor="text1"/>
        </w:rPr>
        <w:t xml:space="preserve"> in the upper left-hand corner of the page. First, clear all filters by clicking the Red X next to the listed filters, then click the title of the case you worked. Next, answer the following questions and provide the following screenshots.</w:t>
      </w:r>
    </w:p>
    <w:p w14:paraId="47CC35D3" w14:textId="255FACD2" w:rsidR="00DB3757" w:rsidRDefault="00DB3757" w:rsidP="00DB3757">
      <w:pPr>
        <w:rPr>
          <w:color w:val="000000" w:themeColor="text1"/>
        </w:rPr>
      </w:pPr>
    </w:p>
    <w:p w14:paraId="6275C86F" w14:textId="2FC3BCAE" w:rsidR="00DB3757" w:rsidRDefault="00DB3757" w:rsidP="00DB3757">
      <w:pPr>
        <w:ind w:left="360"/>
        <w:rPr>
          <w:b/>
          <w:bCs/>
          <w:color w:val="000000" w:themeColor="text1"/>
        </w:rPr>
      </w:pPr>
      <w:r w:rsidRPr="00DB3757">
        <w:rPr>
          <w:b/>
          <w:bCs/>
          <w:color w:val="000000" w:themeColor="text1"/>
        </w:rPr>
        <w:t>Paste a screenshot of the closed tasks from the Tasks tab in the incident case you created.</w:t>
      </w:r>
    </w:p>
    <w:p w14:paraId="032A32FC" w14:textId="04F2A3E0" w:rsidR="00DB3757" w:rsidRDefault="00DB3757" w:rsidP="00DB3757">
      <w:pPr>
        <w:ind w:left="360"/>
        <w:rPr>
          <w:b/>
          <w:bCs/>
          <w:color w:val="000000" w:themeColor="text1"/>
        </w:rPr>
      </w:pPr>
    </w:p>
    <w:p w14:paraId="6B856FF0" w14:textId="7924376C" w:rsidR="00DB3757" w:rsidRDefault="00DB3757" w:rsidP="00DB3757">
      <w:pPr>
        <w:ind w:left="360"/>
        <w:rPr>
          <w:b/>
          <w:bCs/>
          <w:color w:val="000000" w:themeColor="text1"/>
        </w:rPr>
      </w:pPr>
    </w:p>
    <w:p w14:paraId="7D6F14DB" w14:textId="78B319B1" w:rsidR="00DB3757" w:rsidRDefault="00DB3757" w:rsidP="00DB3757">
      <w:pPr>
        <w:ind w:left="360"/>
        <w:rPr>
          <w:b/>
          <w:bCs/>
          <w:color w:val="000000" w:themeColor="text1"/>
        </w:rPr>
      </w:pPr>
      <w:r>
        <w:rPr>
          <w:b/>
          <w:bCs/>
          <w:color w:val="000000" w:themeColor="text1"/>
        </w:rPr>
        <w:t xml:space="preserve">Paste a screenshot of the Observables tab, the first page that shows </w:t>
      </w:r>
      <w:proofErr w:type="gramStart"/>
      <w:r>
        <w:rPr>
          <w:b/>
          <w:bCs/>
          <w:color w:val="000000" w:themeColor="text1"/>
        </w:rPr>
        <w:t>short color-coded</w:t>
      </w:r>
      <w:proofErr w:type="gramEnd"/>
      <w:r>
        <w:rPr>
          <w:b/>
          <w:bCs/>
          <w:color w:val="000000" w:themeColor="text1"/>
        </w:rPr>
        <w:t xml:space="preserve"> summary reports.  Make sure the screenshot shows an OTX, AIPDB, or VT with &gt; 0 results.</w:t>
      </w:r>
    </w:p>
    <w:p w14:paraId="6DF14592" w14:textId="5C06E581" w:rsidR="00DB3757" w:rsidRDefault="00DB3757" w:rsidP="00DB3757">
      <w:pPr>
        <w:ind w:left="360"/>
        <w:rPr>
          <w:b/>
          <w:bCs/>
          <w:color w:val="000000" w:themeColor="text1"/>
        </w:rPr>
      </w:pPr>
    </w:p>
    <w:p w14:paraId="0F9F5C42" w14:textId="6FA31402" w:rsidR="00DB3757" w:rsidRDefault="00DB3757" w:rsidP="00DB3757">
      <w:pPr>
        <w:ind w:left="360"/>
        <w:rPr>
          <w:b/>
          <w:bCs/>
          <w:color w:val="000000" w:themeColor="text1"/>
        </w:rPr>
      </w:pPr>
    </w:p>
    <w:p w14:paraId="5E438E3B" w14:textId="444443AB" w:rsidR="00DB3757" w:rsidRPr="00DB3757" w:rsidRDefault="00DB3757" w:rsidP="00DB3757">
      <w:pPr>
        <w:ind w:left="360"/>
        <w:rPr>
          <w:b/>
          <w:bCs/>
          <w:color w:val="000000" w:themeColor="text1"/>
        </w:rPr>
      </w:pPr>
      <w:r>
        <w:rPr>
          <w:b/>
          <w:bCs/>
          <w:color w:val="000000" w:themeColor="text1"/>
        </w:rPr>
        <w:t xml:space="preserve">What benefits do you see </w:t>
      </w:r>
      <w:proofErr w:type="gramStart"/>
      <w:r>
        <w:rPr>
          <w:b/>
          <w:bCs/>
          <w:color w:val="000000" w:themeColor="text1"/>
        </w:rPr>
        <w:t>over using</w:t>
      </w:r>
      <w:proofErr w:type="gramEnd"/>
      <w:r>
        <w:rPr>
          <w:b/>
          <w:bCs/>
          <w:color w:val="000000" w:themeColor="text1"/>
        </w:rPr>
        <w:t xml:space="preserve"> </w:t>
      </w:r>
      <w:proofErr w:type="spellStart"/>
      <w:r>
        <w:rPr>
          <w:b/>
          <w:bCs/>
          <w:color w:val="000000" w:themeColor="text1"/>
        </w:rPr>
        <w:t>TheHive</w:t>
      </w:r>
      <w:proofErr w:type="spellEnd"/>
      <w:r>
        <w:rPr>
          <w:b/>
          <w:bCs/>
          <w:color w:val="000000" w:themeColor="text1"/>
        </w:rPr>
        <w:t xml:space="preserve">, which is built specifically for incident responders, rather than other tools like </w:t>
      </w:r>
      <w:proofErr w:type="spellStart"/>
      <w:r>
        <w:rPr>
          <w:b/>
          <w:bCs/>
          <w:color w:val="000000" w:themeColor="text1"/>
        </w:rPr>
        <w:t>Eramba</w:t>
      </w:r>
      <w:proofErr w:type="spellEnd"/>
      <w:r>
        <w:rPr>
          <w:b/>
          <w:bCs/>
          <w:color w:val="000000" w:themeColor="text1"/>
        </w:rPr>
        <w:t xml:space="preserve"> or IT service ticketing systems?</w:t>
      </w:r>
    </w:p>
    <w:p w14:paraId="0DD7EB08" w14:textId="77777777" w:rsidR="002A6C7B" w:rsidRPr="0009528F" w:rsidRDefault="002A6C7B" w:rsidP="002A6C7B">
      <w:pPr>
        <w:rPr>
          <w:color w:val="000000" w:themeColor="text1"/>
        </w:rPr>
      </w:pPr>
    </w:p>
    <w:sectPr w:rsidR="002A6C7B" w:rsidRPr="0009528F" w:rsidSect="00AB1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400E5"/>
    <w:multiLevelType w:val="hybridMultilevel"/>
    <w:tmpl w:val="E6866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A7428"/>
    <w:multiLevelType w:val="hybridMultilevel"/>
    <w:tmpl w:val="DBA25B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76CEE"/>
    <w:multiLevelType w:val="hybridMultilevel"/>
    <w:tmpl w:val="EF80C3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73321"/>
    <w:multiLevelType w:val="hybridMultilevel"/>
    <w:tmpl w:val="F93C1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58438D"/>
    <w:multiLevelType w:val="hybridMultilevel"/>
    <w:tmpl w:val="79DC7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9073EF"/>
    <w:multiLevelType w:val="hybridMultilevel"/>
    <w:tmpl w:val="F6721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771238D"/>
    <w:multiLevelType w:val="hybridMultilevel"/>
    <w:tmpl w:val="1BA26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451FE0"/>
    <w:multiLevelType w:val="hybridMultilevel"/>
    <w:tmpl w:val="281AD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DDB0186"/>
    <w:multiLevelType w:val="hybridMultilevel"/>
    <w:tmpl w:val="5A8AF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0572037">
    <w:abstractNumId w:val="0"/>
  </w:num>
  <w:num w:numId="2" w16cid:durableId="1313751305">
    <w:abstractNumId w:val="3"/>
  </w:num>
  <w:num w:numId="3" w16cid:durableId="1215970959">
    <w:abstractNumId w:val="6"/>
  </w:num>
  <w:num w:numId="4" w16cid:durableId="1158350878">
    <w:abstractNumId w:val="8"/>
  </w:num>
  <w:num w:numId="5" w16cid:durableId="255792409">
    <w:abstractNumId w:val="4"/>
  </w:num>
  <w:num w:numId="6" w16cid:durableId="1309164223">
    <w:abstractNumId w:val="7"/>
  </w:num>
  <w:num w:numId="7" w16cid:durableId="1005784899">
    <w:abstractNumId w:val="5"/>
  </w:num>
  <w:num w:numId="8" w16cid:durableId="1288976435">
    <w:abstractNumId w:val="2"/>
  </w:num>
  <w:num w:numId="9" w16cid:durableId="1109201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xMgFSRuYWlpbGpko6SsGpxcWZ+XkgBUa1ANbz/I4sAAAA"/>
  </w:docVars>
  <w:rsids>
    <w:rsidRoot w:val="003F5624"/>
    <w:rsid w:val="00011B1D"/>
    <w:rsid w:val="000130D3"/>
    <w:rsid w:val="00034A59"/>
    <w:rsid w:val="00074289"/>
    <w:rsid w:val="0009528F"/>
    <w:rsid w:val="000A13A2"/>
    <w:rsid w:val="000E512C"/>
    <w:rsid w:val="000F727D"/>
    <w:rsid w:val="001046E0"/>
    <w:rsid w:val="00107AF4"/>
    <w:rsid w:val="00145D83"/>
    <w:rsid w:val="001468C0"/>
    <w:rsid w:val="00173AA9"/>
    <w:rsid w:val="001D5D88"/>
    <w:rsid w:val="001D707B"/>
    <w:rsid w:val="001D7FFD"/>
    <w:rsid w:val="001E5185"/>
    <w:rsid w:val="00212218"/>
    <w:rsid w:val="002269EF"/>
    <w:rsid w:val="00227773"/>
    <w:rsid w:val="0024346E"/>
    <w:rsid w:val="00251C68"/>
    <w:rsid w:val="00253E66"/>
    <w:rsid w:val="00255498"/>
    <w:rsid w:val="00285168"/>
    <w:rsid w:val="002853B1"/>
    <w:rsid w:val="002A354A"/>
    <w:rsid w:val="002A6C7B"/>
    <w:rsid w:val="002B03EA"/>
    <w:rsid w:val="002B74DA"/>
    <w:rsid w:val="002C5E20"/>
    <w:rsid w:val="002E4669"/>
    <w:rsid w:val="003050BE"/>
    <w:rsid w:val="00332897"/>
    <w:rsid w:val="00342729"/>
    <w:rsid w:val="00345A70"/>
    <w:rsid w:val="00346543"/>
    <w:rsid w:val="0037277E"/>
    <w:rsid w:val="003B3682"/>
    <w:rsid w:val="003C4A78"/>
    <w:rsid w:val="003F5624"/>
    <w:rsid w:val="00413C76"/>
    <w:rsid w:val="0045086F"/>
    <w:rsid w:val="00472BDC"/>
    <w:rsid w:val="0054624D"/>
    <w:rsid w:val="005553F8"/>
    <w:rsid w:val="005D427E"/>
    <w:rsid w:val="005E3BB8"/>
    <w:rsid w:val="006077E3"/>
    <w:rsid w:val="006567DC"/>
    <w:rsid w:val="006A6ECA"/>
    <w:rsid w:val="006B01DD"/>
    <w:rsid w:val="006C1476"/>
    <w:rsid w:val="006D799F"/>
    <w:rsid w:val="006E182F"/>
    <w:rsid w:val="006E4E32"/>
    <w:rsid w:val="006F42D9"/>
    <w:rsid w:val="00714651"/>
    <w:rsid w:val="00714C21"/>
    <w:rsid w:val="00747867"/>
    <w:rsid w:val="00764044"/>
    <w:rsid w:val="00767858"/>
    <w:rsid w:val="007C76C0"/>
    <w:rsid w:val="007D7A08"/>
    <w:rsid w:val="007E5BB0"/>
    <w:rsid w:val="008020BC"/>
    <w:rsid w:val="008140A1"/>
    <w:rsid w:val="00822C2D"/>
    <w:rsid w:val="0084543C"/>
    <w:rsid w:val="00863D62"/>
    <w:rsid w:val="008A7C69"/>
    <w:rsid w:val="008F7F78"/>
    <w:rsid w:val="009142BD"/>
    <w:rsid w:val="00927610"/>
    <w:rsid w:val="009312D5"/>
    <w:rsid w:val="00947DFA"/>
    <w:rsid w:val="009735C5"/>
    <w:rsid w:val="0098063C"/>
    <w:rsid w:val="009C3E17"/>
    <w:rsid w:val="00A25F2E"/>
    <w:rsid w:val="00A805BC"/>
    <w:rsid w:val="00A86E2B"/>
    <w:rsid w:val="00AB13BD"/>
    <w:rsid w:val="00AC3915"/>
    <w:rsid w:val="00AD56CE"/>
    <w:rsid w:val="00B3448E"/>
    <w:rsid w:val="00B86151"/>
    <w:rsid w:val="00BA55E0"/>
    <w:rsid w:val="00BD3668"/>
    <w:rsid w:val="00BF200A"/>
    <w:rsid w:val="00C54A6A"/>
    <w:rsid w:val="00C65BAD"/>
    <w:rsid w:val="00CB075C"/>
    <w:rsid w:val="00CE305C"/>
    <w:rsid w:val="00D36F79"/>
    <w:rsid w:val="00D56467"/>
    <w:rsid w:val="00D671AD"/>
    <w:rsid w:val="00DB3757"/>
    <w:rsid w:val="00DF4AF3"/>
    <w:rsid w:val="00E168A0"/>
    <w:rsid w:val="00E369B3"/>
    <w:rsid w:val="00E36FB2"/>
    <w:rsid w:val="00E40330"/>
    <w:rsid w:val="00E5204C"/>
    <w:rsid w:val="00E601C3"/>
    <w:rsid w:val="00E65FDA"/>
    <w:rsid w:val="00E8796C"/>
    <w:rsid w:val="00E91158"/>
    <w:rsid w:val="00E97C89"/>
    <w:rsid w:val="00EA693A"/>
    <w:rsid w:val="00EC0DAB"/>
    <w:rsid w:val="00EF2803"/>
    <w:rsid w:val="00F07EB5"/>
    <w:rsid w:val="00F261D1"/>
    <w:rsid w:val="00F636FE"/>
    <w:rsid w:val="00F75B60"/>
    <w:rsid w:val="00FD7FC6"/>
    <w:rsid w:val="00FE38FA"/>
    <w:rsid w:val="00FF22F9"/>
    <w:rsid w:val="00FF3C97"/>
    <w:rsid w:val="04BB02C9"/>
    <w:rsid w:val="36F7F244"/>
    <w:rsid w:val="567AA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65DE1"/>
  <w15:docId w15:val="{80317293-7863-4A91-B7DA-5B75ECC1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5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6CE"/>
    <w:rPr>
      <w:rFonts w:ascii="Tahoma" w:hAnsi="Tahoma" w:cs="Tahoma"/>
      <w:sz w:val="16"/>
      <w:szCs w:val="16"/>
    </w:rPr>
  </w:style>
  <w:style w:type="table" w:styleId="TableGrid">
    <w:name w:val="Table Grid"/>
    <w:basedOn w:val="TableNormal"/>
    <w:uiPriority w:val="39"/>
    <w:rsid w:val="002B0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2B03E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2C5E20"/>
    <w:pPr>
      <w:spacing w:after="200" w:line="240" w:lineRule="auto"/>
    </w:pPr>
    <w:rPr>
      <w:i/>
      <w:iCs/>
      <w:color w:val="44546A" w:themeColor="text2"/>
      <w:sz w:val="18"/>
      <w:szCs w:val="18"/>
    </w:rPr>
  </w:style>
  <w:style w:type="paragraph" w:styleId="ListParagraph">
    <w:name w:val="List Paragraph"/>
    <w:basedOn w:val="Normal"/>
    <w:uiPriority w:val="34"/>
    <w:qFormat/>
    <w:rsid w:val="002C5E20"/>
    <w:pPr>
      <w:ind w:left="720"/>
      <w:contextualSpacing/>
    </w:pPr>
  </w:style>
  <w:style w:type="character" w:styleId="Hyperlink">
    <w:name w:val="Hyperlink"/>
    <w:basedOn w:val="DefaultParagraphFont"/>
    <w:uiPriority w:val="99"/>
    <w:unhideWhenUsed/>
    <w:rsid w:val="002C5E20"/>
    <w:rPr>
      <w:color w:val="0000FF"/>
      <w:u w:val="single"/>
    </w:rPr>
  </w:style>
  <w:style w:type="character" w:styleId="UnresolvedMention">
    <w:name w:val="Unresolved Mention"/>
    <w:basedOn w:val="DefaultParagraphFont"/>
    <w:uiPriority w:val="99"/>
    <w:semiHidden/>
    <w:unhideWhenUsed/>
    <w:rsid w:val="0054624D"/>
    <w:rPr>
      <w:color w:val="605E5C"/>
      <w:shd w:val="clear" w:color="auto" w:fill="E1DFDD"/>
    </w:rPr>
  </w:style>
  <w:style w:type="character" w:styleId="FollowedHyperlink">
    <w:name w:val="FollowedHyperlink"/>
    <w:basedOn w:val="DefaultParagraphFont"/>
    <w:uiPriority w:val="99"/>
    <w:semiHidden/>
    <w:unhideWhenUsed/>
    <w:rsid w:val="00EC0D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85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hyperlink" Target="https://thehive.bbtrust.com" TargetMode="External"/><Relationship Id="rId34" Type="http://schemas.openxmlformats.org/officeDocument/2006/relationships/image" Target="media/image22.png"/><Relationship Id="rId7" Type="http://schemas.openxmlformats.org/officeDocument/2006/relationships/webSettings" Target="webSettings.xml"/><Relationship Id="rId12" Type="http://schemas.openxmlformats.org/officeDocument/2006/relationships/hyperlink" Target="https://eramba.bbtrust.com" TargetMode="External"/><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numbering" Target="numbering.xml"/><Relationship Id="rId9" Type="http://schemas.openxmlformats.org/officeDocument/2006/relationships/hyperlink" Target="https://10.98.100.11" TargetMode="External"/><Relationship Id="rId14" Type="http://schemas.openxmlformats.org/officeDocument/2006/relationships/image" Target="media/image4.png"/><Relationship Id="rId22" Type="http://schemas.openxmlformats.org/officeDocument/2006/relationships/hyperlink" Target="mailto:analyst"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hyperlink" Target="https://workspace.bellevu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B99DC55C933142BB57EDDBC672C645" ma:contentTypeVersion="8" ma:contentTypeDescription="Create a new document." ma:contentTypeScope="" ma:versionID="a7bc40473c367b8608a5ddb03113a4c7">
  <xsd:schema xmlns:xsd="http://www.w3.org/2001/XMLSchema" xmlns:xs="http://www.w3.org/2001/XMLSchema" xmlns:p="http://schemas.microsoft.com/office/2006/metadata/properties" xmlns:ns2="b4a234c3-1601-4535-9224-d2e2bfd3c791" targetNamespace="http://schemas.microsoft.com/office/2006/metadata/properties" ma:root="true" ma:fieldsID="32f0fb02f54bd0e02f0dd6a84836da85" ns2:_="">
    <xsd:import namespace="b4a234c3-1601-4535-9224-d2e2bfd3c7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a234c3-1601-4535-9224-d2e2bfd3c7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14C298-391B-47F7-935D-50EA471BF3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a234c3-1601-4535-9224-d2e2bfd3c7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ECA7DD-4230-4187-A2D5-79C564097671}">
  <ds:schemaRefs>
    <ds:schemaRef ds:uri="http://schemas.microsoft.com/sharepoint/v3/contenttype/forms"/>
  </ds:schemaRefs>
</ds:datastoreItem>
</file>

<file path=customXml/itemProps3.xml><?xml version="1.0" encoding="utf-8"?>
<ds:datastoreItem xmlns:ds="http://schemas.openxmlformats.org/officeDocument/2006/customXml" ds:itemID="{6A4362A4-7676-4AD1-9D4F-ED15FF791F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2484</Words>
  <Characters>14163</Characters>
  <Application>Microsoft Office Word</Application>
  <DocSecurity>0</DocSecurity>
  <Lines>118</Lines>
  <Paragraphs>33</Paragraphs>
  <ScaleCrop>false</ScaleCrop>
  <Company>Microsoft</Company>
  <LinksUpToDate>false</LinksUpToDate>
  <CharactersWithSpaces>16614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Douglas Rausch</dc:creator>
  <cp:lastModifiedBy>Nwachukwu Edumanichukwu</cp:lastModifiedBy>
  <cp:revision>4</cp:revision>
  <dcterms:created xsi:type="dcterms:W3CDTF">2023-05-01T02:15:00Z</dcterms:created>
  <dcterms:modified xsi:type="dcterms:W3CDTF">2023-05-01T03:15:00Z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0x01010055B99DC55C933142BB57EDDBC672C645</vt:lpwstr>
  </property>
</Properties>
</file>