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CC59" w14:textId="77777777" w:rsidR="00921F33" w:rsidRDefault="00921F33" w:rsidP="00921F33">
      <w:pPr>
        <w:jc w:val="center"/>
        <w:rPr>
          <w:rFonts w:ascii="Arial" w:hAnsi="Arial" w:cs="Arial"/>
          <w:b/>
          <w:bCs/>
          <w:noProof/>
        </w:rPr>
      </w:pPr>
    </w:p>
    <w:p w14:paraId="764D6C5D" w14:textId="77777777" w:rsidR="00921F33" w:rsidRDefault="00921F33" w:rsidP="00921F33">
      <w:pPr>
        <w:jc w:val="center"/>
        <w:rPr>
          <w:rFonts w:ascii="Arial" w:hAnsi="Arial" w:cs="Arial"/>
          <w:b/>
          <w:bCs/>
          <w:noProof/>
        </w:rPr>
      </w:pPr>
    </w:p>
    <w:p w14:paraId="0F8BC23C" w14:textId="77777777" w:rsidR="00921F33" w:rsidRDefault="00921F33" w:rsidP="00921F33">
      <w:pPr>
        <w:jc w:val="center"/>
        <w:rPr>
          <w:rFonts w:ascii="Arial" w:hAnsi="Arial" w:cs="Arial"/>
          <w:b/>
          <w:bCs/>
          <w:noProof/>
        </w:rPr>
      </w:pPr>
    </w:p>
    <w:p w14:paraId="4B704B63" w14:textId="77777777" w:rsidR="00921F33" w:rsidRDefault="00921F33" w:rsidP="00921F33">
      <w:pPr>
        <w:jc w:val="center"/>
        <w:rPr>
          <w:rFonts w:ascii="Arial" w:hAnsi="Arial" w:cs="Arial"/>
          <w:b/>
          <w:bCs/>
          <w:noProof/>
        </w:rPr>
      </w:pPr>
    </w:p>
    <w:p w14:paraId="26373819" w14:textId="77777777" w:rsidR="00921F33" w:rsidRDefault="00921F33" w:rsidP="00921F33">
      <w:pPr>
        <w:jc w:val="center"/>
        <w:rPr>
          <w:rFonts w:ascii="Arial" w:hAnsi="Arial" w:cs="Arial"/>
          <w:b/>
          <w:bCs/>
          <w:noProof/>
        </w:rPr>
      </w:pPr>
    </w:p>
    <w:p w14:paraId="722A3A0B" w14:textId="77777777" w:rsidR="00921F33" w:rsidRDefault="00921F33" w:rsidP="00921F33">
      <w:pPr>
        <w:jc w:val="center"/>
        <w:rPr>
          <w:rFonts w:ascii="Arial" w:hAnsi="Arial" w:cs="Arial"/>
          <w:b/>
          <w:bCs/>
          <w:noProof/>
        </w:rPr>
      </w:pPr>
    </w:p>
    <w:p w14:paraId="32B0C684" w14:textId="77777777" w:rsidR="00921F33" w:rsidRDefault="00921F33" w:rsidP="00921F33">
      <w:pPr>
        <w:jc w:val="center"/>
        <w:rPr>
          <w:rFonts w:ascii="Arial" w:hAnsi="Arial" w:cs="Arial"/>
          <w:b/>
          <w:bCs/>
          <w:noProof/>
        </w:rPr>
      </w:pPr>
    </w:p>
    <w:p w14:paraId="554FE2A7" w14:textId="77777777" w:rsidR="00921F33" w:rsidRDefault="00921F33" w:rsidP="00921F33">
      <w:pPr>
        <w:jc w:val="center"/>
        <w:rPr>
          <w:rFonts w:ascii="Arial" w:hAnsi="Arial" w:cs="Arial"/>
          <w:b/>
          <w:bCs/>
          <w:noProof/>
        </w:rPr>
      </w:pPr>
    </w:p>
    <w:p w14:paraId="2B7B75FA" w14:textId="77777777" w:rsidR="00921F33" w:rsidRDefault="00921F33" w:rsidP="00921F33">
      <w:pPr>
        <w:jc w:val="center"/>
        <w:rPr>
          <w:rFonts w:ascii="Arial" w:hAnsi="Arial" w:cs="Arial"/>
          <w:b/>
          <w:bCs/>
          <w:noProof/>
        </w:rPr>
      </w:pPr>
    </w:p>
    <w:p w14:paraId="06302E01" w14:textId="77777777" w:rsidR="00921F33" w:rsidRDefault="00921F33" w:rsidP="00921F33">
      <w:pPr>
        <w:jc w:val="center"/>
        <w:rPr>
          <w:rFonts w:ascii="Arial" w:hAnsi="Arial" w:cs="Arial"/>
          <w:b/>
          <w:bCs/>
          <w:noProof/>
        </w:rPr>
      </w:pPr>
    </w:p>
    <w:p w14:paraId="17F1B01B" w14:textId="77777777" w:rsidR="00921F33" w:rsidRDefault="00921F33" w:rsidP="00921F33">
      <w:pPr>
        <w:jc w:val="center"/>
        <w:rPr>
          <w:rFonts w:ascii="Arial" w:hAnsi="Arial" w:cs="Arial"/>
          <w:b/>
          <w:bCs/>
          <w:noProof/>
        </w:rPr>
      </w:pPr>
    </w:p>
    <w:p w14:paraId="7AE0C22B" w14:textId="77777777" w:rsidR="00921F33" w:rsidRDefault="00921F33" w:rsidP="00921F33">
      <w:pPr>
        <w:jc w:val="center"/>
        <w:rPr>
          <w:rFonts w:ascii="Arial" w:hAnsi="Arial" w:cs="Arial"/>
          <w:b/>
          <w:bCs/>
          <w:noProof/>
        </w:rPr>
      </w:pPr>
    </w:p>
    <w:p w14:paraId="7BD01E0E" w14:textId="77777777" w:rsidR="00921F33" w:rsidRDefault="00921F33" w:rsidP="00921F33">
      <w:pPr>
        <w:jc w:val="center"/>
        <w:rPr>
          <w:rFonts w:ascii="Arial" w:hAnsi="Arial" w:cs="Arial"/>
          <w:b/>
          <w:bCs/>
          <w:noProof/>
        </w:rPr>
      </w:pPr>
    </w:p>
    <w:p w14:paraId="6B2273B3" w14:textId="77777777" w:rsidR="00921F33" w:rsidRDefault="00921F33" w:rsidP="00921F33">
      <w:pPr>
        <w:jc w:val="center"/>
        <w:rPr>
          <w:rFonts w:ascii="Arial" w:hAnsi="Arial" w:cs="Arial"/>
          <w:b/>
          <w:bCs/>
          <w:noProof/>
        </w:rPr>
      </w:pPr>
    </w:p>
    <w:p w14:paraId="12132122" w14:textId="4B7A1CF8" w:rsidR="00921F33" w:rsidRPr="007949AB" w:rsidRDefault="00921F33" w:rsidP="00921F33">
      <w:pPr>
        <w:jc w:val="center"/>
        <w:rPr>
          <w:rFonts w:ascii="Arial" w:hAnsi="Arial" w:cs="Arial"/>
          <w:b/>
          <w:bCs/>
          <w:noProof/>
        </w:rPr>
      </w:pPr>
      <w:r>
        <w:rPr>
          <w:rFonts w:ascii="Arial" w:hAnsi="Arial" w:cs="Arial"/>
          <w:b/>
          <w:bCs/>
          <w:noProof/>
        </w:rPr>
        <w:t xml:space="preserve">Malware Analysis </w:t>
      </w:r>
      <w:r w:rsidR="00883E51">
        <w:rPr>
          <w:rFonts w:ascii="Arial" w:hAnsi="Arial" w:cs="Arial"/>
          <w:b/>
          <w:bCs/>
          <w:noProof/>
        </w:rPr>
        <w:t xml:space="preserve">Lab </w:t>
      </w:r>
      <w:r>
        <w:rPr>
          <w:rFonts w:ascii="Arial" w:hAnsi="Arial" w:cs="Arial"/>
          <w:b/>
          <w:bCs/>
          <w:noProof/>
        </w:rPr>
        <w:t>Tool</w:t>
      </w:r>
      <w:r w:rsidR="009C1E3E">
        <w:rPr>
          <w:rFonts w:ascii="Arial" w:hAnsi="Arial" w:cs="Arial"/>
          <w:b/>
          <w:bCs/>
          <w:noProof/>
        </w:rPr>
        <w:t xml:space="preserve">s </w:t>
      </w:r>
    </w:p>
    <w:p w14:paraId="02EACE87" w14:textId="77777777" w:rsidR="00921F33" w:rsidRPr="007949AB" w:rsidRDefault="00921F33" w:rsidP="00921F33">
      <w:pPr>
        <w:jc w:val="center"/>
        <w:rPr>
          <w:rFonts w:ascii="Arial" w:hAnsi="Arial" w:cs="Arial"/>
          <w:noProof/>
        </w:rPr>
      </w:pPr>
    </w:p>
    <w:p w14:paraId="0501B4DD" w14:textId="77777777" w:rsidR="00921F33" w:rsidRPr="007949AB" w:rsidRDefault="00921F33" w:rsidP="00921F33">
      <w:pPr>
        <w:jc w:val="center"/>
        <w:rPr>
          <w:rFonts w:ascii="Arial" w:hAnsi="Arial" w:cs="Arial"/>
          <w:noProof/>
        </w:rPr>
      </w:pPr>
    </w:p>
    <w:p w14:paraId="2D842F05" w14:textId="77777777" w:rsidR="00921F33" w:rsidRPr="007949AB" w:rsidRDefault="00921F33" w:rsidP="00921F33">
      <w:pPr>
        <w:spacing w:line="480" w:lineRule="auto"/>
        <w:jc w:val="center"/>
        <w:rPr>
          <w:rFonts w:ascii="Arial" w:hAnsi="Arial" w:cs="Arial"/>
        </w:rPr>
      </w:pPr>
      <w:r w:rsidRPr="007949AB">
        <w:rPr>
          <w:rFonts w:ascii="Arial" w:hAnsi="Arial" w:cs="Arial"/>
        </w:rPr>
        <w:t>Nwachukwu Edumanichukwu</w:t>
      </w:r>
    </w:p>
    <w:p w14:paraId="430CAE26" w14:textId="77777777" w:rsidR="00921F33" w:rsidRPr="007949AB" w:rsidRDefault="00921F33" w:rsidP="00921F33">
      <w:pPr>
        <w:spacing w:line="480" w:lineRule="auto"/>
        <w:jc w:val="center"/>
        <w:rPr>
          <w:rFonts w:ascii="Arial" w:hAnsi="Arial" w:cs="Arial"/>
        </w:rPr>
      </w:pPr>
      <w:r w:rsidRPr="007949AB">
        <w:rPr>
          <w:rFonts w:ascii="Arial" w:hAnsi="Arial" w:cs="Arial"/>
        </w:rPr>
        <w:t>Bellevue University</w:t>
      </w:r>
    </w:p>
    <w:p w14:paraId="5881CA1C" w14:textId="77777777" w:rsidR="00921F33" w:rsidRPr="007949AB" w:rsidRDefault="00921F33" w:rsidP="00921F33">
      <w:pPr>
        <w:spacing w:line="480" w:lineRule="auto"/>
        <w:jc w:val="center"/>
        <w:rPr>
          <w:rFonts w:ascii="Arial" w:hAnsi="Arial" w:cs="Arial"/>
        </w:rPr>
      </w:pPr>
      <w:r w:rsidRPr="007949AB">
        <w:rPr>
          <w:rFonts w:ascii="Arial" w:hAnsi="Arial" w:cs="Arial"/>
        </w:rPr>
        <w:t>CYBR 445-308H Advanced Intrusion Detection and Response</w:t>
      </w:r>
    </w:p>
    <w:p w14:paraId="06337A01" w14:textId="77777777" w:rsidR="00921F33" w:rsidRPr="007949AB" w:rsidRDefault="00921F33" w:rsidP="00921F33">
      <w:pPr>
        <w:spacing w:line="480" w:lineRule="auto"/>
        <w:jc w:val="center"/>
        <w:rPr>
          <w:rFonts w:ascii="Arial" w:hAnsi="Arial" w:cs="Arial"/>
        </w:rPr>
      </w:pPr>
      <w:r w:rsidRPr="007949AB">
        <w:rPr>
          <w:rFonts w:ascii="Arial" w:hAnsi="Arial" w:cs="Arial"/>
        </w:rPr>
        <w:t xml:space="preserve">Professor </w:t>
      </w:r>
      <w:r>
        <w:rPr>
          <w:rFonts w:ascii="Arial" w:hAnsi="Arial" w:cs="Arial"/>
        </w:rPr>
        <w:t>Chelsie Thompson</w:t>
      </w:r>
    </w:p>
    <w:p w14:paraId="7FDC2611" w14:textId="2B66650D" w:rsidR="00921F33" w:rsidRDefault="00921F33" w:rsidP="00921F33">
      <w:pPr>
        <w:jc w:val="center"/>
        <w:rPr>
          <w:rFonts w:ascii="Arial" w:hAnsi="Arial" w:cs="Arial"/>
        </w:rPr>
      </w:pPr>
      <w:r>
        <w:rPr>
          <w:rFonts w:ascii="Arial" w:hAnsi="Arial" w:cs="Arial"/>
        </w:rPr>
        <w:t>July 10, 2023</w:t>
      </w:r>
    </w:p>
    <w:p w14:paraId="26B2C6A7" w14:textId="77777777" w:rsidR="00921F33" w:rsidRDefault="00921F33" w:rsidP="00921F33">
      <w:pPr>
        <w:jc w:val="center"/>
        <w:rPr>
          <w:rFonts w:ascii="Arial" w:hAnsi="Arial" w:cs="Arial"/>
        </w:rPr>
      </w:pPr>
    </w:p>
    <w:p w14:paraId="2DA5DA4F" w14:textId="77777777" w:rsidR="00921F33" w:rsidRDefault="00921F33" w:rsidP="00921F33">
      <w:pPr>
        <w:jc w:val="center"/>
        <w:rPr>
          <w:rFonts w:ascii="Arial" w:hAnsi="Arial" w:cs="Arial"/>
        </w:rPr>
      </w:pPr>
    </w:p>
    <w:p w14:paraId="091F1F71" w14:textId="77777777" w:rsidR="00921F33" w:rsidRDefault="00921F33" w:rsidP="00921F33">
      <w:pPr>
        <w:jc w:val="center"/>
        <w:rPr>
          <w:rFonts w:ascii="Arial" w:hAnsi="Arial" w:cs="Arial"/>
        </w:rPr>
      </w:pPr>
    </w:p>
    <w:p w14:paraId="20B04D4B" w14:textId="77777777" w:rsidR="00921F33" w:rsidRDefault="00921F33" w:rsidP="00921F33">
      <w:pPr>
        <w:jc w:val="center"/>
        <w:rPr>
          <w:rFonts w:ascii="Arial" w:hAnsi="Arial" w:cs="Arial"/>
        </w:rPr>
      </w:pPr>
    </w:p>
    <w:p w14:paraId="48BCF8FD" w14:textId="77777777" w:rsidR="00921F33" w:rsidRDefault="00921F33" w:rsidP="00921F33">
      <w:pPr>
        <w:jc w:val="center"/>
        <w:rPr>
          <w:rFonts w:ascii="Arial" w:hAnsi="Arial" w:cs="Arial"/>
        </w:rPr>
      </w:pPr>
    </w:p>
    <w:p w14:paraId="2CDDC81B" w14:textId="77777777" w:rsidR="00921F33" w:rsidRDefault="00921F33" w:rsidP="00921F33">
      <w:pPr>
        <w:jc w:val="center"/>
        <w:rPr>
          <w:rFonts w:ascii="Arial" w:hAnsi="Arial" w:cs="Arial"/>
        </w:rPr>
      </w:pPr>
    </w:p>
    <w:p w14:paraId="1D8773B7" w14:textId="77777777" w:rsidR="00921F33" w:rsidRDefault="00921F33" w:rsidP="00921F33">
      <w:pPr>
        <w:jc w:val="center"/>
        <w:rPr>
          <w:rFonts w:ascii="Arial" w:hAnsi="Arial" w:cs="Arial"/>
        </w:rPr>
      </w:pPr>
    </w:p>
    <w:p w14:paraId="6E5EFFF8" w14:textId="77777777" w:rsidR="00921F33" w:rsidRDefault="00921F33" w:rsidP="00921F33">
      <w:pPr>
        <w:jc w:val="center"/>
        <w:rPr>
          <w:rFonts w:ascii="Arial" w:hAnsi="Arial" w:cs="Arial"/>
        </w:rPr>
      </w:pPr>
    </w:p>
    <w:p w14:paraId="77D18C19" w14:textId="77777777" w:rsidR="00921F33" w:rsidRDefault="00921F33" w:rsidP="00921F33">
      <w:pPr>
        <w:jc w:val="center"/>
        <w:rPr>
          <w:rFonts w:ascii="Arial" w:hAnsi="Arial" w:cs="Arial"/>
        </w:rPr>
      </w:pPr>
    </w:p>
    <w:p w14:paraId="27B4F957" w14:textId="77777777" w:rsidR="00921F33" w:rsidRDefault="00921F33" w:rsidP="00921F33">
      <w:pPr>
        <w:jc w:val="center"/>
        <w:rPr>
          <w:rFonts w:ascii="Arial" w:hAnsi="Arial" w:cs="Arial"/>
        </w:rPr>
      </w:pPr>
    </w:p>
    <w:p w14:paraId="59BC8F40" w14:textId="77777777" w:rsidR="00921F33" w:rsidRDefault="00921F33" w:rsidP="00921F33">
      <w:pPr>
        <w:jc w:val="center"/>
        <w:rPr>
          <w:rFonts w:ascii="Arial" w:hAnsi="Arial" w:cs="Arial"/>
        </w:rPr>
      </w:pPr>
    </w:p>
    <w:p w14:paraId="2500DC7C" w14:textId="77777777" w:rsidR="00921F33" w:rsidRDefault="00921F33" w:rsidP="00921F33">
      <w:pPr>
        <w:jc w:val="center"/>
        <w:rPr>
          <w:rFonts w:ascii="Arial" w:hAnsi="Arial" w:cs="Arial"/>
        </w:rPr>
      </w:pPr>
    </w:p>
    <w:p w14:paraId="01CB80FB" w14:textId="77777777" w:rsidR="001158A8" w:rsidRDefault="001158A8" w:rsidP="00921F33">
      <w:pPr>
        <w:jc w:val="center"/>
        <w:rPr>
          <w:rFonts w:ascii="Arial" w:hAnsi="Arial" w:cs="Arial"/>
        </w:rPr>
      </w:pPr>
    </w:p>
    <w:p w14:paraId="6EE4E33C" w14:textId="77777777" w:rsidR="00921F33" w:rsidRDefault="00921F33" w:rsidP="00921F33">
      <w:pPr>
        <w:jc w:val="center"/>
        <w:rPr>
          <w:rFonts w:ascii="Arial" w:hAnsi="Arial" w:cs="Arial"/>
        </w:rPr>
      </w:pPr>
    </w:p>
    <w:p w14:paraId="20812D5F" w14:textId="77777777" w:rsidR="00921F33" w:rsidRDefault="00921F33" w:rsidP="00921F33">
      <w:pPr>
        <w:jc w:val="center"/>
        <w:rPr>
          <w:rFonts w:ascii="Arial" w:hAnsi="Arial" w:cs="Arial"/>
        </w:rPr>
      </w:pPr>
    </w:p>
    <w:p w14:paraId="6D765CE9" w14:textId="77777777" w:rsidR="00921F33" w:rsidRDefault="00921F33" w:rsidP="00921F33">
      <w:pPr>
        <w:jc w:val="center"/>
        <w:rPr>
          <w:rFonts w:ascii="Arial" w:hAnsi="Arial" w:cs="Arial"/>
        </w:rPr>
      </w:pPr>
    </w:p>
    <w:p w14:paraId="0F6AFD2C" w14:textId="77777777" w:rsidR="00921F33" w:rsidRDefault="00921F33" w:rsidP="00921F33">
      <w:pPr>
        <w:jc w:val="center"/>
        <w:rPr>
          <w:rFonts w:ascii="Arial" w:hAnsi="Arial" w:cs="Arial"/>
        </w:rPr>
      </w:pPr>
    </w:p>
    <w:p w14:paraId="2A205820" w14:textId="77777777" w:rsidR="00921F33" w:rsidRDefault="00921F33" w:rsidP="00921F33">
      <w:pPr>
        <w:jc w:val="center"/>
        <w:rPr>
          <w:rFonts w:ascii="Arial" w:hAnsi="Arial" w:cs="Arial"/>
        </w:rPr>
      </w:pPr>
    </w:p>
    <w:p w14:paraId="2985855F" w14:textId="77777777" w:rsidR="00921F33" w:rsidRDefault="00921F33" w:rsidP="00921F33">
      <w:pPr>
        <w:jc w:val="center"/>
        <w:rPr>
          <w:rFonts w:ascii="Arial" w:hAnsi="Arial" w:cs="Arial"/>
        </w:rPr>
      </w:pPr>
    </w:p>
    <w:p w14:paraId="1ECD681B" w14:textId="77777777" w:rsidR="004F38E2" w:rsidRDefault="004F38E2" w:rsidP="00921F33">
      <w:pPr>
        <w:jc w:val="center"/>
        <w:rPr>
          <w:rFonts w:ascii="Arial" w:hAnsi="Arial" w:cs="Arial"/>
        </w:rPr>
      </w:pPr>
    </w:p>
    <w:p w14:paraId="40C094A0" w14:textId="2FE8869A" w:rsidR="00AC37B3" w:rsidRPr="00883E51" w:rsidRDefault="009C1E3E" w:rsidP="00C27E0E">
      <w:pPr>
        <w:rPr>
          <w:rFonts w:ascii="Arial" w:hAnsi="Arial" w:cs="Arial"/>
          <w:b/>
          <w:bCs/>
        </w:rPr>
      </w:pPr>
      <w:r w:rsidRPr="00883E51">
        <w:rPr>
          <w:rFonts w:ascii="Arial" w:hAnsi="Arial" w:cs="Arial"/>
          <w:b/>
          <w:bCs/>
        </w:rPr>
        <w:lastRenderedPageBreak/>
        <w:t>Mal</w:t>
      </w:r>
      <w:r w:rsidR="00883E51" w:rsidRPr="00883E51">
        <w:rPr>
          <w:rFonts w:ascii="Arial" w:hAnsi="Arial" w:cs="Arial"/>
          <w:b/>
          <w:bCs/>
        </w:rPr>
        <w:t xml:space="preserve">ware Analysis Lab Tools </w:t>
      </w:r>
    </w:p>
    <w:p w14:paraId="0F2FFC55" w14:textId="77777777" w:rsidR="00883E51" w:rsidRDefault="00883E51" w:rsidP="00C27E0E">
      <w:pPr>
        <w:rPr>
          <w:rFonts w:ascii="Arial" w:hAnsi="Arial" w:cs="Arial"/>
        </w:rPr>
      </w:pPr>
    </w:p>
    <w:p w14:paraId="36E60F2D" w14:textId="56882A03" w:rsidR="00921F33" w:rsidRDefault="00C27E0E" w:rsidP="00C27E0E">
      <w:pPr>
        <w:rPr>
          <w:rFonts w:ascii="Arial" w:hAnsi="Arial" w:cs="Arial"/>
        </w:rPr>
      </w:pPr>
      <w:r>
        <w:rPr>
          <w:rFonts w:ascii="Arial" w:hAnsi="Arial" w:cs="Arial"/>
        </w:rPr>
        <w:t xml:space="preserve">It is </w:t>
      </w:r>
      <w:r w:rsidR="00AB5100">
        <w:rPr>
          <w:rFonts w:ascii="Arial" w:hAnsi="Arial" w:cs="Arial"/>
        </w:rPr>
        <w:t xml:space="preserve">crucial to have a wide range of tools that can effectively </w:t>
      </w:r>
      <w:r w:rsidR="00B52C4E">
        <w:rPr>
          <w:rFonts w:ascii="Arial" w:hAnsi="Arial" w:cs="Arial"/>
        </w:rPr>
        <w:t xml:space="preserve">dissect and analyzer malicious codes when setting </w:t>
      </w:r>
      <w:r w:rsidR="001431CD">
        <w:rPr>
          <w:rFonts w:ascii="Arial" w:hAnsi="Arial" w:cs="Arial"/>
        </w:rPr>
        <w:t>up a complete malware analysis lab. T</w:t>
      </w:r>
      <w:r w:rsidR="00723E89">
        <w:rPr>
          <w:rFonts w:ascii="Arial" w:hAnsi="Arial" w:cs="Arial"/>
        </w:rPr>
        <w:t>his document outlines</w:t>
      </w:r>
      <w:r w:rsidR="00607629">
        <w:rPr>
          <w:rFonts w:ascii="Arial" w:hAnsi="Arial" w:cs="Arial"/>
        </w:rPr>
        <w:t xml:space="preserve"> and provides overviews of the </w:t>
      </w:r>
      <w:r w:rsidR="00B0195D">
        <w:rPr>
          <w:rFonts w:ascii="Arial" w:hAnsi="Arial" w:cs="Arial"/>
        </w:rPr>
        <w:t xml:space="preserve">specific tools of choice for different category and </w:t>
      </w:r>
      <w:r w:rsidR="00547F46">
        <w:rPr>
          <w:rFonts w:ascii="Arial" w:hAnsi="Arial" w:cs="Arial"/>
        </w:rPr>
        <w:t xml:space="preserve">its functions, costs, and use. </w:t>
      </w:r>
      <w:r w:rsidR="00607629">
        <w:rPr>
          <w:rFonts w:ascii="Arial" w:hAnsi="Arial" w:cs="Arial"/>
        </w:rPr>
        <w:t xml:space="preserve"> </w:t>
      </w:r>
    </w:p>
    <w:p w14:paraId="7B22B87D" w14:textId="77777777" w:rsidR="00921F33" w:rsidRPr="007949AB" w:rsidRDefault="00921F33" w:rsidP="00921F33">
      <w:pPr>
        <w:rPr>
          <w:rFonts w:ascii="Arial" w:hAnsi="Arial" w:cs="Arial"/>
          <w:noProof/>
        </w:rPr>
      </w:pPr>
    </w:p>
    <w:p w14:paraId="27D50002" w14:textId="77777777" w:rsidR="007B5095" w:rsidRPr="00567B71" w:rsidRDefault="007B5095" w:rsidP="00547F46">
      <w:pPr>
        <w:pStyle w:val="ListParagraph"/>
        <w:numPr>
          <w:ilvl w:val="0"/>
          <w:numId w:val="3"/>
        </w:numPr>
        <w:rPr>
          <w:b/>
          <w:bCs/>
          <w:color w:val="C00000"/>
        </w:rPr>
      </w:pPr>
      <w:r w:rsidRPr="00567B71">
        <w:rPr>
          <w:b/>
          <w:bCs/>
          <w:color w:val="C00000"/>
        </w:rPr>
        <w:t>Decompiler, Disassembler, Software Reverse Engineering Framework: Ghidra</w:t>
      </w:r>
    </w:p>
    <w:p w14:paraId="7B4A41FE" w14:textId="77777777" w:rsidR="007B5095" w:rsidRDefault="007B5095" w:rsidP="007B5095"/>
    <w:p w14:paraId="2DF1831B" w14:textId="1C5FA52A" w:rsidR="007B5095" w:rsidRDefault="007B5095" w:rsidP="009E4A26">
      <w:pPr>
        <w:ind w:firstLine="720"/>
      </w:pPr>
      <w:r>
        <w:t xml:space="preserve">Ghidra is a powerful and feature-rich software reverse engineering framework developed by the National Security Agency (NSA). It offers a suite of tools for analyzing and understanding binary code. Ghidra's </w:t>
      </w:r>
      <w:r w:rsidR="009E4A26">
        <w:t>decompiler</w:t>
      </w:r>
      <w:r>
        <w:t xml:space="preserve"> and disassembler modules assist in transforming machine code into a human-readable format, aiding in the understanding of the malware's behavior and inner workings.</w:t>
      </w:r>
      <w:r w:rsidR="009E4A26">
        <w:br/>
      </w:r>
    </w:p>
    <w:p w14:paraId="681E249E" w14:textId="77777777" w:rsidR="007B5095" w:rsidRDefault="007B5095" w:rsidP="007B5095">
      <w:r>
        <w:t>Cost: Free and open source</w:t>
      </w:r>
    </w:p>
    <w:p w14:paraId="0CB25F9B" w14:textId="77777777" w:rsidR="007B5095" w:rsidRDefault="007B5095" w:rsidP="007B5095"/>
    <w:p w14:paraId="052FDC7F" w14:textId="676FB84F" w:rsidR="009E5CE5" w:rsidRDefault="007B5095" w:rsidP="00B95AE7">
      <w:pPr>
        <w:ind w:firstLine="360"/>
      </w:pPr>
      <w:r>
        <w:t>Use: Ghidra will be used extensively to disassemble and decompile malware samples, enabling analysts to study the code and identify any malicious functionalities or vulnerabilities.</w:t>
      </w:r>
    </w:p>
    <w:p w14:paraId="551CE61F" w14:textId="77777777" w:rsidR="007B5095" w:rsidRDefault="007B5095" w:rsidP="007B5095"/>
    <w:p w14:paraId="17EF03F9" w14:textId="77777777" w:rsidR="002C5932" w:rsidRPr="00567B71" w:rsidRDefault="002C5932" w:rsidP="00547F46">
      <w:pPr>
        <w:pStyle w:val="ListParagraph"/>
        <w:numPr>
          <w:ilvl w:val="0"/>
          <w:numId w:val="3"/>
        </w:numPr>
        <w:rPr>
          <w:b/>
          <w:bCs/>
          <w:color w:val="C00000"/>
        </w:rPr>
      </w:pPr>
      <w:r w:rsidRPr="00567B71">
        <w:rPr>
          <w:b/>
          <w:bCs/>
          <w:color w:val="C00000"/>
        </w:rPr>
        <w:t>Hex Editors: Cerebro Suite</w:t>
      </w:r>
    </w:p>
    <w:p w14:paraId="1A456D90" w14:textId="77777777" w:rsidR="009E4A26" w:rsidRDefault="009E4A26" w:rsidP="009E4A26">
      <w:pPr>
        <w:pStyle w:val="ListParagraph"/>
      </w:pPr>
    </w:p>
    <w:p w14:paraId="477834C8" w14:textId="77777777" w:rsidR="002C5932" w:rsidRDefault="002C5932" w:rsidP="00883E51">
      <w:pPr>
        <w:ind w:firstLine="360"/>
      </w:pPr>
      <w:r>
        <w:t>Cerebro Suite is a comprehensive set of hex editors designed specifically for reverse engineering tasks. It provides a range of features to analyze and modify binary files at a low-level, making it a valuable tool for inspecting malware samples and uncovering hidden information.</w:t>
      </w:r>
    </w:p>
    <w:p w14:paraId="3BA2508A" w14:textId="77777777" w:rsidR="00567B71" w:rsidRDefault="00567B71" w:rsidP="002C5932"/>
    <w:p w14:paraId="698DC7E0" w14:textId="77777777" w:rsidR="002C5932" w:rsidRDefault="002C5932" w:rsidP="002C5932">
      <w:r>
        <w:t>Cost: Commercial tool with a pricing model based on licensing options.</w:t>
      </w:r>
    </w:p>
    <w:p w14:paraId="4778024D" w14:textId="77777777" w:rsidR="00567B71" w:rsidRDefault="00567B71" w:rsidP="002C5932"/>
    <w:p w14:paraId="4FA44F02" w14:textId="7F39D9CD" w:rsidR="007B5095" w:rsidRDefault="002C5932" w:rsidP="00B95AE7">
      <w:pPr>
        <w:ind w:firstLine="360"/>
      </w:pPr>
      <w:r>
        <w:t>Use: The hex editors within Cerebro Suite will allow analysts to examine the raw binary content of malware files, perform manual modifications, and gain insights into the structure and behavior of the malicious code.</w:t>
      </w:r>
    </w:p>
    <w:p w14:paraId="21FE0847" w14:textId="77777777" w:rsidR="002C5932" w:rsidRDefault="002C5932" w:rsidP="002C5932"/>
    <w:p w14:paraId="1F2B3C7B" w14:textId="77777777" w:rsidR="002C5932" w:rsidRDefault="002C5932" w:rsidP="002C5932"/>
    <w:p w14:paraId="5805BA86" w14:textId="77777777" w:rsidR="009F5C7C" w:rsidRPr="00567B71" w:rsidRDefault="009F5C7C" w:rsidP="00547F46">
      <w:pPr>
        <w:pStyle w:val="ListParagraph"/>
        <w:numPr>
          <w:ilvl w:val="0"/>
          <w:numId w:val="3"/>
        </w:numPr>
        <w:rPr>
          <w:b/>
          <w:bCs/>
          <w:color w:val="C00000"/>
        </w:rPr>
      </w:pPr>
      <w:r w:rsidRPr="00567B71">
        <w:rPr>
          <w:b/>
          <w:bCs/>
          <w:color w:val="C00000"/>
        </w:rPr>
        <w:t>PE Analysis and Miscellaneous Analysis: PE Studio</w:t>
      </w:r>
    </w:p>
    <w:p w14:paraId="6F0B0EF5" w14:textId="77777777" w:rsidR="00547F46" w:rsidRDefault="00547F46" w:rsidP="00547F46">
      <w:pPr>
        <w:pStyle w:val="ListParagraph"/>
      </w:pPr>
    </w:p>
    <w:p w14:paraId="6ED19652" w14:textId="77777777" w:rsidR="009F5C7C" w:rsidRDefault="009F5C7C" w:rsidP="00883E51">
      <w:pPr>
        <w:ind w:firstLine="360"/>
      </w:pPr>
      <w:r>
        <w:t>PE Studio is a specialized tool for static analysis of Portable Executable (PE) files, which are commonly used by Windows executable files. It provides a detailed overview of the file's characteristics, dependencies, resources, and imports, allowing analysts to understand the malware's capabilities and potential impact.</w:t>
      </w:r>
    </w:p>
    <w:p w14:paraId="0994378F" w14:textId="77777777" w:rsidR="00AC37B3" w:rsidRDefault="00AC37B3" w:rsidP="009F5C7C"/>
    <w:p w14:paraId="7980BA5A" w14:textId="77777777" w:rsidR="009F5C7C" w:rsidRDefault="009F5C7C" w:rsidP="009F5C7C">
      <w:r>
        <w:t>Cost: Commercial tool with a free version available for basic functionality.</w:t>
      </w:r>
    </w:p>
    <w:p w14:paraId="0534D2D0" w14:textId="77777777" w:rsidR="00AC37B3" w:rsidRDefault="00AC37B3" w:rsidP="009F5C7C"/>
    <w:p w14:paraId="3E7857E0" w14:textId="5A7A048E" w:rsidR="002C5932" w:rsidRDefault="009F5C7C" w:rsidP="00B95AE7">
      <w:pPr>
        <w:ind w:firstLine="720"/>
      </w:pPr>
      <w:r>
        <w:lastRenderedPageBreak/>
        <w:t>Use: PE Studio will be employed to analyze PE files, identify suspicious or malicious attributes, and extract valuable information about the malware's behavior and potential payloads.</w:t>
      </w:r>
    </w:p>
    <w:p w14:paraId="6ABF79B5" w14:textId="77777777" w:rsidR="00567B71" w:rsidRDefault="00567B71" w:rsidP="009F5C7C"/>
    <w:p w14:paraId="5EBC8730" w14:textId="77777777" w:rsidR="00567B71" w:rsidRDefault="00567B71" w:rsidP="009F5C7C"/>
    <w:p w14:paraId="35C0D2D2" w14:textId="77777777" w:rsidR="00567B71" w:rsidRDefault="00567B71" w:rsidP="009F5C7C"/>
    <w:p w14:paraId="489EBF77" w14:textId="77777777" w:rsidR="00567B71" w:rsidRDefault="00567B71" w:rsidP="009F5C7C"/>
    <w:p w14:paraId="1ED2D72D" w14:textId="77777777" w:rsidR="009F5C7C" w:rsidRDefault="009F5C7C" w:rsidP="009F5C7C"/>
    <w:p w14:paraId="0DC12FD1" w14:textId="77777777" w:rsidR="00A57075" w:rsidRPr="00567B71" w:rsidRDefault="00A57075" w:rsidP="00547F46">
      <w:pPr>
        <w:pStyle w:val="ListParagraph"/>
        <w:numPr>
          <w:ilvl w:val="0"/>
          <w:numId w:val="3"/>
        </w:numPr>
        <w:rPr>
          <w:b/>
          <w:bCs/>
          <w:color w:val="C00000"/>
        </w:rPr>
      </w:pPr>
      <w:r w:rsidRPr="00567B71">
        <w:rPr>
          <w:b/>
          <w:bCs/>
          <w:color w:val="C00000"/>
        </w:rPr>
        <w:t>.NET Disassemblers: .NET Reflector</w:t>
      </w:r>
    </w:p>
    <w:p w14:paraId="27AE634D" w14:textId="77777777" w:rsidR="00547F46" w:rsidRDefault="00547F46" w:rsidP="00A57075"/>
    <w:p w14:paraId="767FA71E" w14:textId="77777777" w:rsidR="00567B71" w:rsidRDefault="00567B71" w:rsidP="00A57075"/>
    <w:p w14:paraId="47542FC7" w14:textId="66BEE98A" w:rsidR="00A57075" w:rsidRDefault="00A57075" w:rsidP="00883E51">
      <w:pPr>
        <w:ind w:firstLine="360"/>
      </w:pPr>
      <w:r>
        <w:t xml:space="preserve">.NET Reflector is a </w:t>
      </w:r>
      <w:r w:rsidR="00547F46">
        <w:t>widely used</w:t>
      </w:r>
      <w:r>
        <w:t xml:space="preserve"> </w:t>
      </w:r>
      <w:r w:rsidR="00547F46">
        <w:t>decompiler</w:t>
      </w:r>
      <w:r w:rsidR="004D1BDF">
        <w:t xml:space="preserve">   </w:t>
      </w:r>
      <w:r w:rsidR="00547F46">
        <w:t xml:space="preserve"> </w:t>
      </w:r>
      <w:r>
        <w:t>and static analysis tool for Microsoft .NET applications. It enables analysts to decompile .NET binaries into high-level C# or VB.NET code, making it easier to comprehend and analyze the inner workings of .NET-based malware.</w:t>
      </w:r>
    </w:p>
    <w:p w14:paraId="3E56B00F" w14:textId="77777777" w:rsidR="00AC37B3" w:rsidRDefault="00AC37B3" w:rsidP="00A57075"/>
    <w:p w14:paraId="03B9D0BF" w14:textId="77777777" w:rsidR="00A57075" w:rsidRDefault="00A57075" w:rsidP="00A57075">
      <w:r>
        <w:t>Cost: Commercial tool with a free version available with limited features.</w:t>
      </w:r>
    </w:p>
    <w:p w14:paraId="6C7E6DC1" w14:textId="77777777" w:rsidR="00AC37B3" w:rsidRDefault="00AC37B3" w:rsidP="00A57075"/>
    <w:p w14:paraId="18FAC6D2" w14:textId="0A89CEA3" w:rsidR="009F5C7C" w:rsidRDefault="00A57075" w:rsidP="00883E51">
      <w:pPr>
        <w:ind w:firstLine="360"/>
      </w:pPr>
      <w:r>
        <w:t>Use: .NET Reflector will be used to decompile and analyze .NET malware, allowing analysts to study the source code, understand its functionality, and identify any potentially malicious behaviors.</w:t>
      </w:r>
    </w:p>
    <w:p w14:paraId="7A92AA4C" w14:textId="77777777" w:rsidR="00A57075" w:rsidRDefault="00A57075" w:rsidP="00A57075"/>
    <w:p w14:paraId="6B525A85" w14:textId="77777777" w:rsidR="00A57075" w:rsidRPr="009E4A26" w:rsidRDefault="00A57075" w:rsidP="00A57075">
      <w:pPr>
        <w:rPr>
          <w:b/>
          <w:bCs/>
        </w:rPr>
      </w:pPr>
    </w:p>
    <w:p w14:paraId="3CCF0659" w14:textId="665D0596" w:rsidR="000401E4" w:rsidRPr="00567B71" w:rsidRDefault="000401E4" w:rsidP="00547F46">
      <w:pPr>
        <w:pStyle w:val="ListParagraph"/>
        <w:numPr>
          <w:ilvl w:val="0"/>
          <w:numId w:val="3"/>
        </w:numPr>
        <w:rPr>
          <w:b/>
          <w:bCs/>
          <w:color w:val="C00000"/>
        </w:rPr>
      </w:pPr>
      <w:r w:rsidRPr="00567B71">
        <w:rPr>
          <w:b/>
          <w:bCs/>
          <w:color w:val="C00000"/>
        </w:rPr>
        <w:t>Y</w:t>
      </w:r>
      <w:r w:rsidRPr="00567B71">
        <w:rPr>
          <w:b/>
          <w:bCs/>
          <w:color w:val="C00000"/>
        </w:rPr>
        <w:t>ARA Editor: Atom/Sublime</w:t>
      </w:r>
    </w:p>
    <w:p w14:paraId="7F8DE6CA" w14:textId="77777777" w:rsidR="00547F46" w:rsidRDefault="00547F46" w:rsidP="000401E4"/>
    <w:p w14:paraId="6D3346F1" w14:textId="77777777" w:rsidR="000401E4" w:rsidRDefault="000401E4" w:rsidP="00883E51">
      <w:pPr>
        <w:ind w:firstLine="360"/>
      </w:pPr>
      <w:r>
        <w:t>Atom and Sublime are popular text editors with extensive plugin ecosystems, making them suitable choices for editing YARA rules. YARA rules are used for pattern matching and identification of specific malware characteristics or indicators.</w:t>
      </w:r>
    </w:p>
    <w:p w14:paraId="5AA4E4F4" w14:textId="77777777" w:rsidR="00AC37B3" w:rsidRDefault="00AC37B3" w:rsidP="000401E4"/>
    <w:p w14:paraId="633577BF" w14:textId="77777777" w:rsidR="000401E4" w:rsidRDefault="000401E4" w:rsidP="00B95AE7">
      <w:r>
        <w:t>Cost: Atom and Sublime have free versions available, with paid versions offering additional features.</w:t>
      </w:r>
    </w:p>
    <w:p w14:paraId="59DE1536" w14:textId="77777777" w:rsidR="00AC37B3" w:rsidRDefault="00AC37B3" w:rsidP="000401E4"/>
    <w:p w14:paraId="153FBF51" w14:textId="77777777" w:rsidR="000401E4" w:rsidRDefault="000401E4" w:rsidP="00B95AE7">
      <w:pPr>
        <w:ind w:firstLine="360"/>
      </w:pPr>
      <w:r>
        <w:t>Use: Atom or Sublime will serve as the YARA rule editors in the lab, providing a user-friendly interface for creating, editing, and managing YARA rules, which are vital for the detection and classification of malware samples.</w:t>
      </w:r>
    </w:p>
    <w:p w14:paraId="01DAFD99" w14:textId="77777777" w:rsidR="000401E4" w:rsidRDefault="000401E4" w:rsidP="000401E4"/>
    <w:p w14:paraId="26CB25AD" w14:textId="77777777" w:rsidR="000401E4" w:rsidRDefault="000401E4" w:rsidP="000401E4"/>
    <w:p w14:paraId="499B539A" w14:textId="6243EE38" w:rsidR="000401E4" w:rsidRPr="00567B71" w:rsidRDefault="000401E4" w:rsidP="009E4A26">
      <w:pPr>
        <w:pStyle w:val="ListParagraph"/>
        <w:numPr>
          <w:ilvl w:val="0"/>
          <w:numId w:val="3"/>
        </w:numPr>
        <w:rPr>
          <w:b/>
          <w:bCs/>
          <w:color w:val="C00000"/>
        </w:rPr>
      </w:pPr>
      <w:r w:rsidRPr="00567B71">
        <w:rPr>
          <w:b/>
          <w:bCs/>
          <w:color w:val="C00000"/>
        </w:rPr>
        <w:t>YARA Scanner: Loki</w:t>
      </w:r>
    </w:p>
    <w:p w14:paraId="09F32742" w14:textId="77777777" w:rsidR="00547F46" w:rsidRDefault="00547F46" w:rsidP="000401E4"/>
    <w:p w14:paraId="66E3183B" w14:textId="5948B1E2" w:rsidR="000401E4" w:rsidRDefault="000401E4" w:rsidP="00B95AE7">
      <w:pPr>
        <w:ind w:firstLine="360"/>
      </w:pPr>
      <w:r>
        <w:t xml:space="preserve">Loki </w:t>
      </w:r>
      <w:r w:rsidR="00277C65">
        <w:t xml:space="preserve">is a </w:t>
      </w:r>
      <w:r>
        <w:t xml:space="preserve">YARA-based scanner tools that utilize YARA rules to scan files and directories for the presence of malware indicators. </w:t>
      </w:r>
      <w:r w:rsidR="00277C65">
        <w:t xml:space="preserve">It </w:t>
      </w:r>
      <w:r>
        <w:t>offer</w:t>
      </w:r>
      <w:r w:rsidR="00277C65">
        <w:t>s</w:t>
      </w:r>
      <w:r>
        <w:t xml:space="preserve"> efficient and scalable scanning capabilities to detect known malware patterns.</w:t>
      </w:r>
    </w:p>
    <w:p w14:paraId="24587C8A" w14:textId="77777777" w:rsidR="00AC37B3" w:rsidRDefault="00AC37B3" w:rsidP="000401E4"/>
    <w:p w14:paraId="31256EBE" w14:textId="78038577" w:rsidR="000401E4" w:rsidRDefault="000401E4" w:rsidP="000401E4">
      <w:r>
        <w:t xml:space="preserve">Cost: Loki </w:t>
      </w:r>
      <w:r w:rsidR="00277C65">
        <w:t xml:space="preserve">is </w:t>
      </w:r>
      <w:r>
        <w:t>open source and freely available.</w:t>
      </w:r>
    </w:p>
    <w:p w14:paraId="4DC0B38C" w14:textId="77777777" w:rsidR="00AC37B3" w:rsidRDefault="00AC37B3" w:rsidP="000401E4"/>
    <w:p w14:paraId="04164AAA" w14:textId="2C1D5099" w:rsidR="000401E4" w:rsidRDefault="000401E4" w:rsidP="00B95AE7">
      <w:pPr>
        <w:ind w:firstLine="360"/>
      </w:pPr>
      <w:r>
        <w:lastRenderedPageBreak/>
        <w:t xml:space="preserve">Use: Loki will be used to scan files and directories for malware using the YARA rules defined in the lab. </w:t>
      </w:r>
      <w:r w:rsidR="00277C65">
        <w:t xml:space="preserve">It </w:t>
      </w:r>
      <w:r>
        <w:t>will help identify potentially malicious files and provide an initial assessment</w:t>
      </w:r>
      <w:r w:rsidR="00D5112D">
        <w:t>.</w:t>
      </w:r>
    </w:p>
    <w:p w14:paraId="4116B347" w14:textId="77777777" w:rsidR="000401E4" w:rsidRDefault="000401E4" w:rsidP="000401E4"/>
    <w:p w14:paraId="59D32569" w14:textId="77777777" w:rsidR="000401E4" w:rsidRDefault="000401E4" w:rsidP="000401E4"/>
    <w:p w14:paraId="663B14DA" w14:textId="77777777" w:rsidR="000401E4" w:rsidRPr="00567B71" w:rsidRDefault="000401E4" w:rsidP="009E4A26">
      <w:pPr>
        <w:pStyle w:val="ListParagraph"/>
        <w:numPr>
          <w:ilvl w:val="0"/>
          <w:numId w:val="3"/>
        </w:numPr>
        <w:rPr>
          <w:b/>
          <w:bCs/>
          <w:color w:val="C00000"/>
        </w:rPr>
      </w:pPr>
      <w:r w:rsidRPr="00567B71">
        <w:rPr>
          <w:b/>
          <w:bCs/>
          <w:color w:val="C00000"/>
        </w:rPr>
        <w:t>Sigma Editor: Atom/Sublime</w:t>
      </w:r>
    </w:p>
    <w:p w14:paraId="2015D3EB" w14:textId="77777777" w:rsidR="00B939E8" w:rsidRDefault="00B939E8" w:rsidP="000401E4"/>
    <w:p w14:paraId="039BD8C6" w14:textId="77777777" w:rsidR="000401E4" w:rsidRDefault="000401E4" w:rsidP="00B95AE7">
      <w:pPr>
        <w:ind w:firstLine="360"/>
      </w:pPr>
      <w:r>
        <w:t>Atom and Sublime, being versatile text editors, can also be used for editing Sigma rules. Sigma rules provide a standardized format for describing and detecting security events in log data.</w:t>
      </w:r>
    </w:p>
    <w:p w14:paraId="0A998672" w14:textId="77777777" w:rsidR="00567B71" w:rsidRDefault="00567B71" w:rsidP="000401E4"/>
    <w:p w14:paraId="0CD7D4C9" w14:textId="77777777" w:rsidR="000401E4" w:rsidRDefault="000401E4" w:rsidP="000401E4">
      <w:r>
        <w:t>Cost: Atom and Sublime have free versions available, with paid versions offering additional features.</w:t>
      </w:r>
    </w:p>
    <w:p w14:paraId="07B83D04" w14:textId="77777777" w:rsidR="00567B71" w:rsidRDefault="00567B71" w:rsidP="000401E4"/>
    <w:p w14:paraId="4F0AE6FB" w14:textId="77777777" w:rsidR="000401E4" w:rsidRDefault="000401E4" w:rsidP="00B95AE7">
      <w:pPr>
        <w:ind w:firstLine="720"/>
      </w:pPr>
      <w:r w:rsidRPr="00567B71">
        <w:rPr>
          <w:b/>
          <w:bCs/>
        </w:rPr>
        <w:t>Use:</w:t>
      </w:r>
      <w:r>
        <w:t xml:space="preserve"> Atom or Sublime will serve as the Sigma rule editors in the lab, enabling analysts to create and modify Sigma rules to enhance log analysis and identify potential security events related to malware activities.</w:t>
      </w:r>
    </w:p>
    <w:p w14:paraId="37419DEB" w14:textId="77777777" w:rsidR="000401E4" w:rsidRDefault="000401E4" w:rsidP="000401E4"/>
    <w:p w14:paraId="121A16D7" w14:textId="77777777" w:rsidR="000401E4" w:rsidRDefault="000401E4" w:rsidP="000401E4"/>
    <w:p w14:paraId="35BD29AF" w14:textId="77777777" w:rsidR="00226BA7" w:rsidRDefault="00226BA7" w:rsidP="000401E4"/>
    <w:p w14:paraId="34D0ED58" w14:textId="77777777" w:rsidR="00226BA7" w:rsidRDefault="00226BA7" w:rsidP="000401E4"/>
    <w:p w14:paraId="5AB813D8" w14:textId="77777777" w:rsidR="00226BA7" w:rsidRDefault="00226BA7" w:rsidP="000401E4"/>
    <w:p w14:paraId="01076CFC" w14:textId="77777777" w:rsidR="00226BA7" w:rsidRDefault="00226BA7" w:rsidP="000401E4"/>
    <w:p w14:paraId="704BFB5B" w14:textId="62DE30EA" w:rsidR="000401E4" w:rsidRPr="00AC37B3" w:rsidRDefault="000401E4" w:rsidP="00226BA7">
      <w:pPr>
        <w:pStyle w:val="ListParagraph"/>
        <w:numPr>
          <w:ilvl w:val="0"/>
          <w:numId w:val="3"/>
        </w:numPr>
        <w:rPr>
          <w:b/>
          <w:bCs/>
          <w:color w:val="C00000"/>
        </w:rPr>
      </w:pPr>
      <w:r w:rsidRPr="00AC37B3">
        <w:rPr>
          <w:b/>
          <w:bCs/>
          <w:color w:val="C00000"/>
        </w:rPr>
        <w:t>Sigma Converter/Translator: Sigma2SplunkAlert/Sigmac</w:t>
      </w:r>
    </w:p>
    <w:p w14:paraId="044D9F46" w14:textId="77777777" w:rsidR="00226BA7" w:rsidRDefault="00226BA7" w:rsidP="000401E4"/>
    <w:p w14:paraId="2DF6B989" w14:textId="77777777" w:rsidR="000401E4" w:rsidRDefault="000401E4" w:rsidP="00B95AE7">
      <w:pPr>
        <w:ind w:firstLine="360"/>
      </w:pPr>
      <w:r>
        <w:t>Sigma2SplunkAlert and Sigmac are tools that aid in the conversion and translation of Sigma rules to specific SIEM (Security Information and Event Management) formats, such as Splunk. They streamline the integration of Sigma rules into existing security infrastructure.</w:t>
      </w:r>
    </w:p>
    <w:p w14:paraId="5F0F44E3" w14:textId="77777777" w:rsidR="00AC37B3" w:rsidRDefault="00AC37B3" w:rsidP="000401E4"/>
    <w:p w14:paraId="6D3890C3" w14:textId="77777777" w:rsidR="000401E4" w:rsidRDefault="000401E4" w:rsidP="000401E4">
      <w:r>
        <w:t>Cost: Sigma2SplunkAlert and Sigmac are open source and freely available.</w:t>
      </w:r>
    </w:p>
    <w:p w14:paraId="3B39679F" w14:textId="77777777" w:rsidR="00AC37B3" w:rsidRDefault="00AC37B3" w:rsidP="000401E4"/>
    <w:p w14:paraId="0AE2B567" w14:textId="2E167A6F" w:rsidR="00A57075" w:rsidRDefault="000401E4" w:rsidP="00B95AE7">
      <w:pPr>
        <w:ind w:firstLine="720"/>
      </w:pPr>
      <w:r>
        <w:t>Use: These tools will facilitate the conversion of Sigma rules to SIEM-specific formats, enabling seamless integration with SIEM systems like Splunk, thus enhancing the lab's ability to detect and respond to malware-related security events.</w:t>
      </w:r>
    </w:p>
    <w:p w14:paraId="25A7AC40" w14:textId="77777777" w:rsidR="00B95AE7" w:rsidRDefault="00B95AE7" w:rsidP="00B95AE7">
      <w:pPr>
        <w:ind w:firstLine="720"/>
      </w:pPr>
    </w:p>
    <w:p w14:paraId="7204A68A" w14:textId="77777777" w:rsidR="00B95AE7" w:rsidRDefault="00B95AE7" w:rsidP="00B95AE7">
      <w:pPr>
        <w:ind w:firstLine="720"/>
      </w:pPr>
    </w:p>
    <w:p w14:paraId="415343F6" w14:textId="77777777" w:rsidR="00B95AE7" w:rsidRDefault="00B95AE7" w:rsidP="00B95AE7">
      <w:pPr>
        <w:ind w:firstLine="720"/>
      </w:pPr>
    </w:p>
    <w:p w14:paraId="1DB77255" w14:textId="77777777" w:rsidR="00B95AE7" w:rsidRDefault="00B95AE7" w:rsidP="00B95AE7">
      <w:pPr>
        <w:ind w:firstLine="720"/>
      </w:pPr>
    </w:p>
    <w:p w14:paraId="0F18E4FB" w14:textId="77777777" w:rsidR="00B95AE7" w:rsidRDefault="00B95AE7" w:rsidP="00B95AE7">
      <w:pPr>
        <w:ind w:firstLine="720"/>
      </w:pPr>
    </w:p>
    <w:p w14:paraId="4AE45C4D" w14:textId="77777777" w:rsidR="00B95AE7" w:rsidRDefault="00B95AE7" w:rsidP="00B95AE7">
      <w:pPr>
        <w:ind w:firstLine="720"/>
      </w:pPr>
    </w:p>
    <w:p w14:paraId="191225D6" w14:textId="77777777" w:rsidR="00B95AE7" w:rsidRDefault="00B95AE7" w:rsidP="00B95AE7">
      <w:pPr>
        <w:ind w:firstLine="720"/>
      </w:pPr>
    </w:p>
    <w:p w14:paraId="4EBC78CD" w14:textId="77777777" w:rsidR="00B95AE7" w:rsidRDefault="00B95AE7" w:rsidP="00B95AE7">
      <w:pPr>
        <w:ind w:firstLine="720"/>
      </w:pPr>
    </w:p>
    <w:p w14:paraId="6FF47330" w14:textId="77777777" w:rsidR="00B95AE7" w:rsidRDefault="00B95AE7" w:rsidP="00B95AE7">
      <w:pPr>
        <w:ind w:firstLine="720"/>
      </w:pPr>
    </w:p>
    <w:p w14:paraId="1DC19B50" w14:textId="77777777" w:rsidR="00B95AE7" w:rsidRDefault="00B95AE7" w:rsidP="00B95AE7">
      <w:pPr>
        <w:ind w:firstLine="720"/>
      </w:pPr>
    </w:p>
    <w:p w14:paraId="10D5E9D9" w14:textId="77777777" w:rsidR="00B95AE7" w:rsidRDefault="00B95AE7" w:rsidP="00B95AE7">
      <w:pPr>
        <w:ind w:firstLine="720"/>
      </w:pPr>
    </w:p>
    <w:p w14:paraId="2E47806E" w14:textId="04A4C307" w:rsidR="00B95AE7" w:rsidRPr="007D74DE" w:rsidRDefault="00B95AE7" w:rsidP="00B95AE7">
      <w:pPr>
        <w:ind w:firstLine="720"/>
        <w:jc w:val="center"/>
        <w:rPr>
          <w:b/>
          <w:bCs/>
        </w:rPr>
      </w:pPr>
      <w:r w:rsidRPr="007D74DE">
        <w:rPr>
          <w:b/>
          <w:bCs/>
        </w:rPr>
        <w:lastRenderedPageBreak/>
        <w:t>References</w:t>
      </w:r>
    </w:p>
    <w:p w14:paraId="71EC3732" w14:textId="0FB506E2" w:rsidR="000B37DA" w:rsidRDefault="005533C3" w:rsidP="0060073D">
      <w:pPr>
        <w:ind w:firstLine="720"/>
      </w:pPr>
      <w:r>
        <w:t xml:space="preserve">Ghidra- </w:t>
      </w:r>
      <w:hyperlink r:id="rId5" w:history="1">
        <w:r w:rsidRPr="00BB6CE6">
          <w:rPr>
            <w:rStyle w:val="Hyperlink"/>
          </w:rPr>
          <w:t>https://ghidra-sre.org</w:t>
        </w:r>
      </w:hyperlink>
    </w:p>
    <w:p w14:paraId="43B201AA" w14:textId="1E633B38" w:rsidR="0060073D" w:rsidRDefault="00C033A1" w:rsidP="0060073D">
      <w:pPr>
        <w:ind w:firstLine="720"/>
      </w:pPr>
      <w:r>
        <w:t>Cerbero Suite -</w:t>
      </w:r>
      <w:hyperlink r:id="rId6" w:history="1">
        <w:r w:rsidRPr="00BB6CE6">
          <w:rPr>
            <w:rStyle w:val="Hyperlink"/>
          </w:rPr>
          <w:t>https://cerbero.io</w:t>
        </w:r>
      </w:hyperlink>
    </w:p>
    <w:p w14:paraId="39696EBA" w14:textId="7DFED406" w:rsidR="0051452B" w:rsidRDefault="00B862E7" w:rsidP="0060073D">
      <w:pPr>
        <w:ind w:firstLine="720"/>
      </w:pPr>
      <w:r>
        <w:t xml:space="preserve">PE Studio- </w:t>
      </w:r>
      <w:hyperlink r:id="rId7" w:history="1">
        <w:r w:rsidRPr="00BB6CE6">
          <w:rPr>
            <w:rStyle w:val="Hyperlink"/>
          </w:rPr>
          <w:t>https://www.winitor.com</w:t>
        </w:r>
      </w:hyperlink>
    </w:p>
    <w:p w14:paraId="2907873A" w14:textId="1A05571D" w:rsidR="00CD12AA" w:rsidRDefault="00B862E7" w:rsidP="0060073D">
      <w:pPr>
        <w:ind w:firstLine="720"/>
      </w:pPr>
      <w:r>
        <w:t xml:space="preserve">.Net Reflector- </w:t>
      </w:r>
      <w:hyperlink r:id="rId8" w:history="1">
        <w:r w:rsidRPr="00BB6CE6">
          <w:rPr>
            <w:rStyle w:val="Hyperlink"/>
          </w:rPr>
          <w:t>https://www.red-gate.com/products/reflector/</w:t>
        </w:r>
      </w:hyperlink>
    </w:p>
    <w:p w14:paraId="07B8241A" w14:textId="6A2ED980" w:rsidR="00F8131C" w:rsidRDefault="00B862E7" w:rsidP="0060073D">
      <w:pPr>
        <w:ind w:firstLine="720"/>
      </w:pPr>
      <w:r>
        <w:t>Atom</w:t>
      </w:r>
      <w:r w:rsidR="007D74DE">
        <w:t xml:space="preserve">- </w:t>
      </w:r>
      <w:hyperlink r:id="rId9" w:history="1">
        <w:r w:rsidR="007D74DE" w:rsidRPr="00BB6CE6">
          <w:rPr>
            <w:rStyle w:val="Hyperlink"/>
          </w:rPr>
          <w:t>https://github.com/atom/atom</w:t>
        </w:r>
      </w:hyperlink>
    </w:p>
    <w:p w14:paraId="728DF388" w14:textId="3EBC3BFB" w:rsidR="008A6DC4" w:rsidRDefault="007D74DE" w:rsidP="0060073D">
      <w:pPr>
        <w:ind w:firstLine="720"/>
      </w:pPr>
      <w:r>
        <w:t xml:space="preserve">Sublime- </w:t>
      </w:r>
      <w:hyperlink r:id="rId10" w:history="1">
        <w:r w:rsidRPr="00BB6CE6">
          <w:rPr>
            <w:rStyle w:val="Hyperlink"/>
          </w:rPr>
          <w:t>https://www.sublimetext.com</w:t>
        </w:r>
      </w:hyperlink>
    </w:p>
    <w:p w14:paraId="058AD24C" w14:textId="08C60772" w:rsidR="008A6DC4" w:rsidRDefault="007D74DE" w:rsidP="0060073D">
      <w:pPr>
        <w:ind w:firstLine="720"/>
      </w:pPr>
      <w:r>
        <w:t xml:space="preserve">Loki- </w:t>
      </w:r>
      <w:hyperlink r:id="rId11" w:history="1">
        <w:r w:rsidRPr="00BB6CE6">
          <w:rPr>
            <w:rStyle w:val="Hyperlink"/>
          </w:rPr>
          <w:t>https://github.com/Neo23x0/Loki</w:t>
        </w:r>
      </w:hyperlink>
    </w:p>
    <w:p w14:paraId="4B91525D" w14:textId="6215A87E" w:rsidR="002A7695" w:rsidRDefault="007D74DE" w:rsidP="0060073D">
      <w:pPr>
        <w:ind w:firstLine="720"/>
      </w:pPr>
      <w:r>
        <w:t xml:space="preserve">Sigma- </w:t>
      </w:r>
      <w:hyperlink r:id="rId12" w:history="1">
        <w:r w:rsidRPr="00BB6CE6">
          <w:rPr>
            <w:rStyle w:val="Hyperlink"/>
          </w:rPr>
          <w:t>https://github.com/SigmaHQ/sigma</w:t>
        </w:r>
      </w:hyperlink>
    </w:p>
    <w:p w14:paraId="3FE61FAA" w14:textId="60419F78" w:rsidR="00386C87" w:rsidRDefault="007D74DE" w:rsidP="0060073D">
      <w:pPr>
        <w:ind w:firstLine="720"/>
      </w:pPr>
      <w:r>
        <w:t xml:space="preserve">Sigma2SlunkAlert- </w:t>
      </w:r>
      <w:hyperlink r:id="rId13" w:history="1">
        <w:r w:rsidRPr="00BB6CE6">
          <w:rPr>
            <w:rStyle w:val="Hyperlink"/>
          </w:rPr>
          <w:t>https://github.com/P4T12ICK/Sigma2SplunkAlert</w:t>
        </w:r>
      </w:hyperlink>
    </w:p>
    <w:p w14:paraId="4AD67A24" w14:textId="77777777" w:rsidR="00247AA2" w:rsidRDefault="00247AA2" w:rsidP="0060073D">
      <w:pPr>
        <w:ind w:firstLine="720"/>
      </w:pPr>
    </w:p>
    <w:sectPr w:rsidR="0024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03481"/>
    <w:multiLevelType w:val="multilevel"/>
    <w:tmpl w:val="0ADA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769A7"/>
    <w:multiLevelType w:val="hybridMultilevel"/>
    <w:tmpl w:val="1632FD9C"/>
    <w:lvl w:ilvl="0" w:tplc="0A9C7E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DE2E40"/>
    <w:multiLevelType w:val="hybridMultilevel"/>
    <w:tmpl w:val="2C02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21410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89197329">
    <w:abstractNumId w:val="1"/>
  </w:num>
  <w:num w:numId="3" w16cid:durableId="136100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33"/>
    <w:rsid w:val="000401E4"/>
    <w:rsid w:val="00045943"/>
    <w:rsid w:val="000B37DA"/>
    <w:rsid w:val="001158A8"/>
    <w:rsid w:val="001431CD"/>
    <w:rsid w:val="00226BA7"/>
    <w:rsid w:val="00247AA2"/>
    <w:rsid w:val="00277C65"/>
    <w:rsid w:val="002A7695"/>
    <w:rsid w:val="002C5932"/>
    <w:rsid w:val="00386C87"/>
    <w:rsid w:val="00487F6C"/>
    <w:rsid w:val="004D1BDF"/>
    <w:rsid w:val="004F38E2"/>
    <w:rsid w:val="0051452B"/>
    <w:rsid w:val="00547F46"/>
    <w:rsid w:val="005533C3"/>
    <w:rsid w:val="00567B71"/>
    <w:rsid w:val="0060073D"/>
    <w:rsid w:val="00607629"/>
    <w:rsid w:val="00723E89"/>
    <w:rsid w:val="00736DDB"/>
    <w:rsid w:val="007B5095"/>
    <w:rsid w:val="007D74DE"/>
    <w:rsid w:val="00883E51"/>
    <w:rsid w:val="008A6DC4"/>
    <w:rsid w:val="00921F33"/>
    <w:rsid w:val="00952F6C"/>
    <w:rsid w:val="009C1E3E"/>
    <w:rsid w:val="009E4A26"/>
    <w:rsid w:val="009E5CE5"/>
    <w:rsid w:val="009F5C7C"/>
    <w:rsid w:val="00A57075"/>
    <w:rsid w:val="00A77757"/>
    <w:rsid w:val="00AB5100"/>
    <w:rsid w:val="00AC37B3"/>
    <w:rsid w:val="00B0195D"/>
    <w:rsid w:val="00B52C4E"/>
    <w:rsid w:val="00B862E7"/>
    <w:rsid w:val="00B939E8"/>
    <w:rsid w:val="00B95AE7"/>
    <w:rsid w:val="00C033A1"/>
    <w:rsid w:val="00C27E0E"/>
    <w:rsid w:val="00CD12AA"/>
    <w:rsid w:val="00D5112D"/>
    <w:rsid w:val="00F81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F41DA1"/>
  <w15:chartTrackingRefBased/>
  <w15:docId w15:val="{27D96978-F8A0-2E4E-B462-54004F01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F3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A8"/>
    <w:pPr>
      <w:ind w:left="720"/>
      <w:contextualSpacing/>
    </w:pPr>
  </w:style>
  <w:style w:type="character" w:styleId="Hyperlink">
    <w:name w:val="Hyperlink"/>
    <w:basedOn w:val="DefaultParagraphFont"/>
    <w:uiPriority w:val="99"/>
    <w:unhideWhenUsed/>
    <w:rsid w:val="0060073D"/>
    <w:rPr>
      <w:color w:val="0563C1" w:themeColor="hyperlink"/>
      <w:u w:val="single"/>
    </w:rPr>
  </w:style>
  <w:style w:type="character" w:styleId="UnresolvedMention">
    <w:name w:val="Unresolved Mention"/>
    <w:basedOn w:val="DefaultParagraphFont"/>
    <w:uiPriority w:val="99"/>
    <w:semiHidden/>
    <w:unhideWhenUsed/>
    <w:rsid w:val="0060073D"/>
    <w:rPr>
      <w:color w:val="605E5C"/>
      <w:shd w:val="clear" w:color="auto" w:fill="E1DFDD"/>
    </w:rPr>
  </w:style>
  <w:style w:type="character" w:styleId="FollowedHyperlink">
    <w:name w:val="FollowedHyperlink"/>
    <w:basedOn w:val="DefaultParagraphFont"/>
    <w:uiPriority w:val="99"/>
    <w:semiHidden/>
    <w:unhideWhenUsed/>
    <w:rsid w:val="005533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5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products/reflector/" TargetMode="External"/><Relationship Id="rId13" Type="http://schemas.openxmlformats.org/officeDocument/2006/relationships/hyperlink" Target="https://github.com/P4T12ICK/Sigma2SplunkAlert" TargetMode="External"/><Relationship Id="rId3" Type="http://schemas.openxmlformats.org/officeDocument/2006/relationships/settings" Target="settings.xml"/><Relationship Id="rId7" Type="http://schemas.openxmlformats.org/officeDocument/2006/relationships/hyperlink" Target="https://www.winitor.com" TargetMode="External"/><Relationship Id="rId12" Type="http://schemas.openxmlformats.org/officeDocument/2006/relationships/hyperlink" Target="https://github.com/SigmaHQ/sig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rbero.io" TargetMode="External"/><Relationship Id="rId11" Type="http://schemas.openxmlformats.org/officeDocument/2006/relationships/hyperlink" Target="https://github.com/Neo23x0/Loki" TargetMode="External"/><Relationship Id="rId5" Type="http://schemas.openxmlformats.org/officeDocument/2006/relationships/hyperlink" Target="https://ghidra-sre.org" TargetMode="External"/><Relationship Id="rId15" Type="http://schemas.openxmlformats.org/officeDocument/2006/relationships/theme" Target="theme/theme1.xml"/><Relationship Id="rId10" Type="http://schemas.openxmlformats.org/officeDocument/2006/relationships/hyperlink" Target="https://www.sublimetext.com" TargetMode="External"/><Relationship Id="rId4" Type="http://schemas.openxmlformats.org/officeDocument/2006/relationships/webSettings" Target="webSettings.xml"/><Relationship Id="rId9" Type="http://schemas.openxmlformats.org/officeDocument/2006/relationships/hyperlink" Target="https://github.com/atom/at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Nwachukwu Edumanichukwu</dc:creator>
  <cp:keywords/>
  <dc:description/>
  <cp:lastModifiedBy>Nwachukwu Edumanichukwu</cp:lastModifiedBy>
  <cp:revision>41</cp:revision>
  <dcterms:created xsi:type="dcterms:W3CDTF">2023-07-10T18:08:00Z</dcterms:created>
  <dcterms:modified xsi:type="dcterms:W3CDTF">2023-07-10T23:21:00Z</dcterms:modified>
</cp:coreProperties>
</file>