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DELIVERY EXCELLENCE &amp; TRANSFORMATION MANAGER | PROCESS, METRICS &amp; EXECUTION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Project, Program, Product, and Operations Manager with experience improving delivery across B2B SaaS, digital, ERP, eCommerce, manufacturing-analysis, and operational environments. Converts complex priorities into requirements, workstreams, dependencies, risks, testing, implementation, KPIs, and accountable follow-through. At CallApp, coordinates parallel product and integration initiatives across business and technology teams. Earlier roles add founder-level process ownership, business analysis, supply-chain planning, SAP implementation, training, vendor management, and hands-on experience identifying friction and building practical operating routines.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end-to-end delivery across parallel B2B SaaS initiatives, connecting discovery, requirements, planning, development, QA, launch,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Support, Sales, and operational inputs into structured workstreams, priorities, dependencies, acceptance criteria, and follow-up actions.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Track blockers, defects, risks, sequencing, testing, release readiness, and outcomes across onboarding, verification, subscriptions, payments, analytics, and integrations.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KPIs, funnels, user behavior, defects, and support signals to identify bottlenecks and guide measurable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Operations, business stakeholders, senior leaders, and vendors on scope, tradeoffs, status, and delivery commitments.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Jira, Figma, AI-assisted research and documentation, working prototypes, and feasibility checks to improve clarity and execution speed.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digital platform, team, budget, suppliers, service, fulfillment, and operating model.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operating procedures across intake, ordering, fulfillment, delivery, returns, customer service, reporting, payments, and exception handling.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Recruited and managed approximately 20 employees, trained teams, and coordinated technology, logistics, marketing, packaging, payment, and service vendors.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customer, sales, service, and operational data to identify recurring friction, improve workflows, and support reliable day-to-day delivery.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Delivery Excellence: </w:t>
      </w:r>
      <w:r w:rsidRPr="00455873">
        <w:rPr>
          <w:color w:val="1E1E1E"/>
          <w:sz w:val="20"/>
          <w:szCs w:val="20"/>
        </w:rPr>
        <w:t>Workstreams, dependencies, risks, blockers, testing, implementation, operating routines, KPIs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Business &amp; Technology: </w:t>
      </w:r>
      <w:r w:rsidRPr="00455873">
        <w:rPr>
          <w:color w:val="1E1E1E"/>
          <w:sz w:val="20"/>
          <w:szCs w:val="20"/>
        </w:rPr>
        <w:t>Requirements, process analysis, B2B SaaS, SAP R/3, APIs, CRM, GA4, Firebase, Jira, Figma and Excel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teams, senior stakeholders, employees and 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