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B2B PRODUCT MANAGER | PAYMENTS, AUTOMATION &amp; OPERATIONAL WORKFLOWS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Manager with 5+ years of experience across B2B SaaS, eCommerce, payment and invoicing journeys, operational workflows, API integrations, analytics, and data-driven optimization. Owns products from discovery and roadmap definition through requirements, UX, delivery, launch, measurement, and iteration. At CallApp, leads multi-step subscription and payment-related flows and integrations with invoicing, card-payment, and CRM providers. Founder/operator and SAP R/3 experience add direct understanding of back-office processes, suppliers, service, fulfillment, financial handoffs, and operational exceptions.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and end-to-end delivery for a B2B SaaS product serving businesses and users across verified web and mobile-oriented experiences.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onboarding, verification, activation, subscription, payment, manage-state, and failure-state journeys from discovery through launch and iteration.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customer, business, Support, Sales, and operational needs into product requirements, business rules, UX flows, acceptance criteria, edge cases, and priorities.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integrations with Green Invoice, Isracard, PayMe, and CRM systems, mapping dependencies, validating flows, and resolving cross-system issues.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funnels, user behavior, defects, support signals, and operational data to identify friction and guide workflow improvements.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Align Engineering, UX, QA, Data, Marketing, Operations, senior stakeholders, and vendors on policy tradeoffs, delivery, release readiness, and measurable outcomes.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product, owning the storefront, customer journey, suppliers, fulfillment, payments, service, staffing, budget,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real purchase, payment-processing, delivery, return, refund, service, and exception workflows across customers and external providers.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customer feedback, sales trends, service signals, and operational data to identify recurring friction and prioritize product and policy improvements.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software, marketing, logistics, packaging, payment-processing, and credit-card vendors across the complete customer journey.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B2B Product &amp; Payments: </w:t>
      </w:r>
      <w:r w:rsidRPr="00455873">
        <w:rPr>
          <w:color w:val="1E1E1E"/>
          <w:sz w:val="20"/>
          <w:szCs w:val="20"/>
        </w:rPr>
        <w:t>Strategy, roadmaps, requirements, business rules, operational workflows, invoicing, payments, launch and iteration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Automation &amp; Data: </w:t>
      </w:r>
      <w:r w:rsidRPr="00455873">
        <w:rPr>
          <w:color w:val="1E1E1E"/>
          <w:sz w:val="20"/>
          <w:szCs w:val="20"/>
        </w:rPr>
        <w:t>APIs, CRM, Green Invoice, Isracard, PayMe, GA4, Firebase, funnels, KPIs, basic SQL, Jira and Figma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Operations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Back-office processes, stakeholder/vendor alignment and issue resolution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