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4F046" w14:textId="77777777" w:rsidR="003B0747" w:rsidRDefault="00000000">
      <w:pPr>
        <w:jc w:val="center"/>
      </w:pPr>
      <w:r>
        <w:rPr>
          <w:b/>
          <w:color w:val="1F4E79"/>
          <w:sz w:val="35"/>
        </w:rPr>
        <w:t>NIR SHVARCHBERG</w:t>
      </w:r>
    </w:p>
    <w:p w14:paraId="20A27B5B" w14:textId="77777777" w:rsidR="003B0747" w:rsidRDefault="00000000">
      <w:pPr>
        <w:spacing w:after="9"/>
        <w:jc w:val="center"/>
      </w:pPr>
      <w:r>
        <w:rPr>
          <w:color w:val="5F5F5F"/>
          <w:sz w:val="18"/>
        </w:rPr>
        <w:t xml:space="preserve">Tel Aviv-Yafo, Israel | 055-689-5816 | nir1shv@gmail.com | </w:t>
      </w:r>
      <w:hyperlink r:id="rId6">
        <w:r>
          <w:rPr>
            <w:color w:val="1F4E79"/>
            <w:sz w:val="18"/>
            <w:u w:val="single"/>
          </w:rPr>
          <w:t>LinkedIn</w:t>
        </w:r>
      </w:hyperlink>
    </w:p>
    <w:p w14:paraId="1463284E" w14:textId="77777777" w:rsidR="003B0747" w:rsidRDefault="00000000">
      <w:pPr>
        <w:spacing w:after="19"/>
        <w:jc w:val="center"/>
      </w:pPr>
      <w:r>
        <w:rPr>
          <w:b/>
          <w:color w:val="1F4E79"/>
          <w:sz w:val="19"/>
        </w:rPr>
        <w:t>SENIOR PRODUCT MANAGER | CHECKOUT, PAYMENTS &amp; ECOMMERCE</w:t>
      </w:r>
    </w:p>
    <w:p w14:paraId="3B0DEE6F"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SUMMARY</w:t>
      </w:r>
    </w:p>
    <w:p w14:paraId="2080F7B6" w14:textId="77777777" w:rsidR="003B0747" w:rsidRPr="00455873" w:rsidRDefault="00000000">
      <w:pPr>
        <w:spacing w:after="24" w:line="250" w:lineRule="auto"/>
        <w:rPr>
          <w:sz w:val="20"/>
          <w:szCs w:val="20"/>
        </w:rPr>
      </w:pPr>
      <w:r w:rsidRPr="00455873">
        <w:rPr>
          <w:color w:val="000000"/>
          <w:sz w:val="20"/>
          <w:szCs w:val="20"/>
        </w:rPr>
        <w:t>Product Manager with 5+ years of experience across DTC eCommerce, B2B and B2C digital products, checkout, subscriptions, payment-related journeys, API integrations, and data-driven optimization. Owns products from discovery and roadmap definition through requirements, UX, delivery, launch, KPI tracking, and iteration. At CallApp, leads onboarding, activation, subscription, payment, invoicing, and CRM flows and uses GA4 and Firebase to identify friction. Earlier founder/operator experience provides hands-on ownership of purchases, fulfillment, service, suppliers, budgets, and the operational realities behind reliable customer journeys.</w:t>
      </w:r>
    </w:p>
    <w:p w14:paraId="0EABBD5D"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PROFESSIONAL EXPERIENCE</w:t>
      </w:r>
    </w:p>
    <w:p w14:paraId="6D8C4DC2" w14:textId="0628C82B" w:rsidR="003B0747" w:rsidRPr="00455873" w:rsidRDefault="00000000">
      <w:pPr>
        <w:keepNext/>
        <w:spacing w:before="29" w:after="9"/>
        <w:rPr>
          <w:sz w:val="20"/>
          <w:szCs w:val="20"/>
        </w:rPr>
      </w:pPr>
      <w:r w:rsidRPr="00455873">
        <w:rPr>
          <w:b/>
          <w:color w:val="1F4E79"/>
          <w:sz w:val="20"/>
          <w:szCs w:val="20"/>
        </w:rPr>
        <w:t>CallApp</w:t>
      </w:r>
      <w:r w:rsidRPr="00455873">
        <w:rPr>
          <w:b/>
          <w:color w:val="1E1E1E"/>
          <w:sz w:val="20"/>
          <w:szCs w:val="20"/>
        </w:rPr>
        <w:t xml:space="preserve"> | Product Manager, Branded &amp; Verified Caller </w:t>
      </w:r>
      <w:r w:rsidR="00455873" w:rsidRPr="00455873">
        <w:rPr>
          <w:b/>
          <w:color w:val="1E1E1E"/>
          <w:sz w:val="20"/>
          <w:szCs w:val="20"/>
        </w:rPr>
        <w:t>Identity</w:t>
      </w:r>
      <w:r w:rsidR="00455873" w:rsidRPr="00455873">
        <w:rPr>
          <w:b/>
          <w:color w:val="5F5F5F"/>
          <w:sz w:val="20"/>
          <w:szCs w:val="20"/>
        </w:rPr>
        <w:t xml:space="preserve"> | March</w:t>
      </w:r>
      <w:r w:rsidRPr="00455873">
        <w:rPr>
          <w:b/>
          <w:color w:val="5F5F5F"/>
          <w:sz w:val="20"/>
          <w:szCs w:val="20"/>
        </w:rPr>
        <w:t xml:space="preserve"> 2023 - Present</w:t>
      </w:r>
    </w:p>
    <w:p w14:paraId="3A8FF56D" w14:textId="77777777" w:rsidR="003B0747" w:rsidRPr="00455873" w:rsidRDefault="00000000">
      <w:pPr>
        <w:numPr>
          <w:ilvl w:val="0"/>
          <w:numId w:val="1"/>
        </w:numPr>
        <w:spacing w:after="25" w:line="258" w:lineRule="auto"/>
        <w:rPr>
          <w:sz w:val="20"/>
          <w:szCs w:val="20"/>
        </w:rPr>
      </w:pPr>
      <w:r w:rsidRPr="00455873">
        <w:rPr>
          <w:color w:val="000000"/>
          <w:sz w:val="20"/>
          <w:szCs w:val="20"/>
        </w:rPr>
        <w:t>Own product strategy, roadmap, and end-to-end delivery for a branded and verified caller identity product serving businesses and users across web and mobile-oriented experiences.</w:t>
      </w:r>
    </w:p>
    <w:p w14:paraId="3FC72A71" w14:textId="77777777" w:rsidR="003B0747" w:rsidRPr="00455873" w:rsidRDefault="00000000">
      <w:pPr>
        <w:numPr>
          <w:ilvl w:val="0"/>
          <w:numId w:val="1"/>
        </w:numPr>
        <w:spacing w:after="25" w:line="258" w:lineRule="auto"/>
        <w:rPr>
          <w:sz w:val="20"/>
          <w:szCs w:val="20"/>
        </w:rPr>
      </w:pPr>
      <w:r w:rsidRPr="00455873">
        <w:rPr>
          <w:color w:val="000000"/>
          <w:sz w:val="20"/>
          <w:szCs w:val="20"/>
        </w:rPr>
        <w:t>Lead onboarding, phone verification, business-profile creation, activation, subscription, payment, manage-state, failure-state, and customer-facing web flows.</w:t>
      </w:r>
    </w:p>
    <w:p w14:paraId="56B414B4" w14:textId="77777777" w:rsidR="003B0747" w:rsidRPr="00455873" w:rsidRDefault="00000000">
      <w:pPr>
        <w:numPr>
          <w:ilvl w:val="0"/>
          <w:numId w:val="1"/>
        </w:numPr>
        <w:spacing w:after="25" w:line="258" w:lineRule="auto"/>
        <w:rPr>
          <w:sz w:val="20"/>
          <w:szCs w:val="20"/>
        </w:rPr>
      </w:pPr>
      <w:r w:rsidRPr="00455873">
        <w:rPr>
          <w:color w:val="000000"/>
          <w:sz w:val="20"/>
          <w:szCs w:val="20"/>
        </w:rPr>
        <w:t>Led API integrations with Green Invoice, Isracard, PayMe, and CRM systems, reading technical documentation, mapping requirements and dependencies, validating end-to-end behavior, and resolving issues.</w:t>
      </w:r>
    </w:p>
    <w:p w14:paraId="558B2D8F" w14:textId="77777777" w:rsidR="003B0747" w:rsidRPr="00455873" w:rsidRDefault="00000000">
      <w:pPr>
        <w:numPr>
          <w:ilvl w:val="0"/>
          <w:numId w:val="1"/>
        </w:numPr>
        <w:spacing w:after="25" w:line="258" w:lineRule="auto"/>
        <w:rPr>
          <w:sz w:val="20"/>
          <w:szCs w:val="20"/>
        </w:rPr>
      </w:pPr>
      <w:r w:rsidRPr="00455873">
        <w:rPr>
          <w:color w:val="000000"/>
          <w:sz w:val="20"/>
          <w:szCs w:val="20"/>
        </w:rPr>
        <w:t>Translate customer, business, Support, Sales, and operational needs into product requirements, business rules, UX flows, user stories, acceptance criteria, edge cases, and prioritized backlogs.</w:t>
      </w:r>
    </w:p>
    <w:p w14:paraId="575F9D91" w14:textId="77777777" w:rsidR="003B0747" w:rsidRPr="00455873" w:rsidRDefault="00000000">
      <w:pPr>
        <w:numPr>
          <w:ilvl w:val="0"/>
          <w:numId w:val="1"/>
        </w:numPr>
        <w:spacing w:after="25" w:line="258" w:lineRule="auto"/>
        <w:rPr>
          <w:sz w:val="20"/>
          <w:szCs w:val="20"/>
        </w:rPr>
      </w:pPr>
      <w:r w:rsidRPr="00455873">
        <w:rPr>
          <w:color w:val="000000"/>
          <w:sz w:val="20"/>
          <w:szCs w:val="20"/>
        </w:rPr>
        <w:t>Use GA4 and Firebase funnels, user behavior, support signals, defects, and market research to identify friction and improve conversion across mobile and web-oriented journeys.</w:t>
      </w:r>
    </w:p>
    <w:p w14:paraId="0A2C9C9F" w14:textId="77777777" w:rsidR="003B0747" w:rsidRPr="00455873" w:rsidRDefault="00000000">
      <w:pPr>
        <w:numPr>
          <w:ilvl w:val="0"/>
          <w:numId w:val="1"/>
        </w:numPr>
        <w:spacing w:after="25" w:line="258" w:lineRule="auto"/>
        <w:rPr>
          <w:sz w:val="20"/>
          <w:szCs w:val="20"/>
        </w:rPr>
      </w:pPr>
      <w:r w:rsidRPr="00455873">
        <w:rPr>
          <w:color w:val="000000"/>
          <w:sz w:val="20"/>
          <w:szCs w:val="20"/>
        </w:rPr>
        <w:t>Supported multi-market product execution across Latin America, Spain, and Africa, coordinating requirements, validation, external dependencies, and shared product behavior.</w:t>
      </w:r>
    </w:p>
    <w:p w14:paraId="6C81242D" w14:textId="29A69B23" w:rsidR="003B0747" w:rsidRPr="00455873" w:rsidRDefault="00000000">
      <w:pPr>
        <w:keepNext/>
        <w:spacing w:before="29" w:after="9"/>
        <w:rPr>
          <w:sz w:val="20"/>
          <w:szCs w:val="20"/>
        </w:rPr>
      </w:pPr>
      <w:r w:rsidRPr="00455873">
        <w:rPr>
          <w:b/>
          <w:color w:val="1F4E79"/>
          <w:sz w:val="20"/>
          <w:szCs w:val="20"/>
        </w:rPr>
        <w:t>Tapuhi</w:t>
      </w:r>
      <w:r w:rsidRPr="00455873">
        <w:rPr>
          <w:b/>
          <w:color w:val="1E1E1E"/>
          <w:sz w:val="20"/>
          <w:szCs w:val="20"/>
        </w:rPr>
        <w:t xml:space="preserve"> | Founder, Product &amp; Operations </w:t>
      </w:r>
      <w:r w:rsidR="00455873" w:rsidRPr="00455873">
        <w:rPr>
          <w:b/>
          <w:color w:val="1E1E1E"/>
          <w:sz w:val="20"/>
          <w:szCs w:val="20"/>
        </w:rPr>
        <w:t>Manager</w:t>
      </w:r>
      <w:r w:rsidR="00455873" w:rsidRPr="00455873">
        <w:rPr>
          <w:b/>
          <w:color w:val="5F5F5F"/>
          <w:sz w:val="20"/>
          <w:szCs w:val="20"/>
        </w:rPr>
        <w:t xml:space="preserve"> | January</w:t>
      </w:r>
      <w:r w:rsidRPr="00455873">
        <w:rPr>
          <w:b/>
          <w:color w:val="5F5F5F"/>
          <w:sz w:val="20"/>
          <w:szCs w:val="20"/>
        </w:rPr>
        <w:t xml:space="preserve"> 2017 - December 2022</w:t>
      </w:r>
    </w:p>
    <w:p w14:paraId="3155B6D4" w14:textId="77777777" w:rsidR="003B0747" w:rsidRPr="00455873" w:rsidRDefault="00000000">
      <w:pPr>
        <w:numPr>
          <w:ilvl w:val="0"/>
          <w:numId w:val="1"/>
        </w:numPr>
        <w:spacing w:after="25" w:line="258" w:lineRule="auto"/>
        <w:rPr>
          <w:sz w:val="20"/>
          <w:szCs w:val="20"/>
        </w:rPr>
      </w:pPr>
      <w:r w:rsidRPr="00455873">
        <w:rPr>
          <w:color w:val="000000"/>
          <w:sz w:val="20"/>
          <w:szCs w:val="20"/>
        </w:rPr>
        <w:t>Founded and operated a DTC eCommerce product connecting farmers directly with consumers, owning the storefront, checkout-related journey, suppliers, fulfillment, service, budget, and go-to-market execution.</w:t>
      </w:r>
    </w:p>
    <w:p w14:paraId="4053ACD2" w14:textId="77777777" w:rsidR="003B0747" w:rsidRPr="00455873" w:rsidRDefault="00000000">
      <w:pPr>
        <w:numPr>
          <w:ilvl w:val="0"/>
          <w:numId w:val="1"/>
        </w:numPr>
        <w:spacing w:after="25" w:line="258" w:lineRule="auto"/>
        <w:rPr>
          <w:sz w:val="20"/>
          <w:szCs w:val="20"/>
        </w:rPr>
      </w:pPr>
      <w:r w:rsidRPr="00455873">
        <w:rPr>
          <w:color w:val="000000"/>
          <w:sz w:val="20"/>
          <w:szCs w:val="20"/>
        </w:rPr>
        <w:t>Managed payment-processing and credit-card vendors alongside technology, marketing, logistics, and packaging partners across the complete purchase and post-purchase experience.</w:t>
      </w:r>
    </w:p>
    <w:p w14:paraId="6519CAE7" w14:textId="77777777" w:rsidR="003B0747" w:rsidRPr="00455873" w:rsidRDefault="00000000">
      <w:pPr>
        <w:numPr>
          <w:ilvl w:val="0"/>
          <w:numId w:val="1"/>
        </w:numPr>
        <w:spacing w:after="25" w:line="258" w:lineRule="auto"/>
        <w:rPr>
          <w:sz w:val="20"/>
          <w:szCs w:val="20"/>
        </w:rPr>
      </w:pPr>
      <w:r w:rsidRPr="00455873">
        <w:rPr>
          <w:color w:val="000000"/>
          <w:sz w:val="20"/>
          <w:szCs w:val="20"/>
        </w:rPr>
        <w:t>Used customer feedback, sales trends, service data, and operational insight to improve product discovery, purchase journeys, fulfillment workflows, and ongoing prioritization.</w:t>
      </w:r>
    </w:p>
    <w:p w14:paraId="2989FF39" w14:textId="77777777" w:rsidR="003B0747" w:rsidRPr="00455873" w:rsidRDefault="00000000">
      <w:pPr>
        <w:numPr>
          <w:ilvl w:val="0"/>
          <w:numId w:val="1"/>
        </w:numPr>
        <w:spacing w:after="25" w:line="258" w:lineRule="auto"/>
        <w:rPr>
          <w:sz w:val="20"/>
          <w:szCs w:val="20"/>
        </w:rPr>
      </w:pPr>
      <w:r w:rsidRPr="00455873">
        <w:rPr>
          <w:color w:val="000000"/>
          <w:sz w:val="20"/>
          <w:szCs w:val="20"/>
        </w:rPr>
        <w:t>Defined the product and managed an external development company from UX and requirements through delivery, acceptance testing, launch, bug resolution, and new features.</w:t>
      </w:r>
    </w:p>
    <w:p w14:paraId="2E10F87D" w14:textId="48C601CC"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Business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2015 - December 2016</w:t>
      </w:r>
    </w:p>
    <w:p w14:paraId="5C199186" w14:textId="77777777" w:rsidR="003B0747" w:rsidRPr="00455873" w:rsidRDefault="00000000">
      <w:pPr>
        <w:numPr>
          <w:ilvl w:val="0"/>
          <w:numId w:val="1"/>
        </w:numPr>
        <w:spacing w:after="25" w:line="258" w:lineRule="auto"/>
        <w:rPr>
          <w:sz w:val="20"/>
          <w:szCs w:val="20"/>
        </w:rPr>
      </w:pPr>
      <w:r w:rsidRPr="00455873">
        <w:rPr>
          <w:color w:val="000000"/>
          <w:sz w:val="20"/>
          <w:szCs w:val="20"/>
        </w:rPr>
        <w:t>Gathered business requirements, modeled operational data, and translated complex production inputs into clear workflows, analytical tools, and process improvements for an industrial product line.</w:t>
      </w:r>
    </w:p>
    <w:p w14:paraId="5BF0B1C5" w14:textId="77777777" w:rsidR="003B0747" w:rsidRPr="00455873" w:rsidRDefault="00000000">
      <w:pPr>
        <w:numPr>
          <w:ilvl w:val="0"/>
          <w:numId w:val="1"/>
        </w:numPr>
        <w:spacing w:after="25" w:line="258" w:lineRule="auto"/>
        <w:rPr>
          <w:sz w:val="20"/>
          <w:szCs w:val="20"/>
        </w:rPr>
      </w:pPr>
      <w:r w:rsidRPr="00455873">
        <w:rPr>
          <w:color w:val="000000"/>
          <w:sz w:val="20"/>
          <w:szCs w:val="20"/>
        </w:rPr>
        <w:t>Collaborated across operations, planning, business, and technical stakeholders and built analytical tools and reports supporting data-driven decisions and cost reduction.</w:t>
      </w:r>
    </w:p>
    <w:p w14:paraId="3BE0C894" w14:textId="060123C1" w:rsidR="003B0747" w:rsidRPr="00455873" w:rsidRDefault="00000000">
      <w:pPr>
        <w:keepNext/>
        <w:spacing w:before="29" w:after="9"/>
        <w:rPr>
          <w:sz w:val="20"/>
          <w:szCs w:val="20"/>
        </w:rPr>
      </w:pPr>
      <w:r w:rsidRPr="00455873">
        <w:rPr>
          <w:b/>
          <w:color w:val="1F4E79"/>
          <w:sz w:val="20"/>
          <w:szCs w:val="20"/>
        </w:rPr>
        <w:t>HP (HPE)</w:t>
      </w:r>
      <w:r w:rsidRPr="00455873">
        <w:rPr>
          <w:b/>
          <w:color w:val="1E1E1E"/>
          <w:sz w:val="20"/>
          <w:szCs w:val="20"/>
        </w:rPr>
        <w:t xml:space="preserve"> | Material Planner </w:t>
      </w:r>
      <w:r w:rsidR="00455873" w:rsidRPr="00455873">
        <w:rPr>
          <w:b/>
          <w:color w:val="1E1E1E"/>
          <w:sz w:val="20"/>
          <w:szCs w:val="20"/>
        </w:rPr>
        <w:t>Analyst</w:t>
      </w:r>
      <w:r w:rsidR="00455873" w:rsidRPr="00455873">
        <w:rPr>
          <w:b/>
          <w:color w:val="5F5F5F"/>
          <w:sz w:val="20"/>
          <w:szCs w:val="20"/>
        </w:rPr>
        <w:t xml:space="preserve"> | January</w:t>
      </w:r>
      <w:r w:rsidRPr="00455873">
        <w:rPr>
          <w:b/>
          <w:color w:val="5F5F5F"/>
          <w:sz w:val="20"/>
          <w:szCs w:val="20"/>
        </w:rPr>
        <w:t xml:space="preserve"> 2013 - December 2014</w:t>
      </w:r>
    </w:p>
    <w:p w14:paraId="397BB2D4" w14:textId="77777777" w:rsidR="003B0747" w:rsidRPr="00455873" w:rsidRDefault="00000000">
      <w:pPr>
        <w:numPr>
          <w:ilvl w:val="0"/>
          <w:numId w:val="1"/>
        </w:numPr>
        <w:spacing w:after="25" w:line="258" w:lineRule="auto"/>
        <w:rPr>
          <w:sz w:val="20"/>
          <w:szCs w:val="20"/>
        </w:rPr>
      </w:pPr>
      <w:r w:rsidRPr="00455873">
        <w:rPr>
          <w:color w:val="000000"/>
          <w:sz w:val="20"/>
          <w:szCs w:val="20"/>
        </w:rPr>
        <w:t>Managed supply-chain planning across six operational divisions, including inventory monitoring, supplier coordination, exception handling, and VMI oversight; wrote work manuals and trained four logistics specialists.</w:t>
      </w:r>
    </w:p>
    <w:p w14:paraId="5988396B" w14:textId="5DCCA42F" w:rsidR="003B0747" w:rsidRPr="00455873" w:rsidRDefault="00000000">
      <w:pPr>
        <w:keepNext/>
        <w:spacing w:before="29" w:after="9"/>
        <w:rPr>
          <w:sz w:val="20"/>
          <w:szCs w:val="20"/>
        </w:rPr>
      </w:pPr>
      <w:r w:rsidRPr="00455873">
        <w:rPr>
          <w:b/>
          <w:color w:val="1F4E79"/>
          <w:sz w:val="20"/>
          <w:szCs w:val="20"/>
        </w:rPr>
        <w:t>SAP WIN</w:t>
      </w:r>
      <w:r w:rsidRPr="00455873">
        <w:rPr>
          <w:b/>
          <w:color w:val="1E1E1E"/>
          <w:sz w:val="20"/>
          <w:szCs w:val="20"/>
        </w:rPr>
        <w:t xml:space="preserve"> | Project </w:t>
      </w:r>
      <w:r w:rsidR="00455873" w:rsidRPr="00455873">
        <w:rPr>
          <w:b/>
          <w:color w:val="1E1E1E"/>
          <w:sz w:val="20"/>
          <w:szCs w:val="20"/>
        </w:rPr>
        <w:t>Manager</w:t>
      </w:r>
      <w:r w:rsidR="00455873" w:rsidRPr="00455873">
        <w:rPr>
          <w:b/>
          <w:color w:val="5F5F5F"/>
          <w:sz w:val="20"/>
          <w:szCs w:val="20"/>
        </w:rPr>
        <w:t xml:space="preserve"> | February</w:t>
      </w:r>
      <w:r w:rsidRPr="00455873">
        <w:rPr>
          <w:b/>
          <w:color w:val="5F5F5F"/>
          <w:sz w:val="20"/>
          <w:szCs w:val="20"/>
        </w:rPr>
        <w:t xml:space="preserve"> 2012 - January 2013</w:t>
      </w:r>
    </w:p>
    <w:p w14:paraId="5A0FA5DF" w14:textId="77777777" w:rsidR="003B0747" w:rsidRPr="00455873" w:rsidRDefault="00000000">
      <w:pPr>
        <w:numPr>
          <w:ilvl w:val="0"/>
          <w:numId w:val="1"/>
        </w:numPr>
        <w:spacing w:after="25" w:line="258" w:lineRule="auto"/>
        <w:rPr>
          <w:sz w:val="20"/>
          <w:szCs w:val="20"/>
        </w:rPr>
      </w:pPr>
      <w:r w:rsidRPr="00455873">
        <w:rPr>
          <w:color w:val="000000"/>
          <w:sz w:val="20"/>
          <w:szCs w:val="20"/>
        </w:rPr>
        <w:t>Managed a year-long, on-site SAP R/3 implementation across Production and Accounting modules, leading requirements, work planning, developer-user coordination, testing, training, Go-Live, and post-launch support.</w:t>
      </w:r>
    </w:p>
    <w:p w14:paraId="255B3A59"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EDUCATION</w:t>
      </w:r>
    </w:p>
    <w:p w14:paraId="37DA361C" w14:textId="77777777" w:rsidR="003B0747" w:rsidRPr="00455873" w:rsidRDefault="00000000">
      <w:pPr>
        <w:spacing w:after="16"/>
        <w:rPr>
          <w:sz w:val="20"/>
          <w:szCs w:val="20"/>
        </w:rPr>
      </w:pPr>
      <w:r w:rsidRPr="00455873">
        <w:rPr>
          <w:color w:val="000000"/>
          <w:sz w:val="20"/>
          <w:szCs w:val="20"/>
        </w:rPr>
        <w:t>Ben-Gurion University of the Negev | B.Sc. in Industrial Engineering &amp; Management | 2008 - 2012</w:t>
      </w:r>
    </w:p>
    <w:p w14:paraId="495A987A" w14:textId="77777777" w:rsidR="003B0747" w:rsidRPr="00455873" w:rsidRDefault="00000000">
      <w:pPr>
        <w:spacing w:after="18"/>
        <w:rPr>
          <w:sz w:val="20"/>
          <w:szCs w:val="20"/>
        </w:rPr>
      </w:pPr>
      <w:r w:rsidRPr="00455873">
        <w:rPr>
          <w:color w:val="000000"/>
          <w:sz w:val="20"/>
          <w:szCs w:val="20"/>
        </w:rPr>
        <w:t>Coding Academy Israel | Full-Stack &amp; Frontend Development | July - November 2022</w:t>
      </w:r>
    </w:p>
    <w:p w14:paraId="33986506" w14:textId="77777777" w:rsidR="003B0747" w:rsidRPr="00455873" w:rsidRDefault="00000000">
      <w:pPr>
        <w:keepNext/>
        <w:pBdr>
          <w:bottom w:val="single" w:sz="6" w:space="1" w:color="1F4E79"/>
        </w:pBdr>
        <w:spacing w:before="49" w:after="31"/>
        <w:rPr>
          <w:sz w:val="20"/>
          <w:szCs w:val="20"/>
        </w:rPr>
      </w:pPr>
      <w:r w:rsidRPr="00455873">
        <w:rPr>
          <w:b/>
          <w:color w:val="1F4E79"/>
          <w:sz w:val="20"/>
          <w:szCs w:val="20"/>
        </w:rPr>
        <w:t>SKILLS &amp; TOOLS</w:t>
      </w:r>
    </w:p>
    <w:p w14:paraId="786875D0" w14:textId="77777777" w:rsidR="003B0747" w:rsidRPr="00455873" w:rsidRDefault="00000000">
      <w:pPr>
        <w:spacing w:after="7" w:line="250" w:lineRule="auto"/>
        <w:rPr>
          <w:sz w:val="20"/>
          <w:szCs w:val="20"/>
        </w:rPr>
      </w:pPr>
      <w:r w:rsidRPr="00455873">
        <w:rPr>
          <w:b/>
          <w:color w:val="1F4E79"/>
          <w:sz w:val="20"/>
          <w:szCs w:val="20"/>
        </w:rPr>
        <w:t xml:space="preserve">Checkout &amp; Product: </w:t>
      </w:r>
      <w:r w:rsidRPr="00455873">
        <w:rPr>
          <w:color w:val="1E1E1E"/>
          <w:sz w:val="20"/>
          <w:szCs w:val="20"/>
        </w:rPr>
        <w:t>DTC/B2C/B2B2C, eCommerce, checkout, subscriptions, payments, pricing, activation, customer journeys, launch and iteration</w:t>
      </w:r>
    </w:p>
    <w:p w14:paraId="5A7C9636" w14:textId="77777777" w:rsidR="003B0747" w:rsidRPr="00455873" w:rsidRDefault="00000000">
      <w:pPr>
        <w:spacing w:after="7" w:line="250" w:lineRule="auto"/>
        <w:rPr>
          <w:sz w:val="20"/>
          <w:szCs w:val="20"/>
        </w:rPr>
      </w:pPr>
      <w:r w:rsidRPr="00455873">
        <w:rPr>
          <w:b/>
          <w:color w:val="1F4E79"/>
          <w:sz w:val="20"/>
          <w:szCs w:val="20"/>
        </w:rPr>
        <w:t xml:space="preserve">UX, Conversion &amp; Data: </w:t>
      </w:r>
      <w:r w:rsidRPr="00455873">
        <w:rPr>
          <w:color w:val="1E1E1E"/>
          <w:sz w:val="20"/>
          <w:szCs w:val="20"/>
        </w:rPr>
        <w:t>GA4, Firebase, funnels, conversion optimization, user behavior, market research, APIs, payment and invoicing integrations</w:t>
      </w:r>
    </w:p>
    <w:p w14:paraId="789B73F3" w14:textId="77777777" w:rsidR="003B0747" w:rsidRDefault="00000000">
      <w:pPr>
        <w:spacing w:after="7" w:line="250" w:lineRule="auto"/>
      </w:pPr>
      <w:r w:rsidRPr="00455873">
        <w:rPr>
          <w:b/>
          <w:color w:val="1F4E79"/>
          <w:sz w:val="20"/>
          <w:szCs w:val="20"/>
        </w:rPr>
        <w:t>Delivery</w:t>
      </w:r>
      <w:r>
        <w:rPr>
          <w:b/>
          <w:color w:val="1F4E79"/>
          <w:sz w:val="20"/>
          <w:szCs w:val="20"/>
        </w:rPr>
        <w:t xml:space="preserve"> &amp; Languages: </w:t>
      </w:r>
      <w:r>
        <w:rPr>
          <w:color w:val="1E1E1E"/>
          <w:sz w:val="20"/>
          <w:szCs w:val="20"/>
        </w:rPr>
        <w:t>Cross-functional leadership, Jira, Figma, multi-market coordination, stakeholder/vendor management | Hebrew: Native; English: Fluent</w:t>
      </w:r>
    </w:p>
    <w:sectPr w:rsidR="003B0747" w:rsidSect="00034616">
      <w:pgSz w:w="11906" w:h="16838"/>
      <w:pgMar w:top="295" w:right="510" w:bottom="295" w:left="510" w:header="278" w:footer="27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29B258EA"/>
    <w:multiLevelType w:val="singleLevel"/>
    <w:tmpl w:val="C30E7972"/>
    <w:lvl w:ilvl="0">
      <w:start w:val="1"/>
      <w:numFmt w:val="bullet"/>
      <w:pStyle w:val="ListBullet"/>
      <w:lvlText w:val="•"/>
      <w:lvlJc w:val="left"/>
      <w:pPr>
        <w:tabs>
          <w:tab w:val="num" w:pos="540"/>
        </w:tabs>
        <w:ind w:left="540" w:hanging="270"/>
      </w:pPr>
    </w:lvl>
  </w:abstractNum>
  <w:num w:numId="1" w16cid:durableId="19480776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B0747"/>
    <w:rsid w:val="00455873"/>
    <w:rsid w:val="00AA1D8D"/>
    <w:rsid w:val="00B47730"/>
    <w:rsid w:val="00CB0664"/>
    <w:rsid w:val="00FB52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48E03"/>
  <w14:defaultImageDpi w14:val="300"/>
  <w15:docId w15:val="{BDB03E19-B5CE-403D-95D3-411FE127C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val="0"/>
      <w:spacing w:after="0" w:line="240" w:lineRule="auto"/>
    </w:pPr>
    <w:rPr>
      <w:rFonts w:ascii="Aptos" w:eastAsia="Aptos" w:hAnsi="Aptos" w:cs="Aptos"/>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nirshvarchber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Nir Shvarchberg - B2B Product Manager - Ramdor</dc:title>
  <dc:subject>Tailored CV for B2B Product Manager</dc:subject>
  <dc:creator>Nir Shvarchberg</dc:creator>
  <cp:keywords>B2B Product Manager, SaaS, APIs, integrations, ERP, SAP R/3, complex workflows, data models, AI tools, roadmap, backlog</cp:keywords>
  <dc:description/>
  <cp:lastModifiedBy>ניר ש</cp:lastModifiedBy>
  <cp:revision>2</cp:revision>
  <dcterms:created xsi:type="dcterms:W3CDTF">2013-12-23T23:15:00Z</dcterms:created>
  <dcterms:modified xsi:type="dcterms:W3CDTF">2026-08-09T22:15:00Z</dcterms:modified>
  <cp:category/>
</cp:coreProperties>
</file>