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PRODUCT MANAGER | B2B SAAS, AI-ASSISTED DISCOVERY &amp; TECHNICAL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B2B SaaS, technical workflows, API integrations, customer discovery, and data-driven delivery. Owns products from roadmap and requirements through UX, development, validation, launch, KPI review, and iteration. At CallApp, coordinates Engineering, UX, QA, Data, Sales, Support, Operations, and vendors across complex onboarding, verification, subscription, payment, and integration flows. Uses Claude, ChatGPT, Cursor, and Codex hands-on for research, specifications, documentation, UX exploration, prototypes, and feasibility checks that accelerate structured discovery and technical decisions.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backlog, and end-to-end delivery for a B2B SaaS product spanning onboarding, verification, activation, subscriptions, payments, and business workflows.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Sales, Support, business, and operational needs into PRDs, user stories, UX flows, acceptance criteria, edge cases, priorities, and measurable product decisions.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Operations, senior stakeholders, and vendors on requirements, dependencies, tradeoffs, release readiness, and iteration.</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API integrations with invoicing, payment, and CRM systems, reading technical documentation, mapping data flows, validating end-to-end behavior, and resolving issues.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defects, and support signals to identify friction and guide improvements; mobile traffic share increased from 10% to 60% after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to research solutions, draft specifications, explore UX, create working prototypes, and support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owning the platform, customer journey, operations, suppliers, staffing,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Worked directly with customers and operational users, combining feedback, behavior, sales trends, and service data to prioritize product and workflow improvements.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planning through delivery, acceptance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Managed technology, marketing, logistics, packaging, payment-processing, and credit-card vendors across customer-facing and operational workflows.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B2B Product: </w:t>
      </w:r>
      <w:r w:rsidRPr="00455873">
        <w:rPr>
          <w:color w:val="1E1E1E"/>
          <w:sz w:val="20"/>
          <w:szCs w:val="20"/>
        </w:rPr>
        <w:t>Product strategy, discovery, roadmaps, PRDs, customer workflows, prioritization, adoption, KPIs,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Technical &amp; Data: </w:t>
      </w:r>
      <w:r w:rsidRPr="00455873">
        <w:rPr>
          <w:color w:val="1E1E1E"/>
          <w:sz w:val="20"/>
          <w:szCs w:val="20"/>
        </w:rPr>
        <w:t>APIs, integrations, data flows, GA4, Firebase, basic SQL, JavaScript, full-stack foundations, Jira, Figma</w:t>
      </w:r>
    </w:p>
    <w:p w14:paraId="789B73F3" w14:textId="77777777" w:rsidR="003B0747" w:rsidRDefault="00000000">
      <w:pPr>
        <w:spacing w:after="7" w:line="250" w:lineRule="auto"/>
      </w:pPr>
      <w:r w:rsidRPr="00455873">
        <w:rPr>
          <w:b/>
          <w:color w:val="1F4E79"/>
          <w:sz w:val="20"/>
          <w:szCs w:val="20"/>
        </w:rPr>
        <w:t>AI Tools</w:t>
      </w:r>
      <w:r>
        <w:rPr>
          <w:b/>
          <w:color w:val="1F4E79"/>
          <w:sz w:val="20"/>
          <w:szCs w:val="20"/>
        </w:rPr>
        <w:t xml:space="preserve"> &amp; Languages: </w:t>
      </w:r>
      <w:r>
        <w:rPr>
          <w:color w:val="1E1E1E"/>
          <w:sz w:val="20"/>
          <w:szCs w:val="20"/>
        </w:rPr>
        <w:t>Claude, ChatGPT, Cursor, Codex, research, documentation and prototyping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