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B2B SAAS, COMPLEX WORKFLOWS &amp; PLATFORM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SaaS and digital products, complex operational workflows, API integrations, user journeys, business rules, analytics, and end-to-end delivery. At CallApp, owns strategy and roadmap for onboarding, verification, activation, subscriptions, payments, and business-profile experiences, translating ambiguous needs into clear specifications, UX flows, edge cases, and shipped capabilities. Combines customer-facing product work, technical fluency, and founder/operator systems thinking to simplify detail-heavy processes and coordinate multiple workstreams across Engineering, UX, QA, Data, business teams, and external partners.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prioritization, and end-to-end delivery for a B2B SaaS product spanning onboarding, verification, activation, subscriptions, payments, and business-profile management.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and operational needs into PRDs, specifications, business rules, user stories, UX flows, acceptance criteria, edge cases, and actionable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parallel workstreams and make scope and sequencing tradeoffs while aligning dependencies, testing, release readiness, and post-launch follow-through.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Partner with Engineering, UX, QA, Data, Support, Sales, Operations, senior stakeholders, and external vendors to move complex initiatives from discovery through delivery and iteration.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API integrations with Green Invoice, Isracard, PayMe, and CRM systems, mapping data flows and dependencies, validating end-to-end behavior, and resolving cross-system issues.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support signals, defects, market research, and operational insights to identify friction, prioritize improvements, and validate outcomes after release.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with end-to-end ownership of the digital platform, customer journey, suppliers, staffing, budget, service, fulfillment,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Designed detail-heavy workflows across supplier intake, order processing, fulfillment, delivery, returns, customer service, payment processing, reporting, and exception handling.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and delivery through acceptance testing, launch, bug resolution, changes,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sales, service, and operational data to untangle recurring friction and prioritize product and workflow improvements.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 Product: </w:t>
      </w:r>
      <w:r w:rsidRPr="00455873">
        <w:rPr>
          <w:color w:val="1E1E1E"/>
          <w:sz w:val="20"/>
          <w:szCs w:val="20"/>
        </w:rPr>
        <w:t>Strategy, discovery, roadmaps, prioritization, PRDs, specifications, customer needs, UX flows, acceptance criteria,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Workflows &amp; Technical: </w:t>
      </w:r>
      <w:r w:rsidRPr="00455873">
        <w:rPr>
          <w:color w:val="1E1E1E"/>
          <w:sz w:val="20"/>
          <w:szCs w:val="20"/>
        </w:rPr>
        <w:t>Business rules, edge cases, APIs, integrations, data flows, GA4, Firebase, basic SQL, Jira, Figma, SAP R/3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Multiple workstreams, stakeholder/vendor alignment,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