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ERP PMO | SAP IMPLEMENTATION, PLANNING &amp; GOVERNANCE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PMO, Project, and Product Manager with experience coordinating ERP, software, digital-product, and operational initiatives across work plans, milestones, dependencies, risks, budgets, reporting, stakeholders, and vendors. Managed a year-long SAP R/3 implementation across Production and Accounting modules from requirements and planning through testing, training, Go-Live, and support. Brings an Industrial Engineering and Management background, analytical reporting, process improvement, and structured cross-functional execution. Uses Jira, Figma, Monday.com, MS Project, Excel, GA4, and Firebase to create visibility and accountable follow-through.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product and delivery workstreams from discovery and requirements through plans, development, testing, release readiness, measurement, and continuous improvement.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priorities into requirements, milestones, dependencies, risks, acceptance criteria, reporting structures, and clear follow-up actions across business and technical teams.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senior stakeholders, and vendors on scope, sequencing, risks, blockers, release readiness, and follow-up actions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parallel workstreams across onboarding, verification, activation, subscriptions, payments, analytics, and external integrations while maintaining visibility into decisions and dependencies.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and operational data to identify trends and guide decisions; mobile traffic share increased from 10% to 60% after mobile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 SAP R/3 implementation across Production and Accounting modules, leading requirements, planning, developer-user coordination, testing, training, Go-Live, and support.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 delivery,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operating procedures and workflows across supplier intake, order handling, picking, packing,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payments, and credit-card services, aligning priorities, handoffs, risks, and execution.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sales and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ERP PMO &amp; Governance: </w:t>
      </w:r>
      <w:r w:rsidRPr="00455873">
        <w:rPr>
          <w:color w:val="1E1E1E"/>
          <w:sz w:val="20"/>
          <w:szCs w:val="20"/>
        </w:rPr>
        <w:t>SAP R/3, work plans, milestones, dependencies, risks, budgets, status reporting, acceptance, training and Go-Live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Planning &amp; Data: </w:t>
      </w:r>
      <w:r w:rsidRPr="00455873">
        <w:rPr>
          <w:color w:val="1E1E1E"/>
          <w:sz w:val="20"/>
          <w:szCs w:val="20"/>
        </w:rPr>
        <w:t>MS Project, Monday.com, Jira, Excel, KPIs, GA4, Firebase, analytical reporting and process improvement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Stakeholders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Business-technical coordination, executive communication and 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